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D3ED" w14:textId="015A37D4" w:rsidR="00824FCE" w:rsidRPr="0052467E" w:rsidRDefault="003C5625" w:rsidP="00824FCE">
      <w:pPr>
        <w:jc w:val="right"/>
        <w:rPr>
          <w:rFonts w:ascii="Arial" w:hAnsi="Arial" w:cs="Arial"/>
          <w:sz w:val="32"/>
        </w:rPr>
      </w:pPr>
      <w:r w:rsidRPr="0052467E">
        <w:rPr>
          <w:rFonts w:ascii="Arial" w:hAnsi="Arial" w:cs="Arial"/>
        </w:rPr>
        <w:tab/>
      </w:r>
      <w:r w:rsidRPr="0052467E">
        <w:rPr>
          <w:rFonts w:ascii="Arial" w:hAnsi="Arial" w:cs="Arial"/>
        </w:rPr>
        <w:tab/>
      </w:r>
      <w:r w:rsidRPr="0052467E">
        <w:rPr>
          <w:rFonts w:ascii="Arial" w:hAnsi="Arial" w:cs="Arial"/>
        </w:rPr>
        <w:tab/>
      </w:r>
      <w:r w:rsidRPr="0052467E">
        <w:rPr>
          <w:rFonts w:ascii="Arial" w:hAnsi="Arial" w:cs="Arial"/>
        </w:rPr>
        <w:tab/>
      </w:r>
      <w:r w:rsidRPr="0052467E">
        <w:rPr>
          <w:rFonts w:ascii="Arial" w:hAnsi="Arial" w:cs="Arial"/>
        </w:rPr>
        <w:tab/>
      </w:r>
      <w:r w:rsidRPr="0052467E">
        <w:rPr>
          <w:rFonts w:ascii="Arial" w:hAnsi="Arial" w:cs="Arial"/>
        </w:rPr>
        <w:tab/>
      </w:r>
      <w:r w:rsidRPr="0052467E">
        <w:rPr>
          <w:rFonts w:ascii="Arial" w:hAnsi="Arial" w:cs="Arial"/>
        </w:rPr>
        <w:tab/>
      </w:r>
      <w:r w:rsidRPr="0052467E">
        <w:rPr>
          <w:rFonts w:ascii="Arial" w:hAnsi="Arial" w:cs="Arial"/>
        </w:rPr>
        <w:tab/>
      </w:r>
      <w:r w:rsidRPr="0052467E">
        <w:rPr>
          <w:rFonts w:ascii="Arial" w:hAnsi="Arial" w:cs="Arial"/>
        </w:rPr>
        <w:tab/>
      </w:r>
    </w:p>
    <w:p w14:paraId="7D17F2CC" w14:textId="68EF522C" w:rsidR="0088007A" w:rsidRPr="0052467E" w:rsidRDefault="003C5625" w:rsidP="00824FCE">
      <w:pPr>
        <w:jc w:val="right"/>
        <w:rPr>
          <w:rFonts w:ascii="Arial" w:hAnsi="Arial" w:cs="Arial"/>
          <w:sz w:val="40"/>
          <w:szCs w:val="32"/>
        </w:rPr>
      </w:pPr>
      <w:r w:rsidRPr="0052467E">
        <w:rPr>
          <w:rFonts w:ascii="Arial" w:hAnsi="Arial" w:cs="Arial"/>
          <w:sz w:val="32"/>
        </w:rPr>
        <w:tab/>
      </w:r>
    </w:p>
    <w:p w14:paraId="1ACA6D67" w14:textId="77777777" w:rsidR="00001DDD" w:rsidRDefault="00001DDD" w:rsidP="0088007A">
      <w:pPr>
        <w:tabs>
          <w:tab w:val="left" w:pos="7513"/>
        </w:tabs>
        <w:jc w:val="center"/>
      </w:pPr>
    </w:p>
    <w:p w14:paraId="32DDD0D0" w14:textId="0258F430" w:rsidR="00001DDD" w:rsidRDefault="00001DDD" w:rsidP="00265703">
      <w:pPr>
        <w:jc w:val="center"/>
        <w:rPr>
          <w:rFonts w:ascii="Arial" w:hAnsi="Arial" w:cs="Arial"/>
          <w:b/>
          <w:sz w:val="52"/>
          <w:szCs w:val="52"/>
        </w:rPr>
      </w:pPr>
      <w:r>
        <w:t xml:space="preserve">  </w:t>
      </w:r>
      <w:r w:rsidR="007C2918">
        <w:rPr>
          <w:noProof/>
        </w:rPr>
        <w:drawing>
          <wp:inline distT="0" distB="0" distL="0" distR="0" wp14:anchorId="18F74793" wp14:editId="130A0D80">
            <wp:extent cx="4567082" cy="3185160"/>
            <wp:effectExtent l="0" t="0" r="508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815" cy="3202409"/>
                    </a:xfrm>
                    <a:prstGeom prst="rect">
                      <a:avLst/>
                    </a:prstGeom>
                    <a:noFill/>
                    <a:ln>
                      <a:noFill/>
                    </a:ln>
                  </pic:spPr>
                </pic:pic>
              </a:graphicData>
            </a:graphic>
          </wp:inline>
        </w:drawing>
      </w:r>
    </w:p>
    <w:p w14:paraId="02A091A9" w14:textId="77777777" w:rsidR="00001DDD" w:rsidRDefault="00001DDD" w:rsidP="00001DDD">
      <w:pPr>
        <w:rPr>
          <w:rFonts w:ascii="Arial" w:hAnsi="Arial" w:cs="Arial"/>
          <w:b/>
          <w:sz w:val="52"/>
          <w:szCs w:val="52"/>
        </w:rPr>
      </w:pPr>
    </w:p>
    <w:p w14:paraId="6500A88E" w14:textId="77777777" w:rsidR="00001DDD" w:rsidRDefault="00001DDD" w:rsidP="00001DDD">
      <w:pPr>
        <w:jc w:val="center"/>
        <w:rPr>
          <w:rFonts w:ascii="Arial" w:hAnsi="Arial" w:cs="Arial"/>
          <w:b/>
          <w:sz w:val="52"/>
          <w:szCs w:val="52"/>
        </w:rPr>
      </w:pPr>
      <w:r>
        <w:rPr>
          <w:rFonts w:ascii="Arial" w:hAnsi="Arial" w:cs="Arial"/>
          <w:b/>
          <w:sz w:val="52"/>
          <w:szCs w:val="52"/>
        </w:rPr>
        <w:t>SURREY COALITION OF</w:t>
      </w:r>
    </w:p>
    <w:p w14:paraId="654F3736" w14:textId="77777777" w:rsidR="00001DDD" w:rsidRDefault="00001DDD" w:rsidP="00001DDD">
      <w:pPr>
        <w:jc w:val="center"/>
        <w:rPr>
          <w:rFonts w:ascii="Arial" w:hAnsi="Arial" w:cs="Arial"/>
          <w:b/>
          <w:sz w:val="52"/>
          <w:szCs w:val="52"/>
        </w:rPr>
      </w:pPr>
      <w:r>
        <w:rPr>
          <w:rFonts w:ascii="Arial" w:hAnsi="Arial" w:cs="Arial"/>
          <w:b/>
          <w:sz w:val="52"/>
          <w:szCs w:val="52"/>
        </w:rPr>
        <w:t>DISABLED PEOPLE</w:t>
      </w:r>
    </w:p>
    <w:p w14:paraId="2B060B7A" w14:textId="77777777" w:rsidR="00001DDD" w:rsidRDefault="00001DDD" w:rsidP="00001DDD">
      <w:pPr>
        <w:rPr>
          <w:rFonts w:ascii="Arial" w:hAnsi="Arial" w:cs="Arial"/>
          <w:b/>
          <w:sz w:val="52"/>
          <w:szCs w:val="52"/>
        </w:rPr>
      </w:pPr>
    </w:p>
    <w:p w14:paraId="21F320A3" w14:textId="77777777" w:rsidR="00001DDD" w:rsidRPr="00DE2C21" w:rsidRDefault="00001DDD" w:rsidP="00001DDD">
      <w:pPr>
        <w:rPr>
          <w:rFonts w:ascii="Arial" w:hAnsi="Arial" w:cs="Arial"/>
          <w:b/>
          <w:sz w:val="52"/>
          <w:szCs w:val="52"/>
        </w:rPr>
      </w:pPr>
    </w:p>
    <w:p w14:paraId="0737D47A" w14:textId="77777777" w:rsidR="00001DDD" w:rsidRPr="00DE2C21" w:rsidRDefault="00001DDD" w:rsidP="00001DDD">
      <w:pPr>
        <w:rPr>
          <w:rFonts w:ascii="Arial" w:hAnsi="Arial" w:cs="Arial"/>
          <w:b/>
          <w:sz w:val="52"/>
          <w:szCs w:val="52"/>
        </w:rPr>
      </w:pPr>
    </w:p>
    <w:p w14:paraId="03DEF5D6" w14:textId="77777777" w:rsidR="00001DDD" w:rsidRPr="00DE2C21" w:rsidRDefault="00001DDD" w:rsidP="00001DDD">
      <w:pPr>
        <w:jc w:val="center"/>
        <w:rPr>
          <w:rFonts w:ascii="Arial" w:hAnsi="Arial" w:cs="Arial"/>
          <w:b/>
          <w:sz w:val="96"/>
          <w:szCs w:val="96"/>
        </w:rPr>
      </w:pPr>
      <w:r w:rsidRPr="00DE2C21">
        <w:rPr>
          <w:rFonts w:ascii="Arial" w:hAnsi="Arial" w:cs="Arial"/>
          <w:b/>
          <w:sz w:val="96"/>
          <w:szCs w:val="96"/>
        </w:rPr>
        <w:t>BUSINESS PLAN</w:t>
      </w:r>
    </w:p>
    <w:p w14:paraId="1B89B7FC" w14:textId="77777777" w:rsidR="00001DDD" w:rsidRPr="00DE2C21" w:rsidRDefault="00001DDD" w:rsidP="00001DDD">
      <w:pPr>
        <w:jc w:val="center"/>
        <w:rPr>
          <w:rFonts w:ascii="Arial" w:hAnsi="Arial" w:cs="Arial"/>
          <w:b/>
          <w:sz w:val="72"/>
          <w:szCs w:val="72"/>
        </w:rPr>
      </w:pPr>
    </w:p>
    <w:p w14:paraId="0D63FC97" w14:textId="20ADC7FB" w:rsidR="00001DDD" w:rsidRPr="00DE2C21" w:rsidRDefault="009E5A75" w:rsidP="00001DDD">
      <w:pPr>
        <w:jc w:val="center"/>
        <w:rPr>
          <w:rFonts w:ascii="Arial" w:hAnsi="Arial" w:cs="Arial"/>
          <w:b/>
          <w:sz w:val="72"/>
          <w:szCs w:val="72"/>
        </w:rPr>
      </w:pPr>
      <w:r w:rsidRPr="00DE2C21">
        <w:rPr>
          <w:rFonts w:ascii="Arial" w:hAnsi="Arial" w:cs="Arial"/>
          <w:b/>
          <w:sz w:val="72"/>
          <w:szCs w:val="72"/>
        </w:rPr>
        <w:t>201</w:t>
      </w:r>
      <w:r w:rsidR="00265703">
        <w:rPr>
          <w:rFonts w:ascii="Arial" w:hAnsi="Arial" w:cs="Arial"/>
          <w:b/>
          <w:sz w:val="72"/>
          <w:szCs w:val="72"/>
        </w:rPr>
        <w:t>9</w:t>
      </w:r>
      <w:r w:rsidRPr="00DE2C21">
        <w:rPr>
          <w:rFonts w:ascii="Arial" w:hAnsi="Arial" w:cs="Arial"/>
          <w:b/>
          <w:sz w:val="72"/>
          <w:szCs w:val="72"/>
        </w:rPr>
        <w:t xml:space="preserve"> </w:t>
      </w:r>
      <w:r w:rsidR="0088007A">
        <w:rPr>
          <w:rFonts w:ascii="Arial" w:hAnsi="Arial" w:cs="Arial"/>
          <w:b/>
          <w:sz w:val="72"/>
          <w:szCs w:val="72"/>
        </w:rPr>
        <w:t>–</w:t>
      </w:r>
      <w:r w:rsidRPr="00DE2C21">
        <w:rPr>
          <w:rFonts w:ascii="Arial" w:hAnsi="Arial" w:cs="Arial"/>
          <w:b/>
          <w:sz w:val="72"/>
          <w:szCs w:val="72"/>
        </w:rPr>
        <w:t xml:space="preserve"> 20</w:t>
      </w:r>
      <w:r w:rsidR="00265703">
        <w:rPr>
          <w:rFonts w:ascii="Arial" w:hAnsi="Arial" w:cs="Arial"/>
          <w:b/>
          <w:sz w:val="72"/>
          <w:szCs w:val="72"/>
        </w:rPr>
        <w:t>20</w:t>
      </w:r>
    </w:p>
    <w:p w14:paraId="4FDDEF9E" w14:textId="77777777" w:rsidR="00001DDD" w:rsidRPr="00DE2C21" w:rsidRDefault="00001DDD" w:rsidP="00001DDD">
      <w:pPr>
        <w:jc w:val="center"/>
        <w:rPr>
          <w:rFonts w:ascii="Arial" w:hAnsi="Arial" w:cs="Arial"/>
          <w:b/>
          <w:sz w:val="72"/>
          <w:szCs w:val="72"/>
        </w:rPr>
      </w:pPr>
    </w:p>
    <w:p w14:paraId="103E542C" w14:textId="77777777" w:rsidR="00001DDD" w:rsidRPr="00DE2C21" w:rsidRDefault="00001DDD" w:rsidP="00001DDD">
      <w:pPr>
        <w:jc w:val="center"/>
        <w:rPr>
          <w:rFonts w:ascii="Arial" w:hAnsi="Arial" w:cs="Arial"/>
          <w:b/>
          <w:sz w:val="72"/>
          <w:szCs w:val="72"/>
        </w:rPr>
      </w:pPr>
    </w:p>
    <w:p w14:paraId="72B7AC7E" w14:textId="2D516055" w:rsidR="00265703" w:rsidRPr="00265703" w:rsidRDefault="00265703" w:rsidP="00265703">
      <w:pPr>
        <w:rPr>
          <w:rFonts w:ascii="Arial" w:hAnsi="Arial" w:cs="Arial"/>
          <w:b/>
          <w:sz w:val="36"/>
          <w:szCs w:val="36"/>
          <w:lang w:val="en-GB"/>
        </w:rPr>
      </w:pPr>
    </w:p>
    <w:p w14:paraId="0F06465F" w14:textId="5EB57789" w:rsidR="0019561E" w:rsidRPr="00DE2C21" w:rsidRDefault="00001DDD" w:rsidP="0019561E">
      <w:pPr>
        <w:jc w:val="center"/>
        <w:rPr>
          <w:rFonts w:ascii="Arial" w:hAnsi="Arial" w:cs="Arial"/>
          <w:b/>
          <w:sz w:val="36"/>
          <w:szCs w:val="36"/>
          <w:lang w:val="en-GB"/>
        </w:rPr>
      </w:pPr>
      <w:r w:rsidRPr="00265703">
        <w:rPr>
          <w:sz w:val="36"/>
          <w:szCs w:val="36"/>
          <w:lang w:val="en-GB"/>
        </w:rPr>
        <w:br w:type="page"/>
      </w:r>
      <w:r w:rsidR="0019561E" w:rsidRPr="00DE2C21">
        <w:rPr>
          <w:rFonts w:ascii="Arial" w:hAnsi="Arial" w:cs="Arial"/>
          <w:b/>
          <w:sz w:val="36"/>
          <w:szCs w:val="36"/>
          <w:lang w:val="en-GB"/>
        </w:rPr>
        <w:lastRenderedPageBreak/>
        <w:t>SURREY COALITION OF DISABLED PEOPLE</w:t>
      </w:r>
    </w:p>
    <w:p w14:paraId="7EC6609B" w14:textId="77777777" w:rsidR="0019561E" w:rsidRPr="00067431" w:rsidRDefault="0019561E" w:rsidP="0019561E">
      <w:pPr>
        <w:jc w:val="both"/>
        <w:rPr>
          <w:rFonts w:ascii="Arial" w:hAnsi="Arial" w:cs="Arial"/>
          <w:b/>
          <w:sz w:val="28"/>
          <w:szCs w:val="28"/>
          <w:lang w:val="en-GB"/>
        </w:rPr>
      </w:pPr>
    </w:p>
    <w:p w14:paraId="1B75200F" w14:textId="1812AB9F" w:rsidR="0019561E" w:rsidRPr="00DE2C21" w:rsidRDefault="0019561E" w:rsidP="0019561E">
      <w:pPr>
        <w:jc w:val="center"/>
        <w:rPr>
          <w:rFonts w:ascii="Arial" w:hAnsi="Arial" w:cs="Arial"/>
          <w:b/>
          <w:sz w:val="36"/>
          <w:szCs w:val="36"/>
          <w:lang w:val="en-GB"/>
        </w:rPr>
      </w:pPr>
      <w:r w:rsidRPr="00DE2C21">
        <w:rPr>
          <w:rFonts w:ascii="Arial" w:hAnsi="Arial" w:cs="Arial"/>
          <w:b/>
          <w:sz w:val="36"/>
          <w:szCs w:val="36"/>
          <w:lang w:val="en-GB"/>
        </w:rPr>
        <w:t>BUSINESS PLAN 201</w:t>
      </w:r>
      <w:r w:rsidR="000700CC">
        <w:rPr>
          <w:rFonts w:ascii="Arial" w:hAnsi="Arial" w:cs="Arial"/>
          <w:b/>
          <w:sz w:val="36"/>
          <w:szCs w:val="36"/>
          <w:lang w:val="en-GB"/>
        </w:rPr>
        <w:t>8</w:t>
      </w:r>
      <w:r w:rsidRPr="00DE2C21">
        <w:rPr>
          <w:rFonts w:ascii="Arial" w:hAnsi="Arial" w:cs="Arial"/>
          <w:b/>
          <w:sz w:val="36"/>
          <w:szCs w:val="36"/>
          <w:lang w:val="en-GB"/>
        </w:rPr>
        <w:t>-201</w:t>
      </w:r>
      <w:r w:rsidR="000700CC">
        <w:rPr>
          <w:rFonts w:ascii="Arial" w:hAnsi="Arial" w:cs="Arial"/>
          <w:b/>
          <w:sz w:val="36"/>
          <w:szCs w:val="36"/>
          <w:lang w:val="en-GB"/>
        </w:rPr>
        <w:t>9</w:t>
      </w:r>
    </w:p>
    <w:p w14:paraId="775B9BC3" w14:textId="77777777" w:rsidR="0019561E" w:rsidRPr="00067431" w:rsidRDefault="0019561E" w:rsidP="0019561E">
      <w:pPr>
        <w:jc w:val="both"/>
        <w:rPr>
          <w:rFonts w:ascii="Arial" w:hAnsi="Arial" w:cs="Arial"/>
          <w:sz w:val="28"/>
          <w:szCs w:val="28"/>
          <w:lang w:val="en-GB"/>
        </w:rPr>
      </w:pPr>
    </w:p>
    <w:p w14:paraId="10739083" w14:textId="77777777" w:rsidR="0019561E" w:rsidRPr="00DE2C21" w:rsidRDefault="0019561E" w:rsidP="0019561E">
      <w:pPr>
        <w:jc w:val="center"/>
        <w:rPr>
          <w:rFonts w:ascii="Arial" w:hAnsi="Arial" w:cs="Arial"/>
          <w:b/>
          <w:sz w:val="36"/>
          <w:szCs w:val="36"/>
          <w:lang w:val="en-GB"/>
        </w:rPr>
      </w:pPr>
      <w:r w:rsidRPr="00DE2C21">
        <w:rPr>
          <w:rFonts w:ascii="Arial" w:hAnsi="Arial" w:cs="Arial"/>
          <w:b/>
          <w:sz w:val="36"/>
          <w:szCs w:val="36"/>
          <w:lang w:val="en-GB"/>
        </w:rPr>
        <w:t>CONTENTS</w:t>
      </w:r>
    </w:p>
    <w:p w14:paraId="3C7BB10E" w14:textId="77777777" w:rsidR="0019561E" w:rsidRPr="00067431" w:rsidRDefault="0019561E" w:rsidP="0019561E">
      <w:pPr>
        <w:tabs>
          <w:tab w:val="left" w:pos="9540"/>
        </w:tabs>
        <w:jc w:val="both"/>
        <w:rPr>
          <w:rFonts w:ascii="Arial" w:hAnsi="Arial" w:cs="Arial"/>
          <w:sz w:val="28"/>
          <w:szCs w:val="28"/>
          <w:lang w:val="en-GB"/>
        </w:rPr>
      </w:pPr>
    </w:p>
    <w:p w14:paraId="70443A27" w14:textId="77777777" w:rsidR="0019561E" w:rsidRPr="00067431" w:rsidRDefault="0019561E" w:rsidP="0019561E">
      <w:pPr>
        <w:tabs>
          <w:tab w:val="left" w:pos="9540"/>
        </w:tabs>
        <w:jc w:val="both"/>
        <w:rPr>
          <w:rFonts w:ascii="Arial" w:hAnsi="Arial" w:cs="Arial"/>
          <w:sz w:val="28"/>
          <w:szCs w:val="28"/>
          <w:lang w:val="en-GB"/>
        </w:rPr>
      </w:pPr>
    </w:p>
    <w:p w14:paraId="0477E2BB" w14:textId="77777777" w:rsidR="0019561E" w:rsidRPr="0061728C" w:rsidRDefault="0019561E" w:rsidP="0019561E">
      <w:pPr>
        <w:tabs>
          <w:tab w:val="left" w:pos="900"/>
          <w:tab w:val="right" w:pos="9900"/>
        </w:tabs>
        <w:rPr>
          <w:rFonts w:ascii="Arial" w:hAnsi="Arial" w:cs="Arial"/>
          <w:b/>
          <w:sz w:val="36"/>
          <w:szCs w:val="36"/>
          <w:lang w:val="en-GB"/>
        </w:rPr>
      </w:pPr>
      <w:r w:rsidRPr="00DE2C21">
        <w:rPr>
          <w:rFonts w:ascii="Arial" w:hAnsi="Arial" w:cs="Arial"/>
          <w:sz w:val="32"/>
          <w:szCs w:val="32"/>
          <w:lang w:val="en-GB"/>
        </w:rPr>
        <w:tab/>
      </w:r>
      <w:r w:rsidRPr="0061728C">
        <w:rPr>
          <w:rFonts w:ascii="Arial" w:hAnsi="Arial" w:cs="Arial"/>
          <w:b/>
          <w:sz w:val="36"/>
          <w:szCs w:val="36"/>
          <w:lang w:val="en-GB"/>
        </w:rPr>
        <w:t>SECTION</w:t>
      </w:r>
      <w:r w:rsidRPr="0061728C">
        <w:rPr>
          <w:rFonts w:ascii="Arial" w:hAnsi="Arial" w:cs="Arial"/>
          <w:sz w:val="32"/>
          <w:szCs w:val="32"/>
          <w:lang w:val="en-GB"/>
        </w:rPr>
        <w:tab/>
      </w:r>
      <w:r w:rsidRPr="0061728C">
        <w:rPr>
          <w:rFonts w:ascii="Arial" w:hAnsi="Arial" w:cs="Arial"/>
          <w:b/>
          <w:sz w:val="36"/>
          <w:szCs w:val="36"/>
          <w:lang w:val="en-GB"/>
        </w:rPr>
        <w:t>PAGE</w:t>
      </w:r>
    </w:p>
    <w:p w14:paraId="0641DD74" w14:textId="77777777" w:rsidR="0019561E" w:rsidRDefault="0019561E" w:rsidP="007C5FA6">
      <w:pPr>
        <w:pStyle w:val="TOC1"/>
        <w:rPr>
          <w:lang w:val="en-GB"/>
        </w:rPr>
      </w:pPr>
    </w:p>
    <w:p w14:paraId="5E887B7C" w14:textId="7AA68329" w:rsidR="007C7153" w:rsidRDefault="004D03CE">
      <w:pPr>
        <w:pStyle w:val="TOC1"/>
        <w:rPr>
          <w:rFonts w:asciiTheme="minorHAnsi" w:eastAsiaTheme="minorEastAsia" w:hAnsiTheme="minorHAnsi" w:cstheme="minorBidi"/>
          <w:b w:val="0"/>
          <w:bCs w:val="0"/>
          <w:sz w:val="22"/>
          <w:szCs w:val="22"/>
          <w:lang w:val="en-GB" w:eastAsia="en-GB"/>
        </w:rPr>
      </w:pPr>
      <w:r w:rsidRPr="008706F4">
        <w:rPr>
          <w:lang w:val="en-GB"/>
        </w:rPr>
        <w:fldChar w:fldCharType="begin"/>
      </w:r>
      <w:r w:rsidRPr="008706F4">
        <w:rPr>
          <w:lang w:val="en-GB"/>
        </w:rPr>
        <w:instrText xml:space="preserve"> TOC \o "2-3" \h \z \t "Custom style 1.1,1,Custom main Heading,1" </w:instrText>
      </w:r>
      <w:r w:rsidRPr="008706F4">
        <w:rPr>
          <w:lang w:val="en-GB"/>
        </w:rPr>
        <w:fldChar w:fldCharType="separate"/>
      </w:r>
      <w:hyperlink w:anchor="_Toc484608948" w:history="1">
        <w:r w:rsidR="007C7153" w:rsidRPr="00BD4C57">
          <w:rPr>
            <w:rStyle w:val="Hyperlink"/>
          </w:rPr>
          <w:t>1.</w:t>
        </w:r>
        <w:r w:rsidR="007C7153">
          <w:rPr>
            <w:rFonts w:asciiTheme="minorHAnsi" w:eastAsiaTheme="minorEastAsia" w:hAnsiTheme="minorHAnsi" w:cstheme="minorBidi"/>
            <w:b w:val="0"/>
            <w:bCs w:val="0"/>
            <w:sz w:val="22"/>
            <w:szCs w:val="22"/>
            <w:lang w:val="en-GB" w:eastAsia="en-GB"/>
          </w:rPr>
          <w:tab/>
        </w:r>
        <w:r w:rsidR="007C7153" w:rsidRPr="00BD4C57">
          <w:rPr>
            <w:rStyle w:val="Hyperlink"/>
          </w:rPr>
          <w:t>BUSINESS PLAN</w:t>
        </w:r>
        <w:r w:rsidR="007C7153">
          <w:rPr>
            <w:webHidden/>
          </w:rPr>
          <w:tab/>
        </w:r>
        <w:r w:rsidR="007C7153">
          <w:rPr>
            <w:webHidden/>
          </w:rPr>
          <w:fldChar w:fldCharType="begin"/>
        </w:r>
        <w:r w:rsidR="007C7153">
          <w:rPr>
            <w:webHidden/>
          </w:rPr>
          <w:instrText xml:space="preserve"> PAGEREF _Toc484608948 \h </w:instrText>
        </w:r>
        <w:r w:rsidR="007C7153">
          <w:rPr>
            <w:webHidden/>
          </w:rPr>
        </w:r>
        <w:r w:rsidR="007C7153">
          <w:rPr>
            <w:webHidden/>
          </w:rPr>
          <w:fldChar w:fldCharType="separate"/>
        </w:r>
        <w:r w:rsidR="000D15DF">
          <w:rPr>
            <w:webHidden/>
          </w:rPr>
          <w:t>4</w:t>
        </w:r>
        <w:r w:rsidR="007C7153">
          <w:rPr>
            <w:webHidden/>
          </w:rPr>
          <w:fldChar w:fldCharType="end"/>
        </w:r>
      </w:hyperlink>
    </w:p>
    <w:p w14:paraId="34F61FC3" w14:textId="2E6DF9D4" w:rsidR="007C7153" w:rsidRPr="007C7153" w:rsidRDefault="0048426D">
      <w:pPr>
        <w:pStyle w:val="TOC1"/>
        <w:rPr>
          <w:rFonts w:eastAsiaTheme="minorEastAsia"/>
          <w:b w:val="0"/>
          <w:bCs w:val="0"/>
          <w:sz w:val="22"/>
          <w:szCs w:val="22"/>
          <w:lang w:val="en-GB" w:eastAsia="en-GB"/>
        </w:rPr>
      </w:pPr>
      <w:hyperlink w:anchor="_Toc484608949" w:history="1">
        <w:r w:rsidR="007C7153" w:rsidRPr="007C7153">
          <w:rPr>
            <w:rStyle w:val="Hyperlink"/>
            <w:b w:val="0"/>
          </w:rPr>
          <w:t>1.1.</w:t>
        </w:r>
        <w:r w:rsidR="007C7153" w:rsidRPr="007C7153">
          <w:rPr>
            <w:rFonts w:eastAsiaTheme="minorEastAsia"/>
            <w:b w:val="0"/>
            <w:bCs w:val="0"/>
            <w:sz w:val="22"/>
            <w:szCs w:val="22"/>
            <w:lang w:val="en-GB" w:eastAsia="en-GB"/>
          </w:rPr>
          <w:tab/>
        </w:r>
        <w:r w:rsidR="007C7153" w:rsidRPr="007C7153">
          <w:rPr>
            <w:rStyle w:val="Hyperlink"/>
            <w:b w:val="0"/>
            <w:lang w:val="en-GB"/>
          </w:rPr>
          <w:t>Introduction</w:t>
        </w:r>
        <w:r w:rsidR="007C7153" w:rsidRPr="007C7153">
          <w:rPr>
            <w:b w:val="0"/>
            <w:webHidden/>
          </w:rPr>
          <w:tab/>
        </w:r>
        <w:bookmarkStart w:id="0" w:name="_GoBack"/>
        <w:bookmarkEnd w:id="0"/>
        <w:r w:rsidR="007C7153" w:rsidRPr="007C7153">
          <w:rPr>
            <w:b w:val="0"/>
            <w:webHidden/>
          </w:rPr>
          <w:fldChar w:fldCharType="begin"/>
        </w:r>
        <w:r w:rsidR="007C7153" w:rsidRPr="007C7153">
          <w:rPr>
            <w:b w:val="0"/>
            <w:webHidden/>
          </w:rPr>
          <w:instrText xml:space="preserve"> PAGEREF _Toc484608949 \h </w:instrText>
        </w:r>
        <w:r w:rsidR="007C7153" w:rsidRPr="007C7153">
          <w:rPr>
            <w:b w:val="0"/>
            <w:webHidden/>
          </w:rPr>
        </w:r>
        <w:r w:rsidR="007C7153" w:rsidRPr="007C7153">
          <w:rPr>
            <w:b w:val="0"/>
            <w:webHidden/>
          </w:rPr>
          <w:fldChar w:fldCharType="separate"/>
        </w:r>
        <w:r w:rsidR="000D15DF">
          <w:rPr>
            <w:b w:val="0"/>
            <w:webHidden/>
          </w:rPr>
          <w:t>4</w:t>
        </w:r>
        <w:r w:rsidR="007C7153" w:rsidRPr="007C7153">
          <w:rPr>
            <w:b w:val="0"/>
            <w:webHidden/>
          </w:rPr>
          <w:fldChar w:fldCharType="end"/>
        </w:r>
      </w:hyperlink>
    </w:p>
    <w:p w14:paraId="612D3BE7" w14:textId="41411B0B" w:rsidR="007C7153" w:rsidRPr="007C7153" w:rsidRDefault="0048426D">
      <w:pPr>
        <w:pStyle w:val="TOC1"/>
        <w:rPr>
          <w:rFonts w:eastAsiaTheme="minorEastAsia"/>
          <w:b w:val="0"/>
          <w:bCs w:val="0"/>
          <w:sz w:val="22"/>
          <w:szCs w:val="22"/>
          <w:lang w:val="en-GB" w:eastAsia="en-GB"/>
        </w:rPr>
      </w:pPr>
      <w:hyperlink w:anchor="_Toc484608950" w:history="1">
        <w:r w:rsidR="007C7153" w:rsidRPr="007C7153">
          <w:rPr>
            <w:rStyle w:val="Hyperlink"/>
            <w:b w:val="0"/>
            <w:lang w:val="en-GB"/>
          </w:rPr>
          <w:t>1.2.</w:t>
        </w:r>
        <w:r w:rsidR="007C7153" w:rsidRPr="007C7153">
          <w:rPr>
            <w:rFonts w:eastAsiaTheme="minorEastAsia"/>
            <w:b w:val="0"/>
            <w:bCs w:val="0"/>
            <w:sz w:val="22"/>
            <w:szCs w:val="22"/>
            <w:lang w:val="en-GB" w:eastAsia="en-GB"/>
          </w:rPr>
          <w:tab/>
        </w:r>
        <w:r w:rsidR="007C7153" w:rsidRPr="007C7153">
          <w:rPr>
            <w:rStyle w:val="Hyperlink"/>
            <w:b w:val="0"/>
            <w:lang w:val="en-GB"/>
          </w:rPr>
          <w:t>Aims</w:t>
        </w:r>
        <w:r w:rsidR="007C7153" w:rsidRPr="007C7153">
          <w:rPr>
            <w:b w:val="0"/>
            <w:webHidden/>
          </w:rPr>
          <w:tab/>
        </w:r>
        <w:r w:rsidR="007C7153" w:rsidRPr="007C7153">
          <w:rPr>
            <w:b w:val="0"/>
            <w:webHidden/>
          </w:rPr>
          <w:fldChar w:fldCharType="begin"/>
        </w:r>
        <w:r w:rsidR="007C7153" w:rsidRPr="007C7153">
          <w:rPr>
            <w:b w:val="0"/>
            <w:webHidden/>
          </w:rPr>
          <w:instrText xml:space="preserve"> PAGEREF _Toc484608950 \h </w:instrText>
        </w:r>
        <w:r w:rsidR="007C7153" w:rsidRPr="007C7153">
          <w:rPr>
            <w:b w:val="0"/>
            <w:webHidden/>
          </w:rPr>
        </w:r>
        <w:r w:rsidR="007C7153" w:rsidRPr="007C7153">
          <w:rPr>
            <w:b w:val="0"/>
            <w:webHidden/>
          </w:rPr>
          <w:fldChar w:fldCharType="separate"/>
        </w:r>
        <w:r w:rsidR="000D15DF">
          <w:rPr>
            <w:b w:val="0"/>
            <w:webHidden/>
          </w:rPr>
          <w:t>4</w:t>
        </w:r>
        <w:r w:rsidR="007C7153" w:rsidRPr="007C7153">
          <w:rPr>
            <w:b w:val="0"/>
            <w:webHidden/>
          </w:rPr>
          <w:fldChar w:fldCharType="end"/>
        </w:r>
      </w:hyperlink>
    </w:p>
    <w:p w14:paraId="1F5FF260" w14:textId="10719765" w:rsidR="007C7153" w:rsidRPr="007C7153" w:rsidRDefault="0048426D">
      <w:pPr>
        <w:pStyle w:val="TOC1"/>
        <w:rPr>
          <w:rFonts w:eastAsiaTheme="minorEastAsia"/>
          <w:b w:val="0"/>
          <w:bCs w:val="0"/>
          <w:sz w:val="22"/>
          <w:szCs w:val="22"/>
          <w:lang w:val="en-GB" w:eastAsia="en-GB"/>
        </w:rPr>
      </w:pPr>
      <w:hyperlink w:anchor="_Toc484608951" w:history="1">
        <w:r w:rsidR="007C7153" w:rsidRPr="007C7153">
          <w:rPr>
            <w:rStyle w:val="Hyperlink"/>
            <w:b w:val="0"/>
            <w:lang w:val="en-GB"/>
          </w:rPr>
          <w:t>1.3.</w:t>
        </w:r>
        <w:r w:rsidR="007C7153" w:rsidRPr="007C7153">
          <w:rPr>
            <w:rFonts w:eastAsiaTheme="minorEastAsia"/>
            <w:b w:val="0"/>
            <w:bCs w:val="0"/>
            <w:sz w:val="22"/>
            <w:szCs w:val="22"/>
            <w:lang w:val="en-GB" w:eastAsia="en-GB"/>
          </w:rPr>
          <w:tab/>
        </w:r>
        <w:r w:rsidR="007C7153" w:rsidRPr="007C7153">
          <w:rPr>
            <w:rStyle w:val="Hyperlink"/>
            <w:b w:val="0"/>
            <w:lang w:val="en-GB"/>
          </w:rPr>
          <w:t>Values</w:t>
        </w:r>
        <w:r w:rsidR="007C7153" w:rsidRPr="007C7153">
          <w:rPr>
            <w:b w:val="0"/>
            <w:webHidden/>
          </w:rPr>
          <w:tab/>
        </w:r>
        <w:r w:rsidR="007C7153" w:rsidRPr="007C7153">
          <w:rPr>
            <w:b w:val="0"/>
            <w:webHidden/>
          </w:rPr>
          <w:fldChar w:fldCharType="begin"/>
        </w:r>
        <w:r w:rsidR="007C7153" w:rsidRPr="007C7153">
          <w:rPr>
            <w:b w:val="0"/>
            <w:webHidden/>
          </w:rPr>
          <w:instrText xml:space="preserve"> PAGEREF _Toc484608951 \h </w:instrText>
        </w:r>
        <w:r w:rsidR="007C7153" w:rsidRPr="007C7153">
          <w:rPr>
            <w:b w:val="0"/>
            <w:webHidden/>
          </w:rPr>
        </w:r>
        <w:r w:rsidR="007C7153" w:rsidRPr="007C7153">
          <w:rPr>
            <w:b w:val="0"/>
            <w:webHidden/>
          </w:rPr>
          <w:fldChar w:fldCharType="separate"/>
        </w:r>
        <w:r w:rsidR="000D15DF">
          <w:rPr>
            <w:b w:val="0"/>
            <w:webHidden/>
          </w:rPr>
          <w:t>4</w:t>
        </w:r>
        <w:r w:rsidR="007C7153" w:rsidRPr="007C7153">
          <w:rPr>
            <w:b w:val="0"/>
            <w:webHidden/>
          </w:rPr>
          <w:fldChar w:fldCharType="end"/>
        </w:r>
      </w:hyperlink>
    </w:p>
    <w:p w14:paraId="3EE1FE1A" w14:textId="51F3499A" w:rsidR="007C7153" w:rsidRPr="007C7153" w:rsidRDefault="0048426D">
      <w:pPr>
        <w:pStyle w:val="TOC1"/>
        <w:rPr>
          <w:rFonts w:eastAsiaTheme="minorEastAsia"/>
          <w:b w:val="0"/>
          <w:bCs w:val="0"/>
          <w:sz w:val="22"/>
          <w:szCs w:val="22"/>
          <w:lang w:val="en-GB" w:eastAsia="en-GB"/>
        </w:rPr>
      </w:pPr>
      <w:hyperlink w:anchor="_Toc484608952" w:history="1">
        <w:r w:rsidR="007C7153" w:rsidRPr="007C7153">
          <w:rPr>
            <w:rStyle w:val="Hyperlink"/>
            <w:b w:val="0"/>
          </w:rPr>
          <w:t>1.4.</w:t>
        </w:r>
        <w:r w:rsidR="007C7153" w:rsidRPr="007C7153">
          <w:rPr>
            <w:rFonts w:eastAsiaTheme="minorEastAsia"/>
            <w:b w:val="0"/>
            <w:bCs w:val="0"/>
            <w:sz w:val="22"/>
            <w:szCs w:val="22"/>
            <w:lang w:val="en-GB" w:eastAsia="en-GB"/>
          </w:rPr>
          <w:tab/>
        </w:r>
        <w:r w:rsidR="007C7153" w:rsidRPr="007C7153">
          <w:rPr>
            <w:rStyle w:val="Hyperlink"/>
            <w:b w:val="0"/>
            <w:lang w:val="en-GB"/>
          </w:rPr>
          <w:t>Core objectives</w:t>
        </w:r>
        <w:r w:rsidR="007C7153" w:rsidRPr="007C7153">
          <w:rPr>
            <w:b w:val="0"/>
            <w:webHidden/>
          </w:rPr>
          <w:tab/>
        </w:r>
        <w:r w:rsidR="007C7153" w:rsidRPr="007C7153">
          <w:rPr>
            <w:b w:val="0"/>
            <w:webHidden/>
          </w:rPr>
          <w:fldChar w:fldCharType="begin"/>
        </w:r>
        <w:r w:rsidR="007C7153" w:rsidRPr="007C7153">
          <w:rPr>
            <w:b w:val="0"/>
            <w:webHidden/>
          </w:rPr>
          <w:instrText xml:space="preserve"> PAGEREF _Toc484608952 \h </w:instrText>
        </w:r>
        <w:r w:rsidR="007C7153" w:rsidRPr="007C7153">
          <w:rPr>
            <w:b w:val="0"/>
            <w:webHidden/>
          </w:rPr>
        </w:r>
        <w:r w:rsidR="007C7153" w:rsidRPr="007C7153">
          <w:rPr>
            <w:b w:val="0"/>
            <w:webHidden/>
          </w:rPr>
          <w:fldChar w:fldCharType="separate"/>
        </w:r>
        <w:r w:rsidR="000D15DF">
          <w:rPr>
            <w:b w:val="0"/>
            <w:webHidden/>
          </w:rPr>
          <w:t>5</w:t>
        </w:r>
        <w:r w:rsidR="007C7153" w:rsidRPr="007C7153">
          <w:rPr>
            <w:b w:val="0"/>
            <w:webHidden/>
          </w:rPr>
          <w:fldChar w:fldCharType="end"/>
        </w:r>
      </w:hyperlink>
    </w:p>
    <w:p w14:paraId="7EDE123E" w14:textId="21ADDB03" w:rsidR="007C7153" w:rsidRPr="007C7153" w:rsidRDefault="0048426D">
      <w:pPr>
        <w:pStyle w:val="TOC1"/>
        <w:rPr>
          <w:rFonts w:eastAsiaTheme="minorEastAsia"/>
          <w:b w:val="0"/>
          <w:bCs w:val="0"/>
          <w:sz w:val="22"/>
          <w:szCs w:val="22"/>
          <w:lang w:val="en-GB" w:eastAsia="en-GB"/>
        </w:rPr>
      </w:pPr>
      <w:hyperlink w:anchor="_Toc484608953" w:history="1">
        <w:r w:rsidR="007C7153" w:rsidRPr="007C7153">
          <w:rPr>
            <w:rStyle w:val="Hyperlink"/>
            <w:b w:val="0"/>
            <w:lang w:val="en-GB"/>
          </w:rPr>
          <w:t>1.5.</w:t>
        </w:r>
        <w:r w:rsidR="007C7153" w:rsidRPr="007C7153">
          <w:rPr>
            <w:rFonts w:eastAsiaTheme="minorEastAsia"/>
            <w:b w:val="0"/>
            <w:bCs w:val="0"/>
            <w:sz w:val="22"/>
            <w:szCs w:val="22"/>
            <w:lang w:val="en-GB" w:eastAsia="en-GB"/>
          </w:rPr>
          <w:tab/>
        </w:r>
        <w:r w:rsidR="007C7153" w:rsidRPr="007C7153">
          <w:rPr>
            <w:rStyle w:val="Hyperlink"/>
            <w:b w:val="0"/>
            <w:lang w:val="en-GB"/>
          </w:rPr>
          <w:t>Legal status</w:t>
        </w:r>
        <w:r w:rsidR="007C7153" w:rsidRPr="007C7153">
          <w:rPr>
            <w:b w:val="0"/>
            <w:webHidden/>
          </w:rPr>
          <w:tab/>
        </w:r>
        <w:r w:rsidR="007C7153" w:rsidRPr="007C7153">
          <w:rPr>
            <w:b w:val="0"/>
            <w:webHidden/>
          </w:rPr>
          <w:fldChar w:fldCharType="begin"/>
        </w:r>
        <w:r w:rsidR="007C7153" w:rsidRPr="007C7153">
          <w:rPr>
            <w:b w:val="0"/>
            <w:webHidden/>
          </w:rPr>
          <w:instrText xml:space="preserve"> PAGEREF _Toc484608953 \h </w:instrText>
        </w:r>
        <w:r w:rsidR="007C7153" w:rsidRPr="007C7153">
          <w:rPr>
            <w:b w:val="0"/>
            <w:webHidden/>
          </w:rPr>
        </w:r>
        <w:r w:rsidR="007C7153" w:rsidRPr="007C7153">
          <w:rPr>
            <w:b w:val="0"/>
            <w:webHidden/>
          </w:rPr>
          <w:fldChar w:fldCharType="separate"/>
        </w:r>
        <w:r w:rsidR="000D15DF">
          <w:rPr>
            <w:b w:val="0"/>
            <w:webHidden/>
          </w:rPr>
          <w:t>6</w:t>
        </w:r>
        <w:r w:rsidR="007C7153" w:rsidRPr="007C7153">
          <w:rPr>
            <w:b w:val="0"/>
            <w:webHidden/>
          </w:rPr>
          <w:fldChar w:fldCharType="end"/>
        </w:r>
      </w:hyperlink>
    </w:p>
    <w:p w14:paraId="286EDCD2" w14:textId="0549E1B0" w:rsidR="007C7153" w:rsidRPr="007C7153" w:rsidRDefault="0048426D">
      <w:pPr>
        <w:pStyle w:val="TOC1"/>
        <w:rPr>
          <w:rFonts w:eastAsiaTheme="minorEastAsia"/>
          <w:b w:val="0"/>
          <w:bCs w:val="0"/>
          <w:sz w:val="22"/>
          <w:szCs w:val="22"/>
          <w:lang w:val="en-GB" w:eastAsia="en-GB"/>
        </w:rPr>
      </w:pPr>
      <w:hyperlink w:anchor="_Toc484608954" w:history="1">
        <w:r w:rsidR="007C7153" w:rsidRPr="007C7153">
          <w:rPr>
            <w:rStyle w:val="Hyperlink"/>
            <w:b w:val="0"/>
            <w:lang w:val="en-GB"/>
          </w:rPr>
          <w:t>1.6.</w:t>
        </w:r>
        <w:r w:rsidR="007C7153" w:rsidRPr="007C7153">
          <w:rPr>
            <w:rFonts w:eastAsiaTheme="minorEastAsia"/>
            <w:b w:val="0"/>
            <w:bCs w:val="0"/>
            <w:sz w:val="22"/>
            <w:szCs w:val="22"/>
            <w:lang w:val="en-GB" w:eastAsia="en-GB"/>
          </w:rPr>
          <w:tab/>
        </w:r>
        <w:r w:rsidR="007C7153" w:rsidRPr="007C7153">
          <w:rPr>
            <w:rStyle w:val="Hyperlink"/>
            <w:b w:val="0"/>
            <w:lang w:val="en-GB"/>
          </w:rPr>
          <w:t>Management Processes</w:t>
        </w:r>
        <w:r w:rsidR="007C7153" w:rsidRPr="007C7153">
          <w:rPr>
            <w:b w:val="0"/>
            <w:webHidden/>
          </w:rPr>
          <w:tab/>
        </w:r>
        <w:r w:rsidR="007C7153" w:rsidRPr="007C7153">
          <w:rPr>
            <w:b w:val="0"/>
            <w:webHidden/>
          </w:rPr>
          <w:fldChar w:fldCharType="begin"/>
        </w:r>
        <w:r w:rsidR="007C7153" w:rsidRPr="007C7153">
          <w:rPr>
            <w:b w:val="0"/>
            <w:webHidden/>
          </w:rPr>
          <w:instrText xml:space="preserve"> PAGEREF _Toc484608954 \h </w:instrText>
        </w:r>
        <w:r w:rsidR="007C7153" w:rsidRPr="007C7153">
          <w:rPr>
            <w:b w:val="0"/>
            <w:webHidden/>
          </w:rPr>
        </w:r>
        <w:r w:rsidR="007C7153" w:rsidRPr="007C7153">
          <w:rPr>
            <w:b w:val="0"/>
            <w:webHidden/>
          </w:rPr>
          <w:fldChar w:fldCharType="separate"/>
        </w:r>
        <w:r w:rsidR="000D15DF">
          <w:rPr>
            <w:b w:val="0"/>
            <w:webHidden/>
          </w:rPr>
          <w:t>7</w:t>
        </w:r>
        <w:r w:rsidR="007C7153" w:rsidRPr="007C7153">
          <w:rPr>
            <w:b w:val="0"/>
            <w:webHidden/>
          </w:rPr>
          <w:fldChar w:fldCharType="end"/>
        </w:r>
      </w:hyperlink>
    </w:p>
    <w:p w14:paraId="401A275A" w14:textId="2ECD61D2" w:rsidR="007C7153" w:rsidRPr="007C7153" w:rsidRDefault="0048426D">
      <w:pPr>
        <w:pStyle w:val="TOC1"/>
        <w:rPr>
          <w:rFonts w:eastAsiaTheme="minorEastAsia"/>
          <w:b w:val="0"/>
          <w:bCs w:val="0"/>
          <w:sz w:val="22"/>
          <w:szCs w:val="22"/>
          <w:lang w:val="en-GB" w:eastAsia="en-GB"/>
        </w:rPr>
      </w:pPr>
      <w:hyperlink w:anchor="_Toc484608955" w:history="1">
        <w:r w:rsidR="007C7153" w:rsidRPr="007C7153">
          <w:rPr>
            <w:rStyle w:val="Hyperlink"/>
            <w:b w:val="0"/>
            <w:lang w:val="en-GB"/>
          </w:rPr>
          <w:t>1.7.</w:t>
        </w:r>
        <w:r w:rsidR="007C7153" w:rsidRPr="007C7153">
          <w:rPr>
            <w:rFonts w:eastAsiaTheme="minorEastAsia"/>
            <w:b w:val="0"/>
            <w:bCs w:val="0"/>
            <w:sz w:val="22"/>
            <w:szCs w:val="22"/>
            <w:lang w:val="en-GB" w:eastAsia="en-GB"/>
          </w:rPr>
          <w:tab/>
        </w:r>
        <w:r w:rsidR="007C7153" w:rsidRPr="007C7153">
          <w:rPr>
            <w:rStyle w:val="Hyperlink"/>
            <w:b w:val="0"/>
            <w:lang w:val="en-GB"/>
          </w:rPr>
          <w:t>Income and Financial Plan 201</w:t>
        </w:r>
        <w:r w:rsidR="00A9367C">
          <w:rPr>
            <w:rStyle w:val="Hyperlink"/>
            <w:b w:val="0"/>
            <w:lang w:val="en-GB"/>
          </w:rPr>
          <w:t>9</w:t>
        </w:r>
        <w:r w:rsidR="000700CC">
          <w:rPr>
            <w:rStyle w:val="Hyperlink"/>
            <w:b w:val="0"/>
            <w:lang w:val="en-GB"/>
          </w:rPr>
          <w:t>/</w:t>
        </w:r>
        <w:r w:rsidR="00A9367C">
          <w:rPr>
            <w:rStyle w:val="Hyperlink"/>
            <w:b w:val="0"/>
            <w:lang w:val="en-GB"/>
          </w:rPr>
          <w:t>20</w:t>
        </w:r>
        <w:r w:rsidR="007C7153" w:rsidRPr="007C7153">
          <w:rPr>
            <w:b w:val="0"/>
            <w:webHidden/>
          </w:rPr>
          <w:tab/>
        </w:r>
        <w:r w:rsidR="007C7153" w:rsidRPr="007C7153">
          <w:rPr>
            <w:b w:val="0"/>
            <w:webHidden/>
          </w:rPr>
          <w:fldChar w:fldCharType="begin"/>
        </w:r>
        <w:r w:rsidR="007C7153" w:rsidRPr="007C7153">
          <w:rPr>
            <w:b w:val="0"/>
            <w:webHidden/>
          </w:rPr>
          <w:instrText xml:space="preserve"> PAGEREF _Toc484608955 \h </w:instrText>
        </w:r>
        <w:r w:rsidR="007C7153" w:rsidRPr="007C7153">
          <w:rPr>
            <w:b w:val="0"/>
            <w:webHidden/>
          </w:rPr>
        </w:r>
        <w:r w:rsidR="007C7153" w:rsidRPr="007C7153">
          <w:rPr>
            <w:b w:val="0"/>
            <w:webHidden/>
          </w:rPr>
          <w:fldChar w:fldCharType="separate"/>
        </w:r>
        <w:r w:rsidR="000D15DF">
          <w:rPr>
            <w:b w:val="0"/>
            <w:webHidden/>
          </w:rPr>
          <w:t>7</w:t>
        </w:r>
        <w:r w:rsidR="007C7153" w:rsidRPr="007C7153">
          <w:rPr>
            <w:b w:val="0"/>
            <w:webHidden/>
          </w:rPr>
          <w:fldChar w:fldCharType="end"/>
        </w:r>
      </w:hyperlink>
    </w:p>
    <w:p w14:paraId="466470FA" w14:textId="2148DC52" w:rsidR="007C7153" w:rsidRDefault="0048426D">
      <w:pPr>
        <w:pStyle w:val="TOC1"/>
        <w:rPr>
          <w:rStyle w:val="Hyperlink"/>
          <w:b w:val="0"/>
        </w:rPr>
      </w:pPr>
      <w:hyperlink w:anchor="_Toc484608956" w:history="1">
        <w:r w:rsidR="007C7153" w:rsidRPr="007C7153">
          <w:rPr>
            <w:rStyle w:val="Hyperlink"/>
            <w:b w:val="0"/>
          </w:rPr>
          <w:t>1.8.</w:t>
        </w:r>
        <w:r w:rsidR="007C7153" w:rsidRPr="007C7153">
          <w:rPr>
            <w:rFonts w:eastAsiaTheme="minorEastAsia"/>
            <w:b w:val="0"/>
            <w:bCs w:val="0"/>
            <w:sz w:val="22"/>
            <w:szCs w:val="22"/>
            <w:lang w:val="en-GB" w:eastAsia="en-GB"/>
          </w:rPr>
          <w:tab/>
        </w:r>
        <w:r w:rsidR="007C7153" w:rsidRPr="007C7153">
          <w:rPr>
            <w:rStyle w:val="Hyperlink"/>
            <w:b w:val="0"/>
            <w:lang w:val="en-GB"/>
          </w:rPr>
          <w:t>Developing the Action Plan for</w:t>
        </w:r>
        <w:r w:rsidR="007C7153" w:rsidRPr="007C7153">
          <w:rPr>
            <w:rStyle w:val="Hyperlink"/>
            <w:b w:val="0"/>
          </w:rPr>
          <w:t xml:space="preserve"> 20</w:t>
        </w:r>
        <w:r w:rsidR="007C7153" w:rsidRPr="007C7153">
          <w:rPr>
            <w:rStyle w:val="Hyperlink"/>
            <w:b w:val="0"/>
            <w:lang w:val="en-GB"/>
          </w:rPr>
          <w:t>1</w:t>
        </w:r>
        <w:r w:rsidR="00A9367C">
          <w:rPr>
            <w:rStyle w:val="Hyperlink"/>
            <w:b w:val="0"/>
            <w:lang w:val="en-GB"/>
          </w:rPr>
          <w:t>9/20</w:t>
        </w:r>
        <w:r w:rsidR="007C7153" w:rsidRPr="007C7153">
          <w:rPr>
            <w:b w:val="0"/>
            <w:webHidden/>
          </w:rPr>
          <w:tab/>
        </w:r>
        <w:r w:rsidR="007C7153" w:rsidRPr="007C7153">
          <w:rPr>
            <w:b w:val="0"/>
            <w:webHidden/>
          </w:rPr>
          <w:fldChar w:fldCharType="begin"/>
        </w:r>
        <w:r w:rsidR="007C7153" w:rsidRPr="007C7153">
          <w:rPr>
            <w:b w:val="0"/>
            <w:webHidden/>
          </w:rPr>
          <w:instrText xml:space="preserve"> PAGEREF _Toc484608956 \h </w:instrText>
        </w:r>
        <w:r w:rsidR="007C7153" w:rsidRPr="007C7153">
          <w:rPr>
            <w:b w:val="0"/>
            <w:webHidden/>
          </w:rPr>
        </w:r>
        <w:r w:rsidR="007C7153" w:rsidRPr="007C7153">
          <w:rPr>
            <w:b w:val="0"/>
            <w:webHidden/>
          </w:rPr>
          <w:fldChar w:fldCharType="separate"/>
        </w:r>
        <w:r w:rsidR="000D15DF">
          <w:rPr>
            <w:b w:val="0"/>
            <w:webHidden/>
          </w:rPr>
          <w:t>9</w:t>
        </w:r>
        <w:r w:rsidR="007C7153" w:rsidRPr="007C7153">
          <w:rPr>
            <w:b w:val="0"/>
            <w:webHidden/>
          </w:rPr>
          <w:fldChar w:fldCharType="end"/>
        </w:r>
      </w:hyperlink>
    </w:p>
    <w:p w14:paraId="04417CD6" w14:textId="77777777" w:rsidR="007C7153" w:rsidRPr="007C7153" w:rsidRDefault="007C7153" w:rsidP="007C7153">
      <w:pPr>
        <w:rPr>
          <w:rFonts w:eastAsiaTheme="minorEastAsia"/>
          <w:noProof/>
        </w:rPr>
      </w:pPr>
    </w:p>
    <w:p w14:paraId="164EF306" w14:textId="312DC1F7" w:rsidR="007C7153" w:rsidRDefault="0048426D">
      <w:pPr>
        <w:pStyle w:val="TOC1"/>
        <w:rPr>
          <w:rFonts w:asciiTheme="minorHAnsi" w:eastAsiaTheme="minorEastAsia" w:hAnsiTheme="minorHAnsi" w:cstheme="minorBidi"/>
          <w:b w:val="0"/>
          <w:bCs w:val="0"/>
          <w:sz w:val="22"/>
          <w:szCs w:val="22"/>
          <w:lang w:val="en-GB" w:eastAsia="en-GB"/>
        </w:rPr>
      </w:pPr>
      <w:hyperlink w:anchor="_Toc484608957" w:history="1">
        <w:r w:rsidR="007C7153" w:rsidRPr="00BD4C57">
          <w:rPr>
            <w:rStyle w:val="Hyperlink"/>
          </w:rPr>
          <w:t>2.</w:t>
        </w:r>
        <w:r w:rsidR="007C7153">
          <w:rPr>
            <w:rFonts w:asciiTheme="minorHAnsi" w:eastAsiaTheme="minorEastAsia" w:hAnsiTheme="minorHAnsi" w:cstheme="minorBidi"/>
            <w:b w:val="0"/>
            <w:bCs w:val="0"/>
            <w:sz w:val="22"/>
            <w:szCs w:val="22"/>
            <w:lang w:val="en-GB" w:eastAsia="en-GB"/>
          </w:rPr>
          <w:tab/>
        </w:r>
        <w:r w:rsidR="007C7153" w:rsidRPr="00BD4C57">
          <w:rPr>
            <w:rStyle w:val="Hyperlink"/>
          </w:rPr>
          <w:t>INFLUENCES ON THE PRIORITIES FOR 20</w:t>
        </w:r>
        <w:r w:rsidR="007C7153" w:rsidRPr="00BD4C57">
          <w:rPr>
            <w:rStyle w:val="Hyperlink"/>
            <w:lang w:val="en-GB"/>
          </w:rPr>
          <w:t>1</w:t>
        </w:r>
        <w:r w:rsidR="00A9367C">
          <w:rPr>
            <w:rStyle w:val="Hyperlink"/>
            <w:lang w:val="en-GB"/>
          </w:rPr>
          <w:t>9/20</w:t>
        </w:r>
        <w:r w:rsidR="007C7153">
          <w:rPr>
            <w:webHidden/>
          </w:rPr>
          <w:tab/>
        </w:r>
        <w:r w:rsidR="007C7153">
          <w:rPr>
            <w:webHidden/>
          </w:rPr>
          <w:fldChar w:fldCharType="begin"/>
        </w:r>
        <w:r w:rsidR="007C7153">
          <w:rPr>
            <w:webHidden/>
          </w:rPr>
          <w:instrText xml:space="preserve"> PAGEREF _Toc484608957 \h </w:instrText>
        </w:r>
        <w:r w:rsidR="007C7153">
          <w:rPr>
            <w:webHidden/>
          </w:rPr>
        </w:r>
        <w:r w:rsidR="007C7153">
          <w:rPr>
            <w:webHidden/>
          </w:rPr>
          <w:fldChar w:fldCharType="separate"/>
        </w:r>
        <w:r w:rsidR="000D15DF">
          <w:rPr>
            <w:webHidden/>
          </w:rPr>
          <w:t>9</w:t>
        </w:r>
        <w:r w:rsidR="007C7153">
          <w:rPr>
            <w:webHidden/>
          </w:rPr>
          <w:fldChar w:fldCharType="end"/>
        </w:r>
      </w:hyperlink>
    </w:p>
    <w:p w14:paraId="6DCDFC9A" w14:textId="7E10E050" w:rsidR="007C7153" w:rsidRPr="007C7153" w:rsidRDefault="0048426D">
      <w:pPr>
        <w:pStyle w:val="TOC1"/>
        <w:rPr>
          <w:rStyle w:val="Hyperlink"/>
        </w:rPr>
      </w:pPr>
      <w:hyperlink w:anchor="_Toc484608958" w:history="1">
        <w:r w:rsidR="007C7153" w:rsidRPr="007C7153">
          <w:rPr>
            <w:rStyle w:val="Hyperlink"/>
            <w:b w:val="0"/>
            <w:lang w:val="en-GB"/>
          </w:rPr>
          <w:t>2.1.</w:t>
        </w:r>
        <w:r w:rsidR="007C7153" w:rsidRPr="007C7153">
          <w:rPr>
            <w:rStyle w:val="Hyperlink"/>
          </w:rPr>
          <w:tab/>
        </w:r>
        <w:r w:rsidR="007C7153" w:rsidRPr="007C7153">
          <w:rPr>
            <w:rStyle w:val="Hyperlink"/>
            <w:b w:val="0"/>
            <w:lang w:val="en-GB"/>
          </w:rPr>
          <w:t>The views of Disabled People in Surrey</w:t>
        </w:r>
        <w:r w:rsidR="007C7153" w:rsidRPr="007C7153">
          <w:rPr>
            <w:rStyle w:val="Hyperlink"/>
            <w:b w:val="0"/>
            <w:webHidden/>
            <w:lang w:val="en-GB"/>
          </w:rPr>
          <w:tab/>
        </w:r>
        <w:r w:rsidR="007C7153" w:rsidRPr="007C7153">
          <w:rPr>
            <w:rStyle w:val="Hyperlink"/>
            <w:b w:val="0"/>
            <w:webHidden/>
            <w:lang w:val="en-GB"/>
          </w:rPr>
          <w:fldChar w:fldCharType="begin"/>
        </w:r>
        <w:r w:rsidR="007C7153" w:rsidRPr="007C7153">
          <w:rPr>
            <w:rStyle w:val="Hyperlink"/>
            <w:b w:val="0"/>
            <w:webHidden/>
            <w:lang w:val="en-GB"/>
          </w:rPr>
          <w:instrText xml:space="preserve"> PAGEREF _Toc484608958 \h </w:instrText>
        </w:r>
        <w:r w:rsidR="007C7153" w:rsidRPr="007C7153">
          <w:rPr>
            <w:rStyle w:val="Hyperlink"/>
            <w:b w:val="0"/>
            <w:webHidden/>
            <w:lang w:val="en-GB"/>
          </w:rPr>
        </w:r>
        <w:r w:rsidR="007C7153" w:rsidRPr="007C7153">
          <w:rPr>
            <w:rStyle w:val="Hyperlink"/>
            <w:b w:val="0"/>
            <w:webHidden/>
            <w:lang w:val="en-GB"/>
          </w:rPr>
          <w:fldChar w:fldCharType="separate"/>
        </w:r>
        <w:r w:rsidR="000D15DF">
          <w:rPr>
            <w:rStyle w:val="Hyperlink"/>
            <w:b w:val="0"/>
            <w:webHidden/>
            <w:lang w:val="en-GB"/>
          </w:rPr>
          <w:t>9</w:t>
        </w:r>
        <w:r w:rsidR="007C7153" w:rsidRPr="007C7153">
          <w:rPr>
            <w:rStyle w:val="Hyperlink"/>
            <w:b w:val="0"/>
            <w:webHidden/>
            <w:lang w:val="en-GB"/>
          </w:rPr>
          <w:fldChar w:fldCharType="end"/>
        </w:r>
      </w:hyperlink>
    </w:p>
    <w:p w14:paraId="12608E78" w14:textId="222DA64A" w:rsidR="007C7153" w:rsidRDefault="0048426D">
      <w:pPr>
        <w:pStyle w:val="TOC1"/>
        <w:rPr>
          <w:rStyle w:val="Hyperlink"/>
          <w:b w:val="0"/>
          <w:lang w:val="en-GB"/>
        </w:rPr>
      </w:pPr>
      <w:hyperlink w:anchor="_Toc484608959" w:history="1">
        <w:r w:rsidR="007C7153" w:rsidRPr="007C7153">
          <w:rPr>
            <w:rStyle w:val="Hyperlink"/>
            <w:b w:val="0"/>
            <w:lang w:val="en-GB"/>
          </w:rPr>
          <w:t>2.2.</w:t>
        </w:r>
        <w:r w:rsidR="007C7153" w:rsidRPr="007C7153">
          <w:rPr>
            <w:rStyle w:val="Hyperlink"/>
          </w:rPr>
          <w:tab/>
        </w:r>
        <w:r w:rsidR="007C7153" w:rsidRPr="007C7153">
          <w:rPr>
            <w:rStyle w:val="Hyperlink"/>
            <w:b w:val="0"/>
            <w:lang w:val="en-GB"/>
          </w:rPr>
          <w:t>Outside influences</w:t>
        </w:r>
        <w:r w:rsidR="007C7153" w:rsidRPr="007C7153">
          <w:rPr>
            <w:rStyle w:val="Hyperlink"/>
            <w:b w:val="0"/>
            <w:webHidden/>
            <w:lang w:val="en-GB"/>
          </w:rPr>
          <w:tab/>
        </w:r>
        <w:r w:rsidR="007C7153" w:rsidRPr="007C7153">
          <w:rPr>
            <w:rStyle w:val="Hyperlink"/>
            <w:b w:val="0"/>
            <w:webHidden/>
            <w:lang w:val="en-GB"/>
          </w:rPr>
          <w:fldChar w:fldCharType="begin"/>
        </w:r>
        <w:r w:rsidR="007C7153" w:rsidRPr="007C7153">
          <w:rPr>
            <w:rStyle w:val="Hyperlink"/>
            <w:b w:val="0"/>
            <w:webHidden/>
            <w:lang w:val="en-GB"/>
          </w:rPr>
          <w:instrText xml:space="preserve"> PAGEREF _Toc484608959 \h </w:instrText>
        </w:r>
        <w:r w:rsidR="007C7153" w:rsidRPr="007C7153">
          <w:rPr>
            <w:rStyle w:val="Hyperlink"/>
            <w:b w:val="0"/>
            <w:webHidden/>
            <w:lang w:val="en-GB"/>
          </w:rPr>
        </w:r>
        <w:r w:rsidR="007C7153" w:rsidRPr="007C7153">
          <w:rPr>
            <w:rStyle w:val="Hyperlink"/>
            <w:b w:val="0"/>
            <w:webHidden/>
            <w:lang w:val="en-GB"/>
          </w:rPr>
          <w:fldChar w:fldCharType="separate"/>
        </w:r>
        <w:r w:rsidR="000D15DF">
          <w:rPr>
            <w:rStyle w:val="Hyperlink"/>
            <w:b w:val="0"/>
            <w:webHidden/>
            <w:lang w:val="en-GB"/>
          </w:rPr>
          <w:t>11</w:t>
        </w:r>
        <w:r w:rsidR="007C7153" w:rsidRPr="007C7153">
          <w:rPr>
            <w:rStyle w:val="Hyperlink"/>
            <w:b w:val="0"/>
            <w:webHidden/>
            <w:lang w:val="en-GB"/>
          </w:rPr>
          <w:fldChar w:fldCharType="end"/>
        </w:r>
      </w:hyperlink>
    </w:p>
    <w:p w14:paraId="59AEF214" w14:textId="77777777" w:rsidR="007C7153" w:rsidRPr="007C7153" w:rsidRDefault="007C7153" w:rsidP="007C7153">
      <w:pPr>
        <w:rPr>
          <w:rFonts w:eastAsiaTheme="minorEastAsia"/>
          <w:noProof/>
          <w:lang w:val="en-GB"/>
        </w:rPr>
      </w:pPr>
    </w:p>
    <w:p w14:paraId="1D464213" w14:textId="5A140B24" w:rsidR="007C7153" w:rsidRDefault="0048426D">
      <w:pPr>
        <w:pStyle w:val="TOC1"/>
        <w:rPr>
          <w:rFonts w:asciiTheme="minorHAnsi" w:eastAsiaTheme="minorEastAsia" w:hAnsiTheme="minorHAnsi" w:cstheme="minorBidi"/>
          <w:b w:val="0"/>
          <w:bCs w:val="0"/>
          <w:sz w:val="22"/>
          <w:szCs w:val="22"/>
          <w:lang w:val="en-GB" w:eastAsia="en-GB"/>
        </w:rPr>
      </w:pPr>
      <w:hyperlink w:anchor="_Toc484608960" w:history="1">
        <w:r w:rsidR="007C7153" w:rsidRPr="00BD4C57">
          <w:rPr>
            <w:rStyle w:val="Hyperlink"/>
          </w:rPr>
          <w:t>3.</w:t>
        </w:r>
        <w:r w:rsidR="007C7153">
          <w:rPr>
            <w:rFonts w:asciiTheme="minorHAnsi" w:eastAsiaTheme="minorEastAsia" w:hAnsiTheme="minorHAnsi" w:cstheme="minorBidi"/>
            <w:b w:val="0"/>
            <w:bCs w:val="0"/>
            <w:sz w:val="22"/>
            <w:szCs w:val="22"/>
            <w:lang w:val="en-GB" w:eastAsia="en-GB"/>
          </w:rPr>
          <w:tab/>
        </w:r>
        <w:r w:rsidR="007C7153" w:rsidRPr="00BD4C57">
          <w:rPr>
            <w:rStyle w:val="Hyperlink"/>
          </w:rPr>
          <w:t>PRIORITIES FOR 201</w:t>
        </w:r>
        <w:r w:rsidR="00A9367C">
          <w:rPr>
            <w:rStyle w:val="Hyperlink"/>
            <w:lang w:val="en-GB"/>
          </w:rPr>
          <w:t>9/20</w:t>
        </w:r>
        <w:r w:rsidR="007C7153">
          <w:rPr>
            <w:webHidden/>
          </w:rPr>
          <w:tab/>
        </w:r>
        <w:r w:rsidR="007C7153">
          <w:rPr>
            <w:webHidden/>
          </w:rPr>
          <w:fldChar w:fldCharType="begin"/>
        </w:r>
        <w:r w:rsidR="007C7153">
          <w:rPr>
            <w:webHidden/>
          </w:rPr>
          <w:instrText xml:space="preserve"> PAGEREF _Toc484608960 \h </w:instrText>
        </w:r>
        <w:r w:rsidR="007C7153">
          <w:rPr>
            <w:webHidden/>
          </w:rPr>
        </w:r>
        <w:r w:rsidR="007C7153">
          <w:rPr>
            <w:webHidden/>
          </w:rPr>
          <w:fldChar w:fldCharType="separate"/>
        </w:r>
        <w:r w:rsidR="000D15DF">
          <w:rPr>
            <w:webHidden/>
          </w:rPr>
          <w:t>12</w:t>
        </w:r>
        <w:r w:rsidR="007C7153">
          <w:rPr>
            <w:webHidden/>
          </w:rPr>
          <w:fldChar w:fldCharType="end"/>
        </w:r>
      </w:hyperlink>
    </w:p>
    <w:p w14:paraId="2B619A63" w14:textId="140BC67F" w:rsidR="007C7153" w:rsidRPr="007C7153" w:rsidRDefault="0048426D">
      <w:pPr>
        <w:pStyle w:val="TOC1"/>
        <w:rPr>
          <w:rStyle w:val="Hyperlink"/>
        </w:rPr>
      </w:pPr>
      <w:hyperlink w:anchor="_Toc484608961" w:history="1">
        <w:r w:rsidR="007C7153" w:rsidRPr="007C7153">
          <w:rPr>
            <w:rStyle w:val="Hyperlink"/>
            <w:b w:val="0"/>
            <w:lang w:val="en-GB"/>
          </w:rPr>
          <w:t>3.1.</w:t>
        </w:r>
        <w:r w:rsidR="007C7153" w:rsidRPr="007C7153">
          <w:rPr>
            <w:rStyle w:val="Hyperlink"/>
          </w:rPr>
          <w:tab/>
        </w:r>
        <w:r w:rsidR="007C7153" w:rsidRPr="007C7153">
          <w:rPr>
            <w:rStyle w:val="Hyperlink"/>
            <w:b w:val="0"/>
            <w:lang w:val="en-GB"/>
          </w:rPr>
          <w:t>Delivering outcomes required by funders</w:t>
        </w:r>
        <w:r w:rsidR="007C7153" w:rsidRPr="007C7153">
          <w:rPr>
            <w:rStyle w:val="Hyperlink"/>
            <w:b w:val="0"/>
            <w:webHidden/>
            <w:lang w:val="en-GB"/>
          </w:rPr>
          <w:tab/>
        </w:r>
        <w:r w:rsidR="007C7153" w:rsidRPr="007C7153">
          <w:rPr>
            <w:rStyle w:val="Hyperlink"/>
            <w:b w:val="0"/>
            <w:webHidden/>
            <w:lang w:val="en-GB"/>
          </w:rPr>
          <w:fldChar w:fldCharType="begin"/>
        </w:r>
        <w:r w:rsidR="007C7153" w:rsidRPr="007C7153">
          <w:rPr>
            <w:rStyle w:val="Hyperlink"/>
            <w:b w:val="0"/>
            <w:webHidden/>
            <w:lang w:val="en-GB"/>
          </w:rPr>
          <w:instrText xml:space="preserve"> PAGEREF _Toc484608961 \h </w:instrText>
        </w:r>
        <w:r w:rsidR="007C7153" w:rsidRPr="007C7153">
          <w:rPr>
            <w:rStyle w:val="Hyperlink"/>
            <w:b w:val="0"/>
            <w:webHidden/>
            <w:lang w:val="en-GB"/>
          </w:rPr>
        </w:r>
        <w:r w:rsidR="007C7153" w:rsidRPr="007C7153">
          <w:rPr>
            <w:rStyle w:val="Hyperlink"/>
            <w:b w:val="0"/>
            <w:webHidden/>
            <w:lang w:val="en-GB"/>
          </w:rPr>
          <w:fldChar w:fldCharType="separate"/>
        </w:r>
        <w:r w:rsidR="000D15DF">
          <w:rPr>
            <w:rStyle w:val="Hyperlink"/>
            <w:b w:val="0"/>
            <w:webHidden/>
            <w:lang w:val="en-GB"/>
          </w:rPr>
          <w:t>12</w:t>
        </w:r>
        <w:r w:rsidR="007C7153" w:rsidRPr="007C7153">
          <w:rPr>
            <w:rStyle w:val="Hyperlink"/>
            <w:b w:val="0"/>
            <w:webHidden/>
            <w:lang w:val="en-GB"/>
          </w:rPr>
          <w:fldChar w:fldCharType="end"/>
        </w:r>
      </w:hyperlink>
    </w:p>
    <w:p w14:paraId="5A6C8661" w14:textId="2C1CDEA5" w:rsidR="007C7153" w:rsidRPr="007C7153" w:rsidRDefault="0048426D">
      <w:pPr>
        <w:pStyle w:val="TOC1"/>
        <w:rPr>
          <w:rStyle w:val="Hyperlink"/>
        </w:rPr>
      </w:pPr>
      <w:hyperlink w:anchor="_Toc484608962" w:history="1">
        <w:r w:rsidR="007C7153" w:rsidRPr="007C7153">
          <w:rPr>
            <w:rStyle w:val="Hyperlink"/>
            <w:b w:val="0"/>
            <w:lang w:val="en-GB"/>
          </w:rPr>
          <w:t>3.2.</w:t>
        </w:r>
        <w:r w:rsidR="007C7153" w:rsidRPr="007C7153">
          <w:rPr>
            <w:rStyle w:val="Hyperlink"/>
          </w:rPr>
          <w:tab/>
        </w:r>
        <w:r w:rsidR="007C7153" w:rsidRPr="007C7153">
          <w:rPr>
            <w:rStyle w:val="Hyperlink"/>
            <w:b w:val="0"/>
            <w:lang w:val="en-GB"/>
          </w:rPr>
          <w:t>Priorities for disabled people in Surrey</w:t>
        </w:r>
        <w:r w:rsidR="007C7153" w:rsidRPr="007C7153">
          <w:rPr>
            <w:rStyle w:val="Hyperlink"/>
            <w:b w:val="0"/>
            <w:webHidden/>
            <w:lang w:val="en-GB"/>
          </w:rPr>
          <w:tab/>
        </w:r>
        <w:r w:rsidR="007C7153" w:rsidRPr="007C7153">
          <w:rPr>
            <w:rStyle w:val="Hyperlink"/>
            <w:b w:val="0"/>
            <w:webHidden/>
            <w:lang w:val="en-GB"/>
          </w:rPr>
          <w:fldChar w:fldCharType="begin"/>
        </w:r>
        <w:r w:rsidR="007C7153" w:rsidRPr="007C7153">
          <w:rPr>
            <w:rStyle w:val="Hyperlink"/>
            <w:b w:val="0"/>
            <w:webHidden/>
            <w:lang w:val="en-GB"/>
          </w:rPr>
          <w:instrText xml:space="preserve"> PAGEREF _Toc484608962 \h </w:instrText>
        </w:r>
        <w:r w:rsidR="007C7153" w:rsidRPr="007C7153">
          <w:rPr>
            <w:rStyle w:val="Hyperlink"/>
            <w:b w:val="0"/>
            <w:webHidden/>
            <w:lang w:val="en-GB"/>
          </w:rPr>
        </w:r>
        <w:r w:rsidR="007C7153" w:rsidRPr="007C7153">
          <w:rPr>
            <w:rStyle w:val="Hyperlink"/>
            <w:b w:val="0"/>
            <w:webHidden/>
            <w:lang w:val="en-GB"/>
          </w:rPr>
          <w:fldChar w:fldCharType="separate"/>
        </w:r>
        <w:r w:rsidR="000D15DF">
          <w:rPr>
            <w:rStyle w:val="Hyperlink"/>
            <w:b w:val="0"/>
            <w:webHidden/>
            <w:lang w:val="en-GB"/>
          </w:rPr>
          <w:t>16</w:t>
        </w:r>
        <w:r w:rsidR="007C7153" w:rsidRPr="007C7153">
          <w:rPr>
            <w:rStyle w:val="Hyperlink"/>
            <w:b w:val="0"/>
            <w:webHidden/>
            <w:lang w:val="en-GB"/>
          </w:rPr>
          <w:fldChar w:fldCharType="end"/>
        </w:r>
      </w:hyperlink>
    </w:p>
    <w:p w14:paraId="106C1CD8" w14:textId="1A08A45C" w:rsidR="007C7153" w:rsidRPr="007C7153" w:rsidRDefault="0048426D">
      <w:pPr>
        <w:pStyle w:val="TOC1"/>
        <w:rPr>
          <w:rStyle w:val="Hyperlink"/>
        </w:rPr>
      </w:pPr>
      <w:hyperlink w:anchor="_Toc484608963" w:history="1">
        <w:r w:rsidR="007C7153" w:rsidRPr="007C7153">
          <w:rPr>
            <w:rStyle w:val="Hyperlink"/>
            <w:b w:val="0"/>
            <w:lang w:val="en-GB"/>
          </w:rPr>
          <w:t>3.3.</w:t>
        </w:r>
        <w:r w:rsidR="007C7153" w:rsidRPr="007C7153">
          <w:rPr>
            <w:rStyle w:val="Hyperlink"/>
          </w:rPr>
          <w:tab/>
        </w:r>
        <w:r w:rsidR="007C7153" w:rsidRPr="007C7153">
          <w:rPr>
            <w:rStyle w:val="Hyperlink"/>
            <w:b w:val="0"/>
            <w:lang w:val="en-GB"/>
          </w:rPr>
          <w:t>Working with other networks and groups to promote the rights of disabled people to equality of opportunity and independent living</w:t>
        </w:r>
        <w:r w:rsidR="007C7153" w:rsidRPr="007C7153">
          <w:rPr>
            <w:rStyle w:val="Hyperlink"/>
            <w:b w:val="0"/>
            <w:webHidden/>
            <w:lang w:val="en-GB"/>
          </w:rPr>
          <w:tab/>
        </w:r>
        <w:r w:rsidR="007C7153" w:rsidRPr="007C7153">
          <w:rPr>
            <w:rStyle w:val="Hyperlink"/>
            <w:b w:val="0"/>
            <w:webHidden/>
            <w:lang w:val="en-GB"/>
          </w:rPr>
          <w:fldChar w:fldCharType="begin"/>
        </w:r>
        <w:r w:rsidR="007C7153" w:rsidRPr="007C7153">
          <w:rPr>
            <w:rStyle w:val="Hyperlink"/>
            <w:b w:val="0"/>
            <w:webHidden/>
            <w:lang w:val="en-GB"/>
          </w:rPr>
          <w:instrText xml:space="preserve"> PAGEREF _Toc484608963 \h </w:instrText>
        </w:r>
        <w:r w:rsidR="007C7153" w:rsidRPr="007C7153">
          <w:rPr>
            <w:rStyle w:val="Hyperlink"/>
            <w:b w:val="0"/>
            <w:webHidden/>
            <w:lang w:val="en-GB"/>
          </w:rPr>
        </w:r>
        <w:r w:rsidR="007C7153" w:rsidRPr="007C7153">
          <w:rPr>
            <w:rStyle w:val="Hyperlink"/>
            <w:b w:val="0"/>
            <w:webHidden/>
            <w:lang w:val="en-GB"/>
          </w:rPr>
          <w:fldChar w:fldCharType="separate"/>
        </w:r>
        <w:r w:rsidR="000D15DF">
          <w:rPr>
            <w:rStyle w:val="Hyperlink"/>
            <w:b w:val="0"/>
            <w:webHidden/>
            <w:lang w:val="en-GB"/>
          </w:rPr>
          <w:t>18</w:t>
        </w:r>
        <w:r w:rsidR="007C7153" w:rsidRPr="007C7153">
          <w:rPr>
            <w:rStyle w:val="Hyperlink"/>
            <w:b w:val="0"/>
            <w:webHidden/>
            <w:lang w:val="en-GB"/>
          </w:rPr>
          <w:fldChar w:fldCharType="end"/>
        </w:r>
      </w:hyperlink>
    </w:p>
    <w:p w14:paraId="1E9B49A3" w14:textId="54CDA1B1" w:rsidR="007C7153" w:rsidRPr="007C7153" w:rsidRDefault="0048426D">
      <w:pPr>
        <w:pStyle w:val="TOC1"/>
        <w:rPr>
          <w:rStyle w:val="Hyperlink"/>
        </w:rPr>
      </w:pPr>
      <w:hyperlink w:anchor="_Toc484608964" w:history="1">
        <w:r w:rsidR="007C7153" w:rsidRPr="007C7153">
          <w:rPr>
            <w:rStyle w:val="Hyperlink"/>
            <w:b w:val="0"/>
            <w:lang w:val="en-GB"/>
          </w:rPr>
          <w:t>3.4.</w:t>
        </w:r>
        <w:r w:rsidR="007C7153" w:rsidRPr="007C7153">
          <w:rPr>
            <w:rStyle w:val="Hyperlink"/>
          </w:rPr>
          <w:tab/>
        </w:r>
        <w:r w:rsidR="007C7153" w:rsidRPr="007C7153">
          <w:rPr>
            <w:rStyle w:val="Hyperlink"/>
            <w:b w:val="0"/>
            <w:lang w:val="en-GB"/>
          </w:rPr>
          <w:t>Building capacity, resources and sustainability for the future</w:t>
        </w:r>
        <w:r w:rsidR="007C7153" w:rsidRPr="007C7153">
          <w:rPr>
            <w:rStyle w:val="Hyperlink"/>
            <w:b w:val="0"/>
            <w:webHidden/>
            <w:lang w:val="en-GB"/>
          </w:rPr>
          <w:tab/>
        </w:r>
        <w:r w:rsidR="007C7153" w:rsidRPr="007C7153">
          <w:rPr>
            <w:rStyle w:val="Hyperlink"/>
            <w:b w:val="0"/>
            <w:webHidden/>
            <w:lang w:val="en-GB"/>
          </w:rPr>
          <w:fldChar w:fldCharType="begin"/>
        </w:r>
        <w:r w:rsidR="007C7153" w:rsidRPr="007C7153">
          <w:rPr>
            <w:rStyle w:val="Hyperlink"/>
            <w:b w:val="0"/>
            <w:webHidden/>
            <w:lang w:val="en-GB"/>
          </w:rPr>
          <w:instrText xml:space="preserve"> PAGEREF _Toc484608964 \h </w:instrText>
        </w:r>
        <w:r w:rsidR="007C7153" w:rsidRPr="007C7153">
          <w:rPr>
            <w:rStyle w:val="Hyperlink"/>
            <w:b w:val="0"/>
            <w:webHidden/>
            <w:lang w:val="en-GB"/>
          </w:rPr>
        </w:r>
        <w:r w:rsidR="007C7153" w:rsidRPr="007C7153">
          <w:rPr>
            <w:rStyle w:val="Hyperlink"/>
            <w:b w:val="0"/>
            <w:webHidden/>
            <w:lang w:val="en-GB"/>
          </w:rPr>
          <w:fldChar w:fldCharType="separate"/>
        </w:r>
        <w:r w:rsidR="000D15DF">
          <w:rPr>
            <w:rStyle w:val="Hyperlink"/>
            <w:b w:val="0"/>
            <w:webHidden/>
            <w:lang w:val="en-GB"/>
          </w:rPr>
          <w:t>20</w:t>
        </w:r>
        <w:r w:rsidR="007C7153" w:rsidRPr="007C7153">
          <w:rPr>
            <w:rStyle w:val="Hyperlink"/>
            <w:b w:val="0"/>
            <w:webHidden/>
            <w:lang w:val="en-GB"/>
          </w:rPr>
          <w:fldChar w:fldCharType="end"/>
        </w:r>
      </w:hyperlink>
    </w:p>
    <w:p w14:paraId="4664AA69" w14:textId="7F9E5844" w:rsidR="007C7153" w:rsidRPr="007C7153" w:rsidRDefault="0048426D">
      <w:pPr>
        <w:pStyle w:val="TOC1"/>
        <w:rPr>
          <w:rStyle w:val="Hyperlink"/>
        </w:rPr>
      </w:pPr>
      <w:hyperlink w:anchor="_Toc484608965" w:history="1">
        <w:r w:rsidR="007C7153" w:rsidRPr="007C7153">
          <w:rPr>
            <w:rStyle w:val="Hyperlink"/>
            <w:b w:val="0"/>
            <w:lang w:val="en-GB"/>
          </w:rPr>
          <w:t>3.5.</w:t>
        </w:r>
        <w:r w:rsidR="007C7153" w:rsidRPr="007C7153">
          <w:rPr>
            <w:rStyle w:val="Hyperlink"/>
          </w:rPr>
          <w:tab/>
        </w:r>
        <w:r w:rsidR="00D41C35" w:rsidRPr="00D41C35">
          <w:rPr>
            <w:rStyle w:val="Hyperlink"/>
            <w:b w:val="0"/>
          </w:rPr>
          <w:t>Objectives for</w:t>
        </w:r>
        <w:r w:rsidR="00D41C35">
          <w:rPr>
            <w:rStyle w:val="Hyperlink"/>
          </w:rPr>
          <w:t xml:space="preserve"> </w:t>
        </w:r>
        <w:r w:rsidR="007C7153" w:rsidRPr="007C7153">
          <w:rPr>
            <w:rStyle w:val="Hyperlink"/>
            <w:b w:val="0"/>
            <w:lang w:val="en-GB"/>
          </w:rPr>
          <w:t>Action Plan for 201</w:t>
        </w:r>
        <w:r w:rsidR="00A9367C">
          <w:rPr>
            <w:rStyle w:val="Hyperlink"/>
            <w:b w:val="0"/>
            <w:lang w:val="en-GB"/>
          </w:rPr>
          <w:t>9/20</w:t>
        </w:r>
        <w:r w:rsidR="007C7153" w:rsidRPr="007C7153">
          <w:rPr>
            <w:rStyle w:val="Hyperlink"/>
            <w:b w:val="0"/>
            <w:webHidden/>
            <w:lang w:val="en-GB"/>
          </w:rPr>
          <w:tab/>
        </w:r>
        <w:r w:rsidR="007C7153" w:rsidRPr="007C7153">
          <w:rPr>
            <w:rStyle w:val="Hyperlink"/>
            <w:b w:val="0"/>
            <w:webHidden/>
            <w:lang w:val="en-GB"/>
          </w:rPr>
          <w:fldChar w:fldCharType="begin"/>
        </w:r>
        <w:r w:rsidR="007C7153" w:rsidRPr="007C7153">
          <w:rPr>
            <w:rStyle w:val="Hyperlink"/>
            <w:b w:val="0"/>
            <w:webHidden/>
            <w:lang w:val="en-GB"/>
          </w:rPr>
          <w:instrText xml:space="preserve"> PAGEREF _Toc484608965 \h </w:instrText>
        </w:r>
        <w:r w:rsidR="007C7153" w:rsidRPr="007C7153">
          <w:rPr>
            <w:rStyle w:val="Hyperlink"/>
            <w:b w:val="0"/>
            <w:webHidden/>
            <w:lang w:val="en-GB"/>
          </w:rPr>
        </w:r>
        <w:r w:rsidR="007C7153" w:rsidRPr="007C7153">
          <w:rPr>
            <w:rStyle w:val="Hyperlink"/>
            <w:b w:val="0"/>
            <w:webHidden/>
            <w:lang w:val="en-GB"/>
          </w:rPr>
          <w:fldChar w:fldCharType="separate"/>
        </w:r>
        <w:r w:rsidR="000D15DF">
          <w:rPr>
            <w:rStyle w:val="Hyperlink"/>
            <w:b w:val="0"/>
            <w:webHidden/>
            <w:lang w:val="en-GB"/>
          </w:rPr>
          <w:t>21</w:t>
        </w:r>
        <w:r w:rsidR="007C7153" w:rsidRPr="007C7153">
          <w:rPr>
            <w:rStyle w:val="Hyperlink"/>
            <w:b w:val="0"/>
            <w:webHidden/>
            <w:lang w:val="en-GB"/>
          </w:rPr>
          <w:fldChar w:fldCharType="end"/>
        </w:r>
      </w:hyperlink>
    </w:p>
    <w:p w14:paraId="1EEA60D4" w14:textId="5A8EAC1F" w:rsidR="007C7153" w:rsidRDefault="0048426D">
      <w:pPr>
        <w:pStyle w:val="TOC1"/>
        <w:rPr>
          <w:rFonts w:asciiTheme="minorHAnsi" w:eastAsiaTheme="minorEastAsia" w:hAnsiTheme="minorHAnsi" w:cstheme="minorBidi"/>
          <w:b w:val="0"/>
          <w:bCs w:val="0"/>
          <w:sz w:val="22"/>
          <w:szCs w:val="22"/>
          <w:lang w:val="en-GB" w:eastAsia="en-GB"/>
        </w:rPr>
      </w:pPr>
      <w:hyperlink w:anchor="_Toc484608966" w:history="1">
        <w:r w:rsidR="007C7153" w:rsidRPr="00BD4C57">
          <w:rPr>
            <w:rStyle w:val="Hyperlink"/>
            <w:lang w:val="en-GB"/>
          </w:rPr>
          <w:t>4.</w:t>
        </w:r>
        <w:r w:rsidR="007C7153">
          <w:rPr>
            <w:rFonts w:asciiTheme="minorHAnsi" w:eastAsiaTheme="minorEastAsia" w:hAnsiTheme="minorHAnsi" w:cstheme="minorBidi"/>
            <w:b w:val="0"/>
            <w:bCs w:val="0"/>
            <w:sz w:val="22"/>
            <w:szCs w:val="22"/>
            <w:lang w:val="en-GB" w:eastAsia="en-GB"/>
          </w:rPr>
          <w:tab/>
        </w:r>
        <w:r w:rsidR="007C7153" w:rsidRPr="00BD4C57">
          <w:rPr>
            <w:rStyle w:val="Hyperlink"/>
            <w:lang w:val="en-GB"/>
          </w:rPr>
          <w:t>ACTION PLAN FOR 20</w:t>
        </w:r>
        <w:r w:rsidR="00A9367C">
          <w:rPr>
            <w:rStyle w:val="Hyperlink"/>
            <w:lang w:val="en-GB"/>
          </w:rPr>
          <w:t>19/20</w:t>
        </w:r>
        <w:r w:rsidR="007C7153">
          <w:rPr>
            <w:webHidden/>
          </w:rPr>
          <w:tab/>
        </w:r>
        <w:r w:rsidR="007C7153">
          <w:rPr>
            <w:webHidden/>
          </w:rPr>
          <w:fldChar w:fldCharType="begin"/>
        </w:r>
        <w:r w:rsidR="007C7153">
          <w:rPr>
            <w:webHidden/>
          </w:rPr>
          <w:instrText xml:space="preserve"> PAGEREF _Toc484608966 \h </w:instrText>
        </w:r>
        <w:r w:rsidR="007C7153">
          <w:rPr>
            <w:webHidden/>
          </w:rPr>
        </w:r>
        <w:r w:rsidR="007C7153">
          <w:rPr>
            <w:webHidden/>
          </w:rPr>
          <w:fldChar w:fldCharType="separate"/>
        </w:r>
        <w:r w:rsidR="000D15DF">
          <w:rPr>
            <w:webHidden/>
          </w:rPr>
          <w:t>23</w:t>
        </w:r>
        <w:r w:rsidR="007C7153">
          <w:rPr>
            <w:webHidden/>
          </w:rPr>
          <w:fldChar w:fldCharType="end"/>
        </w:r>
      </w:hyperlink>
    </w:p>
    <w:p w14:paraId="147A00AF" w14:textId="77777777" w:rsidR="003E7D83" w:rsidRDefault="004D03CE" w:rsidP="003E7D83">
      <w:pPr>
        <w:tabs>
          <w:tab w:val="left" w:pos="900"/>
          <w:tab w:val="right" w:pos="9900"/>
          <w:tab w:val="right" w:pos="10440"/>
        </w:tabs>
        <w:spacing w:line="360" w:lineRule="auto"/>
        <w:ind w:left="902" w:hanging="902"/>
        <w:jc w:val="both"/>
        <w:rPr>
          <w:rFonts w:ascii="Arial" w:hAnsi="Arial" w:cs="Arial"/>
          <w:b/>
          <w:sz w:val="32"/>
          <w:szCs w:val="32"/>
          <w:lang w:val="en-GB"/>
        </w:rPr>
      </w:pPr>
      <w:r w:rsidRPr="008706F4">
        <w:rPr>
          <w:rFonts w:ascii="Arial" w:hAnsi="Arial" w:cs="Arial"/>
          <w:b/>
          <w:sz w:val="32"/>
          <w:szCs w:val="32"/>
          <w:lang w:val="en-GB"/>
        </w:rPr>
        <w:lastRenderedPageBreak/>
        <w:fldChar w:fldCharType="end"/>
      </w:r>
    </w:p>
    <w:p w14:paraId="27790255" w14:textId="77777777" w:rsidR="00DC227A" w:rsidRPr="0061728C" w:rsidRDefault="00DC227A" w:rsidP="006B3414">
      <w:pPr>
        <w:tabs>
          <w:tab w:val="left" w:pos="900"/>
          <w:tab w:val="right" w:pos="9900"/>
          <w:tab w:val="right" w:pos="10440"/>
        </w:tabs>
        <w:ind w:left="900" w:hanging="900"/>
        <w:jc w:val="both"/>
        <w:rPr>
          <w:rFonts w:ascii="Arial" w:hAnsi="Arial" w:cs="Arial"/>
          <w:sz w:val="32"/>
          <w:szCs w:val="32"/>
          <w:lang w:val="en-GB"/>
        </w:rPr>
      </w:pPr>
    </w:p>
    <w:p w14:paraId="4AE23F67" w14:textId="77777777" w:rsidR="007C7153" w:rsidRDefault="00DC227A" w:rsidP="006B3414">
      <w:pPr>
        <w:tabs>
          <w:tab w:val="left" w:pos="900"/>
          <w:tab w:val="right" w:pos="9900"/>
          <w:tab w:val="right" w:pos="10440"/>
        </w:tabs>
        <w:spacing w:line="360" w:lineRule="auto"/>
        <w:ind w:left="902" w:hanging="902"/>
        <w:jc w:val="both"/>
        <w:rPr>
          <w:rFonts w:ascii="Arial" w:hAnsi="Arial" w:cs="Arial"/>
          <w:b/>
          <w:sz w:val="32"/>
          <w:szCs w:val="32"/>
          <w:lang w:val="en-GB"/>
        </w:rPr>
      </w:pPr>
      <w:r w:rsidRPr="0061728C">
        <w:rPr>
          <w:rFonts w:ascii="Arial" w:hAnsi="Arial" w:cs="Arial"/>
          <w:b/>
          <w:sz w:val="32"/>
          <w:szCs w:val="32"/>
          <w:lang w:val="en-GB"/>
        </w:rPr>
        <w:t>5.</w:t>
      </w:r>
      <w:r w:rsidRPr="0061728C">
        <w:rPr>
          <w:rFonts w:ascii="Arial" w:hAnsi="Arial" w:cs="Arial"/>
          <w:b/>
          <w:sz w:val="32"/>
          <w:szCs w:val="32"/>
          <w:lang w:val="en-GB"/>
        </w:rPr>
        <w:tab/>
        <w:t>APPENDICES</w:t>
      </w:r>
    </w:p>
    <w:p w14:paraId="0E99BE08" w14:textId="6ECA3F9B" w:rsidR="00DC227A" w:rsidRPr="0061728C" w:rsidRDefault="002E4B85" w:rsidP="000E77ED">
      <w:pPr>
        <w:tabs>
          <w:tab w:val="left" w:pos="900"/>
          <w:tab w:val="right" w:pos="9900"/>
        </w:tabs>
        <w:spacing w:line="360" w:lineRule="auto"/>
        <w:ind w:left="902" w:hanging="902"/>
        <w:jc w:val="both"/>
        <w:rPr>
          <w:rFonts w:ascii="Arial" w:hAnsi="Arial" w:cs="Arial"/>
          <w:sz w:val="32"/>
          <w:szCs w:val="32"/>
          <w:lang w:val="en-GB"/>
        </w:rPr>
      </w:pPr>
      <w:r w:rsidRPr="0061728C">
        <w:rPr>
          <w:rFonts w:ascii="Arial" w:hAnsi="Arial" w:cs="Arial"/>
          <w:sz w:val="32"/>
          <w:szCs w:val="32"/>
          <w:lang w:val="en-GB"/>
        </w:rPr>
        <w:t>5.1</w:t>
      </w:r>
      <w:r w:rsidRPr="0061728C">
        <w:rPr>
          <w:rFonts w:ascii="Arial" w:hAnsi="Arial" w:cs="Arial"/>
          <w:sz w:val="32"/>
          <w:szCs w:val="32"/>
          <w:lang w:val="en-GB"/>
        </w:rPr>
        <w:tab/>
      </w:r>
      <w:r w:rsidR="007C7153">
        <w:rPr>
          <w:rFonts w:ascii="Arial" w:hAnsi="Arial" w:cs="Arial"/>
          <w:sz w:val="32"/>
          <w:szCs w:val="32"/>
          <w:lang w:val="en-GB"/>
        </w:rPr>
        <w:t>Regular processes to improve access to services and achieve greater disability equality</w:t>
      </w:r>
      <w:r w:rsidR="005E6D66">
        <w:rPr>
          <w:rFonts w:ascii="Arial" w:hAnsi="Arial" w:cs="Arial"/>
          <w:sz w:val="32"/>
          <w:szCs w:val="32"/>
          <w:lang w:val="en-GB"/>
        </w:rPr>
        <w:tab/>
      </w:r>
      <w:r w:rsidR="000E4F46">
        <w:rPr>
          <w:rFonts w:ascii="Arial" w:hAnsi="Arial" w:cs="Arial"/>
          <w:b/>
          <w:sz w:val="32"/>
          <w:szCs w:val="32"/>
          <w:lang w:val="en-GB"/>
        </w:rPr>
        <w:t>3</w:t>
      </w:r>
      <w:r w:rsidR="00F27839">
        <w:rPr>
          <w:rFonts w:ascii="Arial" w:hAnsi="Arial" w:cs="Arial"/>
          <w:b/>
          <w:sz w:val="32"/>
          <w:szCs w:val="32"/>
          <w:lang w:val="en-GB"/>
        </w:rPr>
        <w:t>3</w:t>
      </w:r>
    </w:p>
    <w:p w14:paraId="3B1BFE71" w14:textId="5FF7186A" w:rsidR="00606B4B" w:rsidRDefault="00413BA7" w:rsidP="006B3414">
      <w:pPr>
        <w:tabs>
          <w:tab w:val="left" w:pos="900"/>
          <w:tab w:val="right" w:pos="9900"/>
          <w:tab w:val="right" w:pos="10440"/>
        </w:tabs>
        <w:spacing w:line="360" w:lineRule="auto"/>
        <w:ind w:left="902" w:hanging="902"/>
        <w:jc w:val="both"/>
        <w:rPr>
          <w:rFonts w:ascii="Arial" w:hAnsi="Arial" w:cs="Arial"/>
          <w:sz w:val="32"/>
          <w:szCs w:val="32"/>
          <w:lang w:val="en-GB"/>
        </w:rPr>
      </w:pPr>
      <w:r>
        <w:rPr>
          <w:rFonts w:ascii="Arial" w:hAnsi="Arial" w:cs="Arial"/>
          <w:sz w:val="32"/>
          <w:szCs w:val="32"/>
          <w:lang w:val="en-GB"/>
        </w:rPr>
        <w:t>5.</w:t>
      </w:r>
      <w:r w:rsidR="00140155">
        <w:rPr>
          <w:rFonts w:ascii="Arial" w:hAnsi="Arial" w:cs="Arial"/>
          <w:sz w:val="32"/>
          <w:szCs w:val="32"/>
          <w:lang w:val="en-GB"/>
        </w:rPr>
        <w:t>2</w:t>
      </w:r>
      <w:r>
        <w:rPr>
          <w:rFonts w:ascii="Arial" w:hAnsi="Arial" w:cs="Arial"/>
          <w:sz w:val="32"/>
          <w:szCs w:val="32"/>
          <w:lang w:val="en-GB"/>
        </w:rPr>
        <w:tab/>
      </w:r>
      <w:r w:rsidR="007C7153" w:rsidRPr="0061728C">
        <w:rPr>
          <w:rFonts w:ascii="Arial" w:hAnsi="Arial" w:cs="Arial"/>
          <w:sz w:val="32"/>
          <w:szCs w:val="32"/>
          <w:lang w:val="en-GB"/>
        </w:rPr>
        <w:t>Involvement at</w:t>
      </w:r>
      <w:r w:rsidR="000700CC">
        <w:rPr>
          <w:rFonts w:ascii="Arial" w:hAnsi="Arial" w:cs="Arial"/>
          <w:sz w:val="32"/>
          <w:szCs w:val="32"/>
          <w:lang w:val="en-GB"/>
        </w:rPr>
        <w:t xml:space="preserve"> National,</w:t>
      </w:r>
      <w:r w:rsidR="007C7153" w:rsidRPr="0061728C">
        <w:rPr>
          <w:rFonts w:ascii="Arial" w:hAnsi="Arial" w:cs="Arial"/>
          <w:sz w:val="32"/>
          <w:szCs w:val="32"/>
          <w:lang w:val="en-GB"/>
        </w:rPr>
        <w:t xml:space="preserve"> Regional and County level</w:t>
      </w:r>
      <w:r w:rsidR="007C7153">
        <w:rPr>
          <w:rFonts w:ascii="Arial" w:hAnsi="Arial" w:cs="Arial"/>
          <w:sz w:val="32"/>
          <w:szCs w:val="32"/>
          <w:lang w:val="en-GB"/>
        </w:rPr>
        <w:tab/>
      </w:r>
      <w:r w:rsidR="00F417B4">
        <w:rPr>
          <w:rFonts w:ascii="Arial" w:hAnsi="Arial" w:cs="Arial"/>
          <w:b/>
          <w:sz w:val="32"/>
          <w:szCs w:val="32"/>
          <w:lang w:val="en-GB"/>
        </w:rPr>
        <w:t>3</w:t>
      </w:r>
      <w:r w:rsidR="003D1171">
        <w:rPr>
          <w:rFonts w:ascii="Arial" w:hAnsi="Arial" w:cs="Arial"/>
          <w:b/>
          <w:sz w:val="32"/>
          <w:szCs w:val="32"/>
          <w:lang w:val="en-GB"/>
        </w:rPr>
        <w:t>6</w:t>
      </w:r>
    </w:p>
    <w:p w14:paraId="3BFCFE1B" w14:textId="25708522" w:rsidR="00606B4B" w:rsidRDefault="007C7153" w:rsidP="006B3414">
      <w:pPr>
        <w:tabs>
          <w:tab w:val="left" w:pos="900"/>
          <w:tab w:val="right" w:pos="9900"/>
          <w:tab w:val="right" w:pos="10440"/>
        </w:tabs>
        <w:spacing w:line="360" w:lineRule="auto"/>
        <w:ind w:left="902" w:hanging="902"/>
        <w:jc w:val="both"/>
        <w:rPr>
          <w:rFonts w:ascii="Arial" w:hAnsi="Arial" w:cs="Arial"/>
          <w:b/>
          <w:sz w:val="32"/>
          <w:szCs w:val="32"/>
          <w:lang w:val="en-GB"/>
        </w:rPr>
      </w:pPr>
      <w:r>
        <w:rPr>
          <w:rFonts w:ascii="Arial" w:hAnsi="Arial" w:cs="Arial"/>
          <w:sz w:val="32"/>
          <w:szCs w:val="32"/>
          <w:lang w:val="en-GB"/>
        </w:rPr>
        <w:t>5.3</w:t>
      </w:r>
      <w:r w:rsidR="00606B4B">
        <w:rPr>
          <w:rFonts w:ascii="Arial" w:hAnsi="Arial" w:cs="Arial"/>
          <w:sz w:val="32"/>
          <w:szCs w:val="32"/>
          <w:lang w:val="en-GB"/>
        </w:rPr>
        <w:tab/>
      </w:r>
      <w:r>
        <w:rPr>
          <w:rFonts w:ascii="Arial" w:hAnsi="Arial" w:cs="Arial"/>
          <w:sz w:val="32"/>
          <w:szCs w:val="32"/>
          <w:lang w:val="en-GB"/>
        </w:rPr>
        <w:t>Network of User led Groups in Surrey</w:t>
      </w:r>
      <w:r>
        <w:rPr>
          <w:rFonts w:ascii="Arial" w:hAnsi="Arial" w:cs="Arial"/>
          <w:sz w:val="32"/>
          <w:szCs w:val="32"/>
          <w:lang w:val="en-GB"/>
        </w:rPr>
        <w:tab/>
      </w:r>
      <w:r w:rsidR="000E4F46">
        <w:rPr>
          <w:rFonts w:ascii="Arial" w:hAnsi="Arial" w:cs="Arial"/>
          <w:b/>
          <w:sz w:val="32"/>
          <w:szCs w:val="32"/>
          <w:lang w:val="en-GB"/>
        </w:rPr>
        <w:t>3</w:t>
      </w:r>
      <w:r w:rsidR="003D1171">
        <w:rPr>
          <w:rFonts w:ascii="Arial" w:hAnsi="Arial" w:cs="Arial"/>
          <w:b/>
          <w:sz w:val="32"/>
          <w:szCs w:val="32"/>
          <w:lang w:val="en-GB"/>
        </w:rPr>
        <w:t>7</w:t>
      </w:r>
    </w:p>
    <w:p w14:paraId="2B294825" w14:textId="68B02F08" w:rsidR="007C7153" w:rsidRPr="007C7153" w:rsidRDefault="007C7153" w:rsidP="006B3414">
      <w:pPr>
        <w:tabs>
          <w:tab w:val="left" w:pos="900"/>
          <w:tab w:val="right" w:pos="9900"/>
          <w:tab w:val="right" w:pos="10440"/>
        </w:tabs>
        <w:spacing w:line="360" w:lineRule="auto"/>
        <w:ind w:left="902" w:hanging="902"/>
        <w:jc w:val="both"/>
        <w:rPr>
          <w:rFonts w:ascii="Arial" w:hAnsi="Arial" w:cs="Arial"/>
          <w:sz w:val="32"/>
          <w:szCs w:val="32"/>
          <w:lang w:val="en-GB"/>
        </w:rPr>
      </w:pPr>
      <w:r w:rsidRPr="007C7153">
        <w:rPr>
          <w:rFonts w:ascii="Arial" w:hAnsi="Arial" w:cs="Arial"/>
          <w:sz w:val="32"/>
          <w:szCs w:val="32"/>
          <w:lang w:val="en-GB"/>
        </w:rPr>
        <w:t xml:space="preserve">5.4 </w:t>
      </w:r>
      <w:r>
        <w:rPr>
          <w:rFonts w:ascii="Arial" w:hAnsi="Arial" w:cs="Arial"/>
          <w:sz w:val="32"/>
          <w:szCs w:val="32"/>
          <w:lang w:val="en-GB"/>
        </w:rPr>
        <w:tab/>
        <w:t>Involvement in promoting Disability Equality</w:t>
      </w:r>
      <w:r>
        <w:rPr>
          <w:rFonts w:ascii="Arial" w:hAnsi="Arial" w:cs="Arial"/>
          <w:sz w:val="32"/>
          <w:szCs w:val="32"/>
          <w:lang w:val="en-GB"/>
        </w:rPr>
        <w:tab/>
      </w:r>
      <w:r w:rsidR="00F417B4">
        <w:rPr>
          <w:rFonts w:ascii="Arial" w:hAnsi="Arial" w:cs="Arial"/>
          <w:b/>
          <w:sz w:val="32"/>
          <w:szCs w:val="32"/>
          <w:lang w:val="en-GB"/>
        </w:rPr>
        <w:t>3</w:t>
      </w:r>
      <w:r w:rsidR="003D1171">
        <w:rPr>
          <w:rFonts w:ascii="Arial" w:hAnsi="Arial" w:cs="Arial"/>
          <w:b/>
          <w:sz w:val="32"/>
          <w:szCs w:val="32"/>
          <w:lang w:val="en-GB"/>
        </w:rPr>
        <w:t>8</w:t>
      </w:r>
    </w:p>
    <w:p w14:paraId="73AD2F77" w14:textId="77777777" w:rsidR="00413BA7" w:rsidRPr="0061728C" w:rsidRDefault="00413BA7" w:rsidP="006B3414">
      <w:pPr>
        <w:tabs>
          <w:tab w:val="left" w:pos="900"/>
          <w:tab w:val="right" w:pos="9900"/>
          <w:tab w:val="right" w:pos="10440"/>
        </w:tabs>
        <w:spacing w:line="360" w:lineRule="auto"/>
        <w:ind w:left="902" w:hanging="902"/>
        <w:jc w:val="both"/>
        <w:rPr>
          <w:rFonts w:ascii="Arial" w:hAnsi="Arial" w:cs="Arial"/>
          <w:sz w:val="32"/>
          <w:szCs w:val="32"/>
          <w:lang w:val="en-GB"/>
        </w:rPr>
      </w:pPr>
      <w:r>
        <w:rPr>
          <w:rFonts w:ascii="Arial" w:hAnsi="Arial" w:cs="Arial"/>
          <w:sz w:val="32"/>
          <w:szCs w:val="32"/>
          <w:lang w:val="en-GB"/>
        </w:rPr>
        <w:tab/>
      </w:r>
      <w:r>
        <w:rPr>
          <w:rFonts w:ascii="Arial" w:hAnsi="Arial" w:cs="Arial"/>
          <w:sz w:val="32"/>
          <w:szCs w:val="32"/>
          <w:lang w:val="en-GB"/>
        </w:rPr>
        <w:tab/>
      </w:r>
    </w:p>
    <w:p w14:paraId="5602EA61" w14:textId="77777777" w:rsidR="00DC227A" w:rsidRPr="0061728C" w:rsidRDefault="00DC227A" w:rsidP="006B3414">
      <w:pPr>
        <w:tabs>
          <w:tab w:val="left" w:pos="900"/>
          <w:tab w:val="right" w:pos="9900"/>
          <w:tab w:val="right" w:pos="10440"/>
        </w:tabs>
        <w:ind w:left="900" w:hanging="900"/>
        <w:jc w:val="both"/>
        <w:rPr>
          <w:rFonts w:ascii="Arial" w:hAnsi="Arial" w:cs="Arial"/>
          <w:sz w:val="32"/>
          <w:szCs w:val="32"/>
          <w:lang w:val="en-GB"/>
        </w:rPr>
      </w:pPr>
    </w:p>
    <w:p w14:paraId="48E678B5" w14:textId="77777777" w:rsidR="00DC227A" w:rsidRPr="0061728C" w:rsidRDefault="00DC227A" w:rsidP="006B3414">
      <w:pPr>
        <w:tabs>
          <w:tab w:val="left" w:pos="900"/>
          <w:tab w:val="right" w:pos="9900"/>
          <w:tab w:val="right" w:pos="10440"/>
        </w:tabs>
        <w:ind w:left="900" w:hanging="900"/>
        <w:jc w:val="both"/>
        <w:rPr>
          <w:rFonts w:ascii="Arial" w:hAnsi="Arial" w:cs="Arial"/>
          <w:sz w:val="32"/>
          <w:szCs w:val="32"/>
          <w:lang w:val="en-GB"/>
        </w:rPr>
      </w:pPr>
    </w:p>
    <w:p w14:paraId="4CB1A00E" w14:textId="77777777" w:rsidR="00B20446" w:rsidRDefault="00B20446" w:rsidP="00315B94">
      <w:pPr>
        <w:jc w:val="both"/>
        <w:rPr>
          <w:rFonts w:ascii="Arial" w:hAnsi="Arial" w:cs="Arial"/>
          <w:sz w:val="32"/>
          <w:szCs w:val="32"/>
          <w:lang w:val="en-GB"/>
        </w:rPr>
      </w:pPr>
    </w:p>
    <w:p w14:paraId="55560CEE" w14:textId="77777777" w:rsidR="003E5F03" w:rsidRDefault="003E5F03" w:rsidP="00315B94">
      <w:pPr>
        <w:jc w:val="both"/>
        <w:rPr>
          <w:rFonts w:ascii="Arial" w:hAnsi="Arial" w:cs="Arial"/>
          <w:sz w:val="32"/>
          <w:szCs w:val="32"/>
          <w:lang w:val="en-GB"/>
        </w:rPr>
      </w:pPr>
    </w:p>
    <w:p w14:paraId="613AEA1D" w14:textId="77777777" w:rsidR="003E5F03" w:rsidRDefault="003E5F03" w:rsidP="00315B94">
      <w:pPr>
        <w:jc w:val="both"/>
        <w:rPr>
          <w:rFonts w:ascii="Arial" w:hAnsi="Arial" w:cs="Arial"/>
          <w:sz w:val="32"/>
          <w:szCs w:val="32"/>
          <w:lang w:val="en-GB"/>
        </w:rPr>
      </w:pPr>
    </w:p>
    <w:p w14:paraId="2C344AB4" w14:textId="77777777" w:rsidR="003E5F03" w:rsidRDefault="003E5F03" w:rsidP="00315B94">
      <w:pPr>
        <w:jc w:val="both"/>
        <w:rPr>
          <w:rFonts w:ascii="Arial" w:hAnsi="Arial" w:cs="Arial"/>
          <w:sz w:val="32"/>
          <w:szCs w:val="32"/>
          <w:lang w:val="en-GB"/>
        </w:rPr>
      </w:pPr>
    </w:p>
    <w:p w14:paraId="6D22B201" w14:textId="77777777" w:rsidR="003E5F03" w:rsidRDefault="003E5F03" w:rsidP="00315B94">
      <w:pPr>
        <w:jc w:val="both"/>
        <w:rPr>
          <w:rFonts w:ascii="Arial" w:hAnsi="Arial" w:cs="Arial"/>
          <w:sz w:val="32"/>
          <w:szCs w:val="32"/>
          <w:lang w:val="en-GB"/>
        </w:rPr>
      </w:pPr>
    </w:p>
    <w:p w14:paraId="6713CFAA" w14:textId="77777777" w:rsidR="003E5F03" w:rsidRDefault="003E5F03" w:rsidP="00315B94">
      <w:pPr>
        <w:jc w:val="both"/>
        <w:rPr>
          <w:rFonts w:ascii="Arial" w:hAnsi="Arial" w:cs="Arial"/>
          <w:sz w:val="32"/>
          <w:szCs w:val="32"/>
          <w:lang w:val="en-GB"/>
        </w:rPr>
      </w:pPr>
    </w:p>
    <w:p w14:paraId="7E129DF9" w14:textId="77777777" w:rsidR="003E5F03" w:rsidRDefault="003E5F03" w:rsidP="00315B94">
      <w:pPr>
        <w:jc w:val="both"/>
        <w:rPr>
          <w:rFonts w:ascii="Arial" w:hAnsi="Arial" w:cs="Arial"/>
          <w:sz w:val="32"/>
          <w:szCs w:val="32"/>
          <w:lang w:val="en-GB"/>
        </w:rPr>
      </w:pPr>
    </w:p>
    <w:p w14:paraId="2B4344E8" w14:textId="77777777" w:rsidR="003E5F03" w:rsidRDefault="003E5F03" w:rsidP="00315B94">
      <w:pPr>
        <w:jc w:val="both"/>
        <w:rPr>
          <w:rFonts w:ascii="Arial" w:hAnsi="Arial" w:cs="Arial"/>
          <w:sz w:val="32"/>
          <w:szCs w:val="32"/>
          <w:lang w:val="en-GB"/>
        </w:rPr>
      </w:pPr>
    </w:p>
    <w:p w14:paraId="4EB73E0A" w14:textId="77777777" w:rsidR="00457930" w:rsidRDefault="00457930" w:rsidP="00315B94">
      <w:pPr>
        <w:jc w:val="both"/>
        <w:rPr>
          <w:rFonts w:ascii="Arial" w:hAnsi="Arial" w:cs="Arial"/>
          <w:sz w:val="32"/>
          <w:szCs w:val="32"/>
          <w:lang w:val="en-GB"/>
        </w:rPr>
      </w:pPr>
    </w:p>
    <w:p w14:paraId="66D3E397" w14:textId="77777777" w:rsidR="00457930" w:rsidRDefault="00457930" w:rsidP="00315B94">
      <w:pPr>
        <w:jc w:val="both"/>
        <w:rPr>
          <w:rFonts w:ascii="Arial" w:hAnsi="Arial" w:cs="Arial"/>
          <w:sz w:val="32"/>
          <w:szCs w:val="32"/>
          <w:lang w:val="en-GB"/>
        </w:rPr>
      </w:pPr>
    </w:p>
    <w:p w14:paraId="69CF0F84" w14:textId="77777777" w:rsidR="00457930" w:rsidRDefault="00457930" w:rsidP="00315B94">
      <w:pPr>
        <w:jc w:val="both"/>
        <w:rPr>
          <w:rFonts w:ascii="Arial" w:hAnsi="Arial" w:cs="Arial"/>
          <w:sz w:val="32"/>
          <w:szCs w:val="32"/>
          <w:lang w:val="en-GB"/>
        </w:rPr>
      </w:pPr>
    </w:p>
    <w:p w14:paraId="479317DD" w14:textId="77777777" w:rsidR="003E5F03" w:rsidRDefault="003E5F03" w:rsidP="00315B94">
      <w:pPr>
        <w:jc w:val="both"/>
        <w:rPr>
          <w:rFonts w:ascii="Arial" w:hAnsi="Arial" w:cs="Arial"/>
          <w:sz w:val="32"/>
          <w:szCs w:val="32"/>
          <w:lang w:val="en-GB"/>
        </w:rPr>
      </w:pPr>
    </w:p>
    <w:p w14:paraId="71075C1D" w14:textId="77777777" w:rsidR="003E5F03" w:rsidRDefault="003E5F03" w:rsidP="00315B94">
      <w:pPr>
        <w:jc w:val="both"/>
        <w:rPr>
          <w:rFonts w:ascii="Arial" w:hAnsi="Arial" w:cs="Arial"/>
          <w:sz w:val="32"/>
          <w:szCs w:val="32"/>
          <w:lang w:val="en-GB"/>
        </w:rPr>
      </w:pPr>
    </w:p>
    <w:p w14:paraId="4265B4C7" w14:textId="77777777" w:rsidR="00315B94" w:rsidRPr="00AC74CD" w:rsidRDefault="00D24D8C" w:rsidP="002F2635">
      <w:pPr>
        <w:pStyle w:val="CustommainHeading"/>
        <w:ind w:left="851" w:hanging="851"/>
      </w:pPr>
      <w:r>
        <w:br w:type="page"/>
      </w:r>
      <w:bookmarkStart w:id="1" w:name="_Toc484608948"/>
      <w:r w:rsidR="00CF5BF3" w:rsidRPr="00012DD1">
        <w:rPr>
          <w:rStyle w:val="SubtleEmphasis"/>
          <w:i w:val="0"/>
          <w:color w:val="000000" w:themeColor="text1"/>
        </w:rPr>
        <w:lastRenderedPageBreak/>
        <w:t>SECTION ONE -</w:t>
      </w:r>
      <w:r w:rsidR="00CF5BF3" w:rsidRPr="00AC74CD">
        <w:t xml:space="preserve"> </w:t>
      </w:r>
      <w:r w:rsidR="00FD2686" w:rsidRPr="00AC74CD">
        <w:t>BUSINESS PLAN</w:t>
      </w:r>
      <w:bookmarkEnd w:id="1"/>
    </w:p>
    <w:p w14:paraId="52D51407" w14:textId="77777777" w:rsidR="00315B94" w:rsidRPr="0061728C" w:rsidRDefault="00315B94" w:rsidP="00315B94">
      <w:pPr>
        <w:jc w:val="both"/>
        <w:rPr>
          <w:rFonts w:ascii="Arial" w:hAnsi="Arial" w:cs="Arial"/>
          <w:b/>
          <w:sz w:val="32"/>
          <w:szCs w:val="32"/>
          <w:lang w:val="en-GB"/>
        </w:rPr>
      </w:pPr>
    </w:p>
    <w:p w14:paraId="536E334C" w14:textId="45B22D3D" w:rsidR="00315B94" w:rsidRPr="00863462" w:rsidRDefault="00863462" w:rsidP="002F2635">
      <w:pPr>
        <w:pStyle w:val="Customstyle11"/>
        <w:tabs>
          <w:tab w:val="clear" w:pos="792"/>
          <w:tab w:val="num" w:pos="851"/>
        </w:tabs>
        <w:ind w:left="851" w:hanging="851"/>
        <w:rPr>
          <w:rFonts w:ascii="Arial Bold" w:hAnsi="Arial Bold"/>
          <w:caps/>
        </w:rPr>
      </w:pPr>
      <w:bookmarkStart w:id="2" w:name="_Toc484608949"/>
      <w:r w:rsidRPr="00863462">
        <w:rPr>
          <w:rFonts w:ascii="Arial Bold" w:hAnsi="Arial Bold"/>
          <w:caps/>
          <w:lang w:val="en-GB"/>
        </w:rPr>
        <w:t>Introduction</w:t>
      </w:r>
      <w:bookmarkEnd w:id="2"/>
    </w:p>
    <w:p w14:paraId="45B2D3E2" w14:textId="77777777" w:rsidR="00B331E4" w:rsidRPr="0061728C" w:rsidRDefault="00B331E4" w:rsidP="00B331E4">
      <w:pPr>
        <w:ind w:left="180"/>
        <w:jc w:val="both"/>
        <w:rPr>
          <w:rFonts w:ascii="Arial" w:hAnsi="Arial" w:cs="Arial"/>
          <w:b/>
          <w:sz w:val="32"/>
          <w:szCs w:val="32"/>
          <w:lang w:val="en-GB"/>
        </w:rPr>
      </w:pPr>
    </w:p>
    <w:p w14:paraId="787766CE" w14:textId="5604AAD3" w:rsidR="00315B94" w:rsidRPr="0061728C" w:rsidRDefault="00315B94" w:rsidP="00D508CB">
      <w:pPr>
        <w:ind w:left="900"/>
        <w:jc w:val="both"/>
        <w:rPr>
          <w:rFonts w:ascii="Arial" w:hAnsi="Arial" w:cs="Arial"/>
          <w:sz w:val="32"/>
          <w:szCs w:val="32"/>
          <w:lang w:val="en-GB"/>
        </w:rPr>
      </w:pPr>
      <w:r w:rsidRPr="0061728C">
        <w:rPr>
          <w:rFonts w:ascii="Arial" w:hAnsi="Arial" w:cs="Arial"/>
          <w:sz w:val="32"/>
          <w:szCs w:val="32"/>
          <w:lang w:val="en-GB"/>
        </w:rPr>
        <w:t xml:space="preserve">Surrey Coalition of Disabled People was established </w:t>
      </w:r>
      <w:r w:rsidR="004B7073" w:rsidRPr="0061728C">
        <w:rPr>
          <w:rFonts w:ascii="Arial" w:hAnsi="Arial" w:cs="Arial"/>
          <w:sz w:val="32"/>
          <w:szCs w:val="32"/>
          <w:lang w:val="en-GB"/>
        </w:rPr>
        <w:t>with</w:t>
      </w:r>
      <w:r w:rsidR="002F1CE7" w:rsidRPr="0061728C">
        <w:rPr>
          <w:rFonts w:ascii="Arial" w:hAnsi="Arial" w:cs="Arial"/>
          <w:sz w:val="32"/>
          <w:szCs w:val="32"/>
          <w:lang w:val="en-GB"/>
        </w:rPr>
        <w:t xml:space="preserve"> its current constitution</w:t>
      </w:r>
      <w:r w:rsidRPr="0061728C">
        <w:rPr>
          <w:rFonts w:ascii="Arial" w:hAnsi="Arial" w:cs="Arial"/>
          <w:sz w:val="32"/>
          <w:szCs w:val="32"/>
          <w:lang w:val="en-GB"/>
        </w:rPr>
        <w:t xml:space="preserve"> in 2007, and now has a membership of </w:t>
      </w:r>
      <w:r w:rsidR="00A9367C">
        <w:rPr>
          <w:rFonts w:ascii="Arial" w:hAnsi="Arial" w:cs="Arial"/>
          <w:sz w:val="32"/>
          <w:szCs w:val="32"/>
          <w:lang w:val="en-GB"/>
        </w:rPr>
        <w:t>just under 1000</w:t>
      </w:r>
      <w:r w:rsidR="00A02EC7">
        <w:rPr>
          <w:rFonts w:ascii="Arial" w:hAnsi="Arial" w:cs="Arial"/>
          <w:sz w:val="32"/>
          <w:szCs w:val="32"/>
          <w:lang w:val="en-GB"/>
        </w:rPr>
        <w:t xml:space="preserve"> </w:t>
      </w:r>
      <w:r w:rsidR="007C5FA6">
        <w:rPr>
          <w:rFonts w:ascii="Arial" w:hAnsi="Arial" w:cs="Arial"/>
          <w:sz w:val="32"/>
          <w:szCs w:val="32"/>
          <w:lang w:val="en-GB"/>
        </w:rPr>
        <w:t>individual members and 6</w:t>
      </w:r>
      <w:r w:rsidRPr="0061728C">
        <w:rPr>
          <w:rFonts w:ascii="Arial" w:hAnsi="Arial" w:cs="Arial"/>
          <w:sz w:val="32"/>
          <w:szCs w:val="32"/>
          <w:lang w:val="en-GB"/>
        </w:rPr>
        <w:t xml:space="preserve"> organisational members</w:t>
      </w:r>
      <w:r w:rsidR="002F1CE7" w:rsidRPr="0061728C">
        <w:rPr>
          <w:rFonts w:ascii="Arial" w:hAnsi="Arial" w:cs="Arial"/>
          <w:sz w:val="32"/>
          <w:szCs w:val="32"/>
          <w:lang w:val="en-GB"/>
        </w:rPr>
        <w:t>, all of which are user led Disabled People’s Organisations</w:t>
      </w:r>
      <w:r w:rsidR="00AA147A">
        <w:rPr>
          <w:rFonts w:ascii="Arial" w:hAnsi="Arial" w:cs="Arial"/>
          <w:sz w:val="32"/>
          <w:szCs w:val="32"/>
          <w:lang w:val="en-GB"/>
        </w:rPr>
        <w:t xml:space="preserve"> or Groups</w:t>
      </w:r>
      <w:r w:rsidR="002F1CE7" w:rsidRPr="0061728C">
        <w:rPr>
          <w:rFonts w:ascii="Arial" w:hAnsi="Arial" w:cs="Arial"/>
          <w:sz w:val="32"/>
          <w:szCs w:val="32"/>
          <w:lang w:val="en-GB"/>
        </w:rPr>
        <w:t xml:space="preserve">. </w:t>
      </w:r>
    </w:p>
    <w:p w14:paraId="17AFE7A5" w14:textId="77777777" w:rsidR="00315B94" w:rsidRPr="00D801A1" w:rsidRDefault="00315B94" w:rsidP="00D508CB">
      <w:pPr>
        <w:ind w:left="900"/>
        <w:jc w:val="both"/>
        <w:rPr>
          <w:rFonts w:ascii="Arial" w:hAnsi="Arial" w:cs="Arial"/>
          <w:sz w:val="20"/>
          <w:szCs w:val="20"/>
          <w:lang w:val="en-GB"/>
        </w:rPr>
      </w:pPr>
    </w:p>
    <w:p w14:paraId="59A12378" w14:textId="28F10B6A" w:rsidR="00315B94" w:rsidRPr="00D801A1" w:rsidRDefault="00315B94" w:rsidP="007C5FA6">
      <w:pPr>
        <w:ind w:left="900"/>
        <w:jc w:val="both"/>
        <w:rPr>
          <w:rFonts w:ascii="Arial" w:hAnsi="Arial" w:cs="Arial"/>
          <w:sz w:val="20"/>
          <w:szCs w:val="20"/>
          <w:lang w:val="en-GB"/>
        </w:rPr>
      </w:pPr>
      <w:r w:rsidRPr="0061728C">
        <w:rPr>
          <w:rFonts w:ascii="Arial" w:hAnsi="Arial" w:cs="Arial"/>
          <w:sz w:val="32"/>
          <w:szCs w:val="32"/>
          <w:lang w:val="en-GB"/>
        </w:rPr>
        <w:t xml:space="preserve">Surrey Coalition supports, empowers and enables disabled people </w:t>
      </w:r>
      <w:r w:rsidR="002F1CE7" w:rsidRPr="0061728C">
        <w:rPr>
          <w:rFonts w:ascii="Arial" w:hAnsi="Arial" w:cs="Arial"/>
          <w:sz w:val="32"/>
          <w:szCs w:val="32"/>
          <w:lang w:val="en-GB"/>
        </w:rPr>
        <w:t xml:space="preserve">to assert their rights, </w:t>
      </w:r>
      <w:r w:rsidRPr="0061728C">
        <w:rPr>
          <w:rFonts w:ascii="Arial" w:hAnsi="Arial" w:cs="Arial"/>
          <w:sz w:val="32"/>
          <w:szCs w:val="32"/>
          <w:lang w:val="en-GB"/>
        </w:rPr>
        <w:t xml:space="preserve">to be involved and to have influence </w:t>
      </w:r>
      <w:r w:rsidR="007C5FA6">
        <w:rPr>
          <w:rFonts w:ascii="Arial" w:hAnsi="Arial" w:cs="Arial"/>
          <w:sz w:val="32"/>
          <w:szCs w:val="32"/>
          <w:lang w:val="en-GB"/>
        </w:rPr>
        <w:t xml:space="preserve">over services affecting their lives. We do this </w:t>
      </w:r>
      <w:r w:rsidRPr="0061728C">
        <w:rPr>
          <w:rFonts w:ascii="Arial" w:hAnsi="Arial" w:cs="Arial"/>
          <w:sz w:val="32"/>
          <w:szCs w:val="32"/>
          <w:lang w:val="en-GB"/>
        </w:rPr>
        <w:t xml:space="preserve">through a developed network of </w:t>
      </w:r>
      <w:r w:rsidR="00AA147A">
        <w:rPr>
          <w:rFonts w:ascii="Arial" w:hAnsi="Arial" w:cs="Arial"/>
          <w:sz w:val="32"/>
          <w:szCs w:val="32"/>
          <w:lang w:val="en-GB"/>
        </w:rPr>
        <w:t xml:space="preserve">individuals, </w:t>
      </w:r>
      <w:r w:rsidR="00795F72">
        <w:rPr>
          <w:rFonts w:ascii="Arial" w:hAnsi="Arial" w:cs="Arial"/>
          <w:sz w:val="32"/>
          <w:szCs w:val="32"/>
          <w:lang w:val="en-GB"/>
        </w:rPr>
        <w:t>groups</w:t>
      </w:r>
      <w:r w:rsidR="00AA147A">
        <w:rPr>
          <w:rFonts w:ascii="Arial" w:hAnsi="Arial" w:cs="Arial"/>
          <w:sz w:val="32"/>
          <w:szCs w:val="32"/>
          <w:lang w:val="en-GB"/>
        </w:rPr>
        <w:t xml:space="preserve"> and</w:t>
      </w:r>
      <w:r w:rsidR="00795F72">
        <w:rPr>
          <w:rFonts w:ascii="Arial" w:hAnsi="Arial" w:cs="Arial"/>
          <w:sz w:val="32"/>
          <w:szCs w:val="32"/>
          <w:lang w:val="en-GB"/>
        </w:rPr>
        <w:t xml:space="preserve"> </w:t>
      </w:r>
      <w:r w:rsidRPr="0061728C">
        <w:rPr>
          <w:rFonts w:ascii="Arial" w:hAnsi="Arial" w:cs="Arial"/>
          <w:sz w:val="32"/>
          <w:szCs w:val="32"/>
          <w:lang w:val="en-GB"/>
        </w:rPr>
        <w:t>organisations</w:t>
      </w:r>
      <w:r w:rsidR="007C5FA6">
        <w:rPr>
          <w:rFonts w:ascii="Arial" w:hAnsi="Arial" w:cs="Arial"/>
          <w:sz w:val="32"/>
          <w:szCs w:val="32"/>
          <w:lang w:val="en-GB"/>
        </w:rPr>
        <w:t xml:space="preserve">, using </w:t>
      </w:r>
      <w:r w:rsidRPr="0061728C">
        <w:rPr>
          <w:rFonts w:ascii="Arial" w:hAnsi="Arial" w:cs="Arial"/>
          <w:sz w:val="32"/>
          <w:szCs w:val="32"/>
          <w:lang w:val="en-GB"/>
        </w:rPr>
        <w:t xml:space="preserve">involvement </w:t>
      </w:r>
      <w:r w:rsidR="00194D85">
        <w:rPr>
          <w:rFonts w:ascii="Arial" w:hAnsi="Arial" w:cs="Arial"/>
          <w:sz w:val="32"/>
          <w:szCs w:val="32"/>
          <w:lang w:val="en-GB"/>
        </w:rPr>
        <w:t xml:space="preserve">and coproduction </w:t>
      </w:r>
      <w:r w:rsidRPr="0061728C">
        <w:rPr>
          <w:rFonts w:ascii="Arial" w:hAnsi="Arial" w:cs="Arial"/>
          <w:sz w:val="32"/>
          <w:szCs w:val="32"/>
          <w:lang w:val="en-GB"/>
        </w:rPr>
        <w:t xml:space="preserve">processes at local, </w:t>
      </w:r>
      <w:r w:rsidR="002F1CE7" w:rsidRPr="0061728C">
        <w:rPr>
          <w:rFonts w:ascii="Arial" w:hAnsi="Arial" w:cs="Arial"/>
          <w:sz w:val="32"/>
          <w:szCs w:val="32"/>
          <w:lang w:val="en-GB"/>
        </w:rPr>
        <w:t>county, regional and national</w:t>
      </w:r>
      <w:r w:rsidRPr="0061728C">
        <w:rPr>
          <w:rFonts w:ascii="Arial" w:hAnsi="Arial" w:cs="Arial"/>
          <w:sz w:val="32"/>
          <w:szCs w:val="32"/>
          <w:lang w:val="en-GB"/>
        </w:rPr>
        <w:t xml:space="preserve"> levels, working together to create a stronger voice for disabled people in Surrey.</w:t>
      </w:r>
    </w:p>
    <w:p w14:paraId="7BA3977E" w14:textId="77777777" w:rsidR="00315B94" w:rsidRPr="00D801A1" w:rsidRDefault="00315B94" w:rsidP="00D508CB">
      <w:pPr>
        <w:ind w:left="900"/>
        <w:jc w:val="both"/>
        <w:rPr>
          <w:rFonts w:ascii="Arial" w:hAnsi="Arial" w:cs="Arial"/>
          <w:sz w:val="20"/>
          <w:szCs w:val="20"/>
          <w:lang w:val="en-GB"/>
        </w:rPr>
      </w:pPr>
    </w:p>
    <w:p w14:paraId="2F7DCAB1" w14:textId="5886E5E7" w:rsidR="00193309" w:rsidRDefault="00315B94" w:rsidP="009E18AF">
      <w:pPr>
        <w:ind w:left="900"/>
        <w:jc w:val="both"/>
        <w:rPr>
          <w:rFonts w:ascii="Arial" w:hAnsi="Arial" w:cs="Arial"/>
          <w:sz w:val="32"/>
          <w:szCs w:val="32"/>
          <w:lang w:val="en-GB"/>
        </w:rPr>
      </w:pPr>
      <w:r w:rsidRPr="0061728C">
        <w:rPr>
          <w:rFonts w:ascii="Arial" w:hAnsi="Arial" w:cs="Arial"/>
          <w:sz w:val="32"/>
          <w:szCs w:val="32"/>
          <w:lang w:val="en-GB"/>
        </w:rPr>
        <w:t xml:space="preserve">Surrey Coalition takes the lead in ensuring </w:t>
      </w:r>
      <w:r w:rsidR="004B7073" w:rsidRPr="0061728C">
        <w:rPr>
          <w:rFonts w:ascii="Arial" w:hAnsi="Arial" w:cs="Arial"/>
          <w:sz w:val="32"/>
          <w:szCs w:val="32"/>
          <w:lang w:val="en-GB"/>
        </w:rPr>
        <w:t>that the</w:t>
      </w:r>
      <w:r w:rsidRPr="0061728C">
        <w:rPr>
          <w:rFonts w:ascii="Arial" w:hAnsi="Arial" w:cs="Arial"/>
          <w:sz w:val="32"/>
          <w:szCs w:val="32"/>
          <w:lang w:val="en-GB"/>
        </w:rPr>
        <w:t xml:space="preserve"> voices of disabled people are heard, listened to and acted upon by public, independent</w:t>
      </w:r>
      <w:r w:rsidR="00307228">
        <w:rPr>
          <w:rFonts w:ascii="Arial" w:hAnsi="Arial" w:cs="Arial"/>
          <w:sz w:val="32"/>
          <w:szCs w:val="32"/>
          <w:lang w:val="en-GB"/>
        </w:rPr>
        <w:t>,</w:t>
      </w:r>
      <w:r w:rsidRPr="0061728C">
        <w:rPr>
          <w:rFonts w:ascii="Arial" w:hAnsi="Arial" w:cs="Arial"/>
          <w:sz w:val="32"/>
          <w:szCs w:val="32"/>
          <w:lang w:val="en-GB"/>
        </w:rPr>
        <w:t xml:space="preserve"> voluntary</w:t>
      </w:r>
      <w:r w:rsidR="00307228">
        <w:rPr>
          <w:rFonts w:ascii="Arial" w:hAnsi="Arial" w:cs="Arial"/>
          <w:sz w:val="32"/>
          <w:szCs w:val="32"/>
          <w:lang w:val="en-GB"/>
        </w:rPr>
        <w:t xml:space="preserve">, faith and community </w:t>
      </w:r>
      <w:r w:rsidRPr="0061728C">
        <w:rPr>
          <w:rFonts w:ascii="Arial" w:hAnsi="Arial" w:cs="Arial"/>
          <w:sz w:val="32"/>
          <w:szCs w:val="32"/>
          <w:lang w:val="en-GB"/>
        </w:rPr>
        <w:t>sector services in Surrey</w:t>
      </w:r>
      <w:r w:rsidR="00B331E4" w:rsidRPr="0061728C">
        <w:rPr>
          <w:rFonts w:ascii="Arial" w:hAnsi="Arial" w:cs="Arial"/>
          <w:sz w:val="32"/>
          <w:szCs w:val="32"/>
          <w:lang w:val="en-GB"/>
        </w:rPr>
        <w:t xml:space="preserve">. </w:t>
      </w:r>
    </w:p>
    <w:p w14:paraId="2B161853" w14:textId="77777777" w:rsidR="00193309" w:rsidRDefault="00193309" w:rsidP="009E18AF">
      <w:pPr>
        <w:ind w:left="900"/>
        <w:jc w:val="both"/>
        <w:rPr>
          <w:rFonts w:ascii="Arial" w:hAnsi="Arial" w:cs="Arial"/>
          <w:sz w:val="32"/>
          <w:szCs w:val="32"/>
          <w:lang w:val="en-GB"/>
        </w:rPr>
      </w:pPr>
    </w:p>
    <w:p w14:paraId="355B8615" w14:textId="77777777" w:rsidR="009E18AF" w:rsidRPr="0061728C" w:rsidRDefault="009E18AF" w:rsidP="00D508CB">
      <w:pPr>
        <w:ind w:left="900"/>
        <w:jc w:val="both"/>
        <w:rPr>
          <w:rFonts w:ascii="Arial" w:hAnsi="Arial" w:cs="Arial"/>
          <w:sz w:val="32"/>
          <w:szCs w:val="32"/>
          <w:lang w:val="en-GB"/>
        </w:rPr>
      </w:pPr>
    </w:p>
    <w:p w14:paraId="1333B2CA" w14:textId="2666E6CA" w:rsidR="00EE7F5D" w:rsidRPr="00012DD1" w:rsidRDefault="00863462" w:rsidP="002F2635">
      <w:pPr>
        <w:pStyle w:val="Customstyle11"/>
        <w:tabs>
          <w:tab w:val="clear" w:pos="792"/>
          <w:tab w:val="num" w:pos="851"/>
        </w:tabs>
        <w:ind w:left="851" w:hanging="851"/>
        <w:rPr>
          <w:rFonts w:ascii="Arial Bold" w:hAnsi="Arial Bold"/>
          <w:caps/>
          <w:lang w:val="en-GB"/>
        </w:rPr>
      </w:pPr>
      <w:bookmarkStart w:id="3" w:name="_Toc484608950"/>
      <w:r w:rsidRPr="00012DD1">
        <w:rPr>
          <w:rFonts w:ascii="Arial Bold" w:hAnsi="Arial Bold"/>
          <w:caps/>
          <w:lang w:val="en-GB"/>
        </w:rPr>
        <w:t>Aims</w:t>
      </w:r>
      <w:bookmarkEnd w:id="3"/>
    </w:p>
    <w:p w14:paraId="415EBD15" w14:textId="77777777" w:rsidR="00C6661C" w:rsidRPr="0061728C" w:rsidRDefault="00C6661C" w:rsidP="00D508CB">
      <w:pPr>
        <w:jc w:val="both"/>
        <w:rPr>
          <w:rFonts w:ascii="Arial" w:hAnsi="Arial" w:cs="Arial"/>
          <w:b/>
          <w:sz w:val="32"/>
          <w:szCs w:val="32"/>
          <w:lang w:val="en-GB"/>
        </w:rPr>
      </w:pPr>
    </w:p>
    <w:p w14:paraId="6A88B654" w14:textId="77777777" w:rsidR="000B5CF8" w:rsidRPr="0061728C" w:rsidRDefault="000B5CF8"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To promote the right to independent living and equality of opportunity for disabled people in Surrey.</w:t>
      </w:r>
    </w:p>
    <w:p w14:paraId="19C79D58" w14:textId="77777777" w:rsidR="00C6661C" w:rsidRPr="00D801A1" w:rsidRDefault="00C6661C" w:rsidP="00D801A1">
      <w:pPr>
        <w:tabs>
          <w:tab w:val="num" w:pos="900"/>
        </w:tabs>
        <w:jc w:val="both"/>
        <w:rPr>
          <w:rFonts w:ascii="Arial" w:hAnsi="Arial" w:cs="Arial"/>
          <w:sz w:val="20"/>
          <w:szCs w:val="20"/>
          <w:lang w:val="en-GB"/>
        </w:rPr>
      </w:pPr>
    </w:p>
    <w:p w14:paraId="19EBF0DE" w14:textId="77777777" w:rsidR="00C6661C" w:rsidRDefault="002A5F8B" w:rsidP="00A95729">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To p</w:t>
      </w:r>
      <w:r w:rsidR="000B5CF8" w:rsidRPr="0061728C">
        <w:rPr>
          <w:rFonts w:ascii="Arial" w:hAnsi="Arial" w:cs="Arial"/>
          <w:sz w:val="32"/>
          <w:szCs w:val="32"/>
          <w:lang w:val="en-GB"/>
        </w:rPr>
        <w:t>romo</w:t>
      </w:r>
      <w:r w:rsidRPr="0061728C">
        <w:rPr>
          <w:rFonts w:ascii="Arial" w:hAnsi="Arial" w:cs="Arial"/>
          <w:sz w:val="32"/>
          <w:szCs w:val="32"/>
          <w:lang w:val="en-GB"/>
        </w:rPr>
        <w:t>te and practice an inclusive, non</w:t>
      </w:r>
      <w:r w:rsidR="000B5CF8" w:rsidRPr="0061728C">
        <w:rPr>
          <w:rFonts w:ascii="Arial" w:hAnsi="Arial" w:cs="Arial"/>
          <w:sz w:val="32"/>
          <w:szCs w:val="32"/>
          <w:lang w:val="en-GB"/>
        </w:rPr>
        <w:t>-impairment, non-</w:t>
      </w:r>
      <w:r w:rsidRPr="0061728C">
        <w:rPr>
          <w:rFonts w:ascii="Arial" w:hAnsi="Arial" w:cs="Arial"/>
          <w:sz w:val="32"/>
          <w:szCs w:val="32"/>
          <w:lang w:val="en-GB"/>
        </w:rPr>
        <w:t>age specific, non-discriminatory</w:t>
      </w:r>
      <w:r w:rsidR="000B5CF8" w:rsidRPr="0061728C">
        <w:rPr>
          <w:rFonts w:ascii="Arial" w:hAnsi="Arial" w:cs="Arial"/>
          <w:sz w:val="32"/>
          <w:szCs w:val="32"/>
          <w:lang w:val="en-GB"/>
        </w:rPr>
        <w:t xml:space="preserve"> culture, which celebrates and positively encourages equality, inclusion and diversity.</w:t>
      </w:r>
    </w:p>
    <w:p w14:paraId="7AD18E86" w14:textId="77777777" w:rsidR="00F41C6F" w:rsidRPr="00F41C6F" w:rsidRDefault="00F41C6F" w:rsidP="00F41C6F">
      <w:pPr>
        <w:tabs>
          <w:tab w:val="left" w:pos="1260"/>
        </w:tabs>
        <w:jc w:val="both"/>
        <w:rPr>
          <w:rFonts w:ascii="Arial" w:hAnsi="Arial" w:cs="Arial"/>
          <w:sz w:val="20"/>
          <w:szCs w:val="32"/>
          <w:lang w:val="en-GB"/>
        </w:rPr>
      </w:pPr>
    </w:p>
    <w:p w14:paraId="0B843B76" w14:textId="4A2EA54F" w:rsidR="000B5CF8" w:rsidRPr="0061728C" w:rsidRDefault="00897CBD"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To p</w:t>
      </w:r>
      <w:r w:rsidR="000B5CF8" w:rsidRPr="0061728C">
        <w:rPr>
          <w:rFonts w:ascii="Arial" w:hAnsi="Arial" w:cs="Arial"/>
          <w:sz w:val="32"/>
          <w:szCs w:val="32"/>
          <w:lang w:val="en-GB"/>
        </w:rPr>
        <w:t xml:space="preserve">romote disability equality as a human rights issue, as recognised in the Human Rights Act and UN Convention on the Rights of Disabled </w:t>
      </w:r>
      <w:r w:rsidR="00307228">
        <w:rPr>
          <w:rFonts w:ascii="Arial" w:hAnsi="Arial" w:cs="Arial"/>
          <w:sz w:val="32"/>
          <w:szCs w:val="32"/>
          <w:lang w:val="en-GB"/>
        </w:rPr>
        <w:t>Persons</w:t>
      </w:r>
      <w:r w:rsidR="000B5CF8" w:rsidRPr="0061728C">
        <w:rPr>
          <w:rFonts w:ascii="Arial" w:hAnsi="Arial" w:cs="Arial"/>
          <w:sz w:val="32"/>
          <w:szCs w:val="32"/>
          <w:lang w:val="en-GB"/>
        </w:rPr>
        <w:t>.</w:t>
      </w:r>
    </w:p>
    <w:p w14:paraId="6AE9C3EE" w14:textId="77777777" w:rsidR="000B5CF8" w:rsidRPr="0061728C" w:rsidRDefault="000B5CF8" w:rsidP="00D508CB">
      <w:pPr>
        <w:jc w:val="both"/>
        <w:rPr>
          <w:rFonts w:ascii="Arial" w:hAnsi="Arial" w:cs="Arial"/>
          <w:sz w:val="32"/>
          <w:szCs w:val="32"/>
          <w:lang w:val="en-GB"/>
        </w:rPr>
      </w:pPr>
    </w:p>
    <w:p w14:paraId="250E65CB" w14:textId="15715DBB" w:rsidR="000B5CF8" w:rsidRPr="00012DD1" w:rsidRDefault="00863462" w:rsidP="002F2635">
      <w:pPr>
        <w:pStyle w:val="Customstyle11"/>
        <w:tabs>
          <w:tab w:val="clear" w:pos="792"/>
          <w:tab w:val="num" w:pos="851"/>
        </w:tabs>
        <w:ind w:left="851" w:hanging="851"/>
        <w:rPr>
          <w:rFonts w:ascii="Arial Bold" w:hAnsi="Arial Bold"/>
          <w:caps/>
          <w:lang w:val="en-GB"/>
        </w:rPr>
      </w:pPr>
      <w:bookmarkStart w:id="4" w:name="_Toc484608951"/>
      <w:r w:rsidRPr="00012DD1">
        <w:rPr>
          <w:rFonts w:ascii="Arial Bold" w:hAnsi="Arial Bold"/>
          <w:caps/>
          <w:lang w:val="en-GB"/>
        </w:rPr>
        <w:t>Values</w:t>
      </w:r>
      <w:bookmarkEnd w:id="4"/>
    </w:p>
    <w:p w14:paraId="3463D89D" w14:textId="77777777" w:rsidR="00C6661C" w:rsidRPr="0061728C" w:rsidRDefault="00C6661C" w:rsidP="00D508CB">
      <w:pPr>
        <w:jc w:val="both"/>
        <w:rPr>
          <w:rFonts w:ascii="Arial" w:hAnsi="Arial" w:cs="Arial"/>
          <w:sz w:val="32"/>
          <w:szCs w:val="32"/>
          <w:lang w:val="en-GB"/>
        </w:rPr>
      </w:pPr>
    </w:p>
    <w:p w14:paraId="7579DDE4" w14:textId="5348D424" w:rsidR="004D100C" w:rsidRPr="0061728C" w:rsidRDefault="000B5CF8" w:rsidP="00D508CB">
      <w:pPr>
        <w:ind w:left="900"/>
        <w:jc w:val="both"/>
        <w:rPr>
          <w:rFonts w:ascii="Arial" w:hAnsi="Arial" w:cs="Arial"/>
          <w:sz w:val="32"/>
          <w:szCs w:val="32"/>
          <w:lang w:val="en-GB"/>
        </w:rPr>
      </w:pPr>
      <w:r w:rsidRPr="0061728C">
        <w:rPr>
          <w:rFonts w:ascii="Arial" w:hAnsi="Arial" w:cs="Arial"/>
          <w:sz w:val="32"/>
          <w:szCs w:val="32"/>
          <w:lang w:val="en-GB"/>
        </w:rPr>
        <w:t>Surrey Coalition of Disabled People is an inclusive organisation and by the term “disabled</w:t>
      </w:r>
      <w:r w:rsidR="00C6661C" w:rsidRPr="0061728C">
        <w:rPr>
          <w:rFonts w:ascii="Arial" w:hAnsi="Arial" w:cs="Arial"/>
          <w:sz w:val="32"/>
          <w:szCs w:val="32"/>
          <w:lang w:val="en-GB"/>
        </w:rPr>
        <w:t xml:space="preserve"> people” we me</w:t>
      </w:r>
      <w:r w:rsidR="001E49E2" w:rsidRPr="0061728C">
        <w:rPr>
          <w:rFonts w:ascii="Arial" w:hAnsi="Arial" w:cs="Arial"/>
          <w:sz w:val="32"/>
          <w:szCs w:val="32"/>
          <w:lang w:val="en-GB"/>
        </w:rPr>
        <w:t xml:space="preserve">an </w:t>
      </w:r>
      <w:r w:rsidR="001E49E2" w:rsidRPr="0061728C">
        <w:rPr>
          <w:rFonts w:ascii="Arial" w:hAnsi="Arial" w:cs="Arial"/>
          <w:sz w:val="32"/>
          <w:szCs w:val="32"/>
          <w:lang w:val="en-GB"/>
        </w:rPr>
        <w:lastRenderedPageBreak/>
        <w:t>people with any impairment or</w:t>
      </w:r>
      <w:r w:rsidR="00C6661C" w:rsidRPr="0061728C">
        <w:rPr>
          <w:rFonts w:ascii="Arial" w:hAnsi="Arial" w:cs="Arial"/>
          <w:sz w:val="32"/>
          <w:szCs w:val="32"/>
          <w:lang w:val="en-GB"/>
        </w:rPr>
        <w:t xml:space="preserve"> long</w:t>
      </w:r>
      <w:r w:rsidR="008F65AD">
        <w:rPr>
          <w:rFonts w:ascii="Arial" w:hAnsi="Arial" w:cs="Arial"/>
          <w:sz w:val="32"/>
          <w:szCs w:val="32"/>
          <w:lang w:val="en-GB"/>
        </w:rPr>
        <w:t>-</w:t>
      </w:r>
      <w:r w:rsidR="00C6661C" w:rsidRPr="0061728C">
        <w:rPr>
          <w:rFonts w:ascii="Arial" w:hAnsi="Arial" w:cs="Arial"/>
          <w:sz w:val="32"/>
          <w:szCs w:val="32"/>
          <w:lang w:val="en-GB"/>
        </w:rPr>
        <w:t xml:space="preserve">term condition. This includes those with mental </w:t>
      </w:r>
      <w:r w:rsidR="008F65AD">
        <w:rPr>
          <w:rFonts w:ascii="Arial" w:hAnsi="Arial" w:cs="Arial"/>
          <w:sz w:val="32"/>
          <w:szCs w:val="32"/>
          <w:lang w:val="en-GB"/>
        </w:rPr>
        <w:t>illness or emotional wellbeing difficulties</w:t>
      </w:r>
      <w:r w:rsidR="00C6661C" w:rsidRPr="0061728C">
        <w:rPr>
          <w:rFonts w:ascii="Arial" w:hAnsi="Arial" w:cs="Arial"/>
          <w:sz w:val="32"/>
          <w:szCs w:val="32"/>
          <w:lang w:val="en-GB"/>
        </w:rPr>
        <w:t>, those with learning difficulties, people with physical</w:t>
      </w:r>
      <w:r w:rsidR="0059067E" w:rsidRPr="0061728C">
        <w:rPr>
          <w:rFonts w:ascii="Arial" w:hAnsi="Arial" w:cs="Arial"/>
          <w:sz w:val="32"/>
          <w:szCs w:val="32"/>
          <w:lang w:val="en-GB"/>
        </w:rPr>
        <w:t xml:space="preserve">, </w:t>
      </w:r>
      <w:r w:rsidR="00C6661C" w:rsidRPr="0061728C">
        <w:rPr>
          <w:rFonts w:ascii="Arial" w:hAnsi="Arial" w:cs="Arial"/>
          <w:sz w:val="32"/>
          <w:szCs w:val="32"/>
          <w:lang w:val="en-GB"/>
        </w:rPr>
        <w:t xml:space="preserve">sensory </w:t>
      </w:r>
      <w:r w:rsidR="0059067E" w:rsidRPr="0061728C">
        <w:rPr>
          <w:rFonts w:ascii="Arial" w:hAnsi="Arial" w:cs="Arial"/>
          <w:sz w:val="32"/>
          <w:szCs w:val="32"/>
          <w:lang w:val="en-GB"/>
        </w:rPr>
        <w:t xml:space="preserve">or cognitive </w:t>
      </w:r>
      <w:r w:rsidR="00C6661C" w:rsidRPr="0061728C">
        <w:rPr>
          <w:rFonts w:ascii="Arial" w:hAnsi="Arial" w:cs="Arial"/>
          <w:sz w:val="32"/>
          <w:szCs w:val="32"/>
          <w:lang w:val="en-GB"/>
        </w:rPr>
        <w:t>impairments and people of all ages, including those who experience disability through the effects of ageing.</w:t>
      </w:r>
    </w:p>
    <w:p w14:paraId="5F427261" w14:textId="77777777" w:rsidR="00C6661C" w:rsidRPr="0061728C" w:rsidRDefault="00C6661C" w:rsidP="00D508CB">
      <w:pPr>
        <w:ind w:left="900"/>
        <w:jc w:val="both"/>
        <w:rPr>
          <w:rFonts w:ascii="Arial" w:hAnsi="Arial" w:cs="Arial"/>
          <w:sz w:val="32"/>
          <w:szCs w:val="32"/>
          <w:lang w:val="en-GB"/>
        </w:rPr>
      </w:pPr>
    </w:p>
    <w:p w14:paraId="132AEB80" w14:textId="77777777" w:rsidR="00C6661C" w:rsidRPr="0061728C" w:rsidRDefault="00C6661C" w:rsidP="00D508CB">
      <w:pPr>
        <w:ind w:left="900"/>
        <w:jc w:val="both"/>
        <w:rPr>
          <w:rFonts w:ascii="Arial" w:hAnsi="Arial" w:cs="Arial"/>
          <w:sz w:val="32"/>
          <w:szCs w:val="32"/>
          <w:lang w:val="en-GB"/>
        </w:rPr>
      </w:pPr>
      <w:r w:rsidRPr="0061728C">
        <w:rPr>
          <w:rFonts w:ascii="Arial" w:hAnsi="Arial" w:cs="Arial"/>
          <w:sz w:val="32"/>
          <w:szCs w:val="32"/>
          <w:lang w:val="en-GB"/>
        </w:rPr>
        <w:t>The values underpinning our work are:</w:t>
      </w:r>
    </w:p>
    <w:p w14:paraId="7099556E" w14:textId="77777777" w:rsidR="00D41A26" w:rsidRPr="0061728C" w:rsidRDefault="00D41A26" w:rsidP="00D508CB">
      <w:pPr>
        <w:ind w:left="720"/>
        <w:jc w:val="both"/>
        <w:rPr>
          <w:rFonts w:ascii="Arial" w:hAnsi="Arial" w:cs="Arial"/>
          <w:sz w:val="32"/>
          <w:szCs w:val="32"/>
          <w:lang w:val="en-GB"/>
        </w:rPr>
      </w:pPr>
    </w:p>
    <w:p w14:paraId="456F4530" w14:textId="77777777" w:rsidR="00D41A26" w:rsidRPr="0061728C" w:rsidRDefault="00D41A26"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Working to the Social Model of Disability</w:t>
      </w:r>
      <w:r w:rsidR="002A5F8B" w:rsidRPr="0061728C">
        <w:rPr>
          <w:rFonts w:ascii="Arial" w:hAnsi="Arial" w:cs="Arial"/>
          <w:sz w:val="32"/>
          <w:szCs w:val="32"/>
          <w:lang w:val="en-GB"/>
        </w:rPr>
        <w:t>,</w:t>
      </w:r>
      <w:r w:rsidRPr="0061728C">
        <w:rPr>
          <w:rFonts w:ascii="Arial" w:hAnsi="Arial" w:cs="Arial"/>
          <w:sz w:val="32"/>
          <w:szCs w:val="32"/>
          <w:lang w:val="en-GB"/>
        </w:rPr>
        <w:t xml:space="preserve"> to remove the barriers created by society which </w:t>
      </w:r>
      <w:r w:rsidR="002A5F8B" w:rsidRPr="0061728C">
        <w:rPr>
          <w:rFonts w:ascii="Arial" w:hAnsi="Arial" w:cs="Arial"/>
          <w:sz w:val="32"/>
          <w:szCs w:val="32"/>
          <w:lang w:val="en-GB"/>
        </w:rPr>
        <w:t xml:space="preserve">are the </w:t>
      </w:r>
      <w:r w:rsidRPr="0061728C">
        <w:rPr>
          <w:rFonts w:ascii="Arial" w:hAnsi="Arial" w:cs="Arial"/>
          <w:sz w:val="32"/>
          <w:szCs w:val="32"/>
          <w:lang w:val="en-GB"/>
        </w:rPr>
        <w:t xml:space="preserve">cause </w:t>
      </w:r>
      <w:r w:rsidR="002A5F8B" w:rsidRPr="0061728C">
        <w:rPr>
          <w:rFonts w:ascii="Arial" w:hAnsi="Arial" w:cs="Arial"/>
          <w:sz w:val="32"/>
          <w:szCs w:val="32"/>
          <w:lang w:val="en-GB"/>
        </w:rPr>
        <w:t xml:space="preserve">of </w:t>
      </w:r>
      <w:r w:rsidRPr="0061728C">
        <w:rPr>
          <w:rFonts w:ascii="Arial" w:hAnsi="Arial" w:cs="Arial"/>
          <w:sz w:val="32"/>
          <w:szCs w:val="32"/>
          <w:lang w:val="en-GB"/>
        </w:rPr>
        <w:t>disability rather than a person’s impairment.</w:t>
      </w:r>
    </w:p>
    <w:p w14:paraId="58BE0F63" w14:textId="77777777" w:rsidR="00D41A26" w:rsidRPr="0061728C" w:rsidRDefault="00D41A26" w:rsidP="00D508CB">
      <w:pPr>
        <w:jc w:val="both"/>
        <w:rPr>
          <w:rFonts w:ascii="Arial" w:hAnsi="Arial" w:cs="Arial"/>
          <w:sz w:val="32"/>
          <w:szCs w:val="32"/>
          <w:lang w:val="en-GB"/>
        </w:rPr>
      </w:pPr>
    </w:p>
    <w:p w14:paraId="0E6137B6" w14:textId="77777777" w:rsidR="00D41A26" w:rsidRPr="0061728C" w:rsidRDefault="00D41A26"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The principles of working to promote Independent Living which is defined as “disabled people having the same choice, control and freedom as any other citizen – at home, at work and as members of the community. This does not necessarily mean disabled people doing everything for themselves but it does mean that any practical assistance people need should be based on their own choices and aspirations”.</w:t>
      </w:r>
    </w:p>
    <w:p w14:paraId="42A3066D" w14:textId="77777777" w:rsidR="0091068A" w:rsidRPr="0061728C" w:rsidRDefault="0091068A" w:rsidP="00D508CB">
      <w:pPr>
        <w:jc w:val="both"/>
        <w:rPr>
          <w:rFonts w:ascii="Arial" w:hAnsi="Arial" w:cs="Arial"/>
          <w:sz w:val="32"/>
          <w:szCs w:val="32"/>
          <w:lang w:val="en-GB"/>
        </w:rPr>
      </w:pPr>
    </w:p>
    <w:p w14:paraId="033A5E1D" w14:textId="71EE6673" w:rsidR="0091068A" w:rsidRPr="0061728C" w:rsidRDefault="00863462" w:rsidP="002F2635">
      <w:pPr>
        <w:pStyle w:val="Customstyle11"/>
        <w:tabs>
          <w:tab w:val="clear" w:pos="792"/>
          <w:tab w:val="num" w:pos="851"/>
        </w:tabs>
        <w:ind w:left="851" w:hanging="851"/>
      </w:pPr>
      <w:bookmarkStart w:id="5" w:name="_Toc484608952"/>
      <w:r w:rsidRPr="00012DD1">
        <w:rPr>
          <w:rFonts w:ascii="Arial Bold" w:hAnsi="Arial Bold"/>
          <w:caps/>
          <w:lang w:val="en-GB"/>
        </w:rPr>
        <w:t>Core objectives</w:t>
      </w:r>
      <w:bookmarkEnd w:id="5"/>
    </w:p>
    <w:p w14:paraId="71394231" w14:textId="77777777" w:rsidR="0091068A" w:rsidRPr="0061728C" w:rsidRDefault="0091068A" w:rsidP="00D508CB">
      <w:pPr>
        <w:jc w:val="both"/>
        <w:rPr>
          <w:rFonts w:ascii="Arial" w:hAnsi="Arial" w:cs="Arial"/>
          <w:sz w:val="32"/>
          <w:szCs w:val="32"/>
          <w:lang w:val="en-GB"/>
        </w:rPr>
      </w:pPr>
    </w:p>
    <w:p w14:paraId="3CAD52D5" w14:textId="1BB3A16E" w:rsidR="003650E1" w:rsidRDefault="0091068A" w:rsidP="00D508CB">
      <w:pPr>
        <w:ind w:left="900"/>
        <w:jc w:val="both"/>
        <w:rPr>
          <w:rFonts w:ascii="Arial" w:hAnsi="Arial" w:cs="Arial"/>
          <w:sz w:val="32"/>
          <w:szCs w:val="32"/>
          <w:lang w:val="en-GB"/>
        </w:rPr>
      </w:pPr>
      <w:r w:rsidRPr="0061728C">
        <w:rPr>
          <w:rFonts w:ascii="Arial" w:hAnsi="Arial" w:cs="Arial"/>
          <w:sz w:val="32"/>
          <w:szCs w:val="32"/>
          <w:lang w:val="en-GB"/>
        </w:rPr>
        <w:t xml:space="preserve">Surrey Coalition of Disabled People receives its core funding through a </w:t>
      </w:r>
      <w:r w:rsidR="006743CC">
        <w:rPr>
          <w:rFonts w:ascii="Arial" w:hAnsi="Arial" w:cs="Arial"/>
          <w:sz w:val="32"/>
          <w:szCs w:val="32"/>
          <w:lang w:val="en-GB"/>
        </w:rPr>
        <w:t xml:space="preserve">Grant </w:t>
      </w:r>
      <w:r w:rsidRPr="0061728C">
        <w:rPr>
          <w:rFonts w:ascii="Arial" w:hAnsi="Arial" w:cs="Arial"/>
          <w:sz w:val="32"/>
          <w:szCs w:val="32"/>
          <w:lang w:val="en-GB"/>
        </w:rPr>
        <w:t>Agreement</w:t>
      </w:r>
      <w:r w:rsidR="003650E1" w:rsidRPr="0061728C">
        <w:rPr>
          <w:rFonts w:ascii="Arial" w:hAnsi="Arial" w:cs="Arial"/>
          <w:sz w:val="32"/>
          <w:szCs w:val="32"/>
          <w:lang w:val="en-GB"/>
        </w:rPr>
        <w:t xml:space="preserve"> with Surrey County Council</w:t>
      </w:r>
      <w:r w:rsidR="00F92DC8" w:rsidRPr="0061728C">
        <w:rPr>
          <w:rFonts w:ascii="Arial" w:hAnsi="Arial" w:cs="Arial"/>
          <w:sz w:val="32"/>
          <w:szCs w:val="32"/>
          <w:lang w:val="en-GB"/>
        </w:rPr>
        <w:t xml:space="preserve"> (SCC)</w:t>
      </w:r>
      <w:r w:rsidR="007C5FA6">
        <w:rPr>
          <w:rFonts w:ascii="Arial" w:hAnsi="Arial" w:cs="Arial"/>
          <w:sz w:val="32"/>
          <w:szCs w:val="32"/>
          <w:lang w:val="en-GB"/>
        </w:rPr>
        <w:t xml:space="preserve"> and the 6 NHS Clinical Commissioning Groups (CCGs) in Surrey</w:t>
      </w:r>
      <w:r w:rsidR="003650E1" w:rsidRPr="0061728C">
        <w:rPr>
          <w:rFonts w:ascii="Arial" w:hAnsi="Arial" w:cs="Arial"/>
          <w:sz w:val="32"/>
          <w:szCs w:val="32"/>
          <w:lang w:val="en-GB"/>
        </w:rPr>
        <w:t>. The Coalition’s core objectives (outputs) as stated in this Agreement are</w:t>
      </w:r>
      <w:r w:rsidR="00A35BD3">
        <w:rPr>
          <w:rFonts w:ascii="Arial" w:hAnsi="Arial" w:cs="Arial"/>
          <w:sz w:val="32"/>
          <w:szCs w:val="32"/>
          <w:lang w:val="en-GB"/>
        </w:rPr>
        <w:t>:</w:t>
      </w:r>
    </w:p>
    <w:p w14:paraId="604F77B0" w14:textId="77777777" w:rsidR="003E5F03" w:rsidRPr="0061728C" w:rsidRDefault="003E5F03" w:rsidP="00D508CB">
      <w:pPr>
        <w:ind w:left="900"/>
        <w:jc w:val="both"/>
        <w:rPr>
          <w:rFonts w:ascii="Arial" w:hAnsi="Arial" w:cs="Arial"/>
          <w:sz w:val="32"/>
          <w:szCs w:val="32"/>
          <w:lang w:val="en-GB"/>
        </w:rPr>
      </w:pPr>
    </w:p>
    <w:p w14:paraId="63AF919F" w14:textId="7A88B218" w:rsidR="003650E1" w:rsidRPr="006743CC" w:rsidRDefault="006743CC" w:rsidP="006743CC">
      <w:pPr>
        <w:numPr>
          <w:ilvl w:val="0"/>
          <w:numId w:val="1"/>
        </w:numPr>
        <w:spacing w:before="120" w:after="120"/>
        <w:jc w:val="both"/>
        <w:rPr>
          <w:rFonts w:ascii="Arial" w:hAnsi="Arial" w:cs="Arial"/>
          <w:color w:val="000000"/>
          <w:sz w:val="28"/>
          <w:szCs w:val="28"/>
        </w:rPr>
      </w:pPr>
      <w:r w:rsidRPr="006743CC">
        <w:rPr>
          <w:rFonts w:ascii="Arial" w:hAnsi="Arial" w:cs="Arial"/>
          <w:color w:val="000000"/>
          <w:sz w:val="28"/>
          <w:szCs w:val="28"/>
        </w:rPr>
        <w:t>G</w:t>
      </w:r>
      <w:r w:rsidR="003650E1" w:rsidRPr="006743CC">
        <w:rPr>
          <w:rFonts w:ascii="Arial" w:hAnsi="Arial" w:cs="Arial"/>
          <w:color w:val="000000"/>
          <w:sz w:val="28"/>
          <w:szCs w:val="28"/>
        </w:rPr>
        <w:t>ive a voice to disabled people in Surrey in shap</w:t>
      </w:r>
      <w:r w:rsidR="002F1CE7" w:rsidRPr="006743CC">
        <w:rPr>
          <w:rFonts w:ascii="Arial" w:hAnsi="Arial" w:cs="Arial"/>
          <w:color w:val="000000"/>
          <w:sz w:val="28"/>
          <w:szCs w:val="28"/>
        </w:rPr>
        <w:t>ing services provided by public</w:t>
      </w:r>
      <w:r w:rsidR="0087153D" w:rsidRPr="006743CC">
        <w:rPr>
          <w:rFonts w:ascii="Arial" w:hAnsi="Arial" w:cs="Arial"/>
          <w:color w:val="000000"/>
          <w:sz w:val="28"/>
          <w:szCs w:val="28"/>
        </w:rPr>
        <w:t xml:space="preserve"> and</w:t>
      </w:r>
      <w:r w:rsidR="003650E1" w:rsidRPr="006743CC">
        <w:rPr>
          <w:rFonts w:ascii="Arial" w:hAnsi="Arial" w:cs="Arial"/>
          <w:color w:val="000000"/>
          <w:sz w:val="28"/>
          <w:szCs w:val="28"/>
        </w:rPr>
        <w:t xml:space="preserve"> voluntary</w:t>
      </w:r>
      <w:r w:rsidR="002F1CE7" w:rsidRPr="006743CC">
        <w:rPr>
          <w:rFonts w:ascii="Arial" w:hAnsi="Arial" w:cs="Arial"/>
          <w:color w:val="000000"/>
          <w:sz w:val="28"/>
          <w:szCs w:val="28"/>
        </w:rPr>
        <w:t xml:space="preserve"> </w:t>
      </w:r>
      <w:r w:rsidR="008B7AD2" w:rsidRPr="006743CC">
        <w:rPr>
          <w:rFonts w:ascii="Arial" w:hAnsi="Arial" w:cs="Arial"/>
          <w:color w:val="000000"/>
          <w:sz w:val="28"/>
          <w:szCs w:val="28"/>
        </w:rPr>
        <w:t>sector organisations</w:t>
      </w:r>
      <w:r w:rsidR="002174F5">
        <w:rPr>
          <w:rFonts w:ascii="Arial" w:hAnsi="Arial" w:cs="Arial"/>
          <w:color w:val="000000"/>
          <w:sz w:val="28"/>
          <w:szCs w:val="28"/>
        </w:rPr>
        <w:t xml:space="preserve">, particularly </w:t>
      </w:r>
      <w:r w:rsidR="00CA0614">
        <w:rPr>
          <w:rFonts w:ascii="Arial" w:hAnsi="Arial" w:cs="Arial"/>
          <w:color w:val="000000"/>
          <w:sz w:val="28"/>
          <w:szCs w:val="28"/>
        </w:rPr>
        <w:t xml:space="preserve">in light of the ongoing integration of health and social care </w:t>
      </w:r>
      <w:r w:rsidR="002174F5">
        <w:rPr>
          <w:rFonts w:ascii="Arial" w:hAnsi="Arial" w:cs="Arial"/>
          <w:color w:val="000000"/>
          <w:sz w:val="28"/>
          <w:szCs w:val="28"/>
        </w:rPr>
        <w:t>services</w:t>
      </w:r>
      <w:r w:rsidR="003650E1" w:rsidRPr="006743CC">
        <w:rPr>
          <w:rFonts w:ascii="Arial" w:hAnsi="Arial" w:cs="Arial"/>
          <w:color w:val="000000"/>
          <w:sz w:val="28"/>
          <w:szCs w:val="28"/>
        </w:rPr>
        <w:t>.</w:t>
      </w:r>
    </w:p>
    <w:p w14:paraId="2794F976" w14:textId="5EB3AAAE" w:rsidR="00F02B77" w:rsidRPr="00F02B77" w:rsidRDefault="006743CC" w:rsidP="00F02B77">
      <w:pPr>
        <w:numPr>
          <w:ilvl w:val="0"/>
          <w:numId w:val="1"/>
        </w:numPr>
        <w:spacing w:before="120" w:after="120"/>
        <w:jc w:val="both"/>
        <w:rPr>
          <w:rFonts w:ascii="Arial" w:hAnsi="Arial" w:cs="Arial"/>
          <w:color w:val="000000"/>
          <w:sz w:val="28"/>
          <w:szCs w:val="28"/>
        </w:rPr>
      </w:pPr>
      <w:r>
        <w:rPr>
          <w:rFonts w:ascii="Arial" w:hAnsi="Arial" w:cs="Arial"/>
          <w:color w:val="000000"/>
          <w:sz w:val="28"/>
          <w:szCs w:val="28"/>
        </w:rPr>
        <w:t>S</w:t>
      </w:r>
      <w:r w:rsidR="00F02B77" w:rsidRPr="00F02B77">
        <w:rPr>
          <w:rFonts w:ascii="Arial" w:hAnsi="Arial" w:cs="Arial"/>
          <w:color w:val="000000"/>
          <w:sz w:val="28"/>
          <w:szCs w:val="28"/>
        </w:rPr>
        <w:t xml:space="preserve">upport </w:t>
      </w:r>
      <w:r w:rsidR="00AA147A">
        <w:rPr>
          <w:rFonts w:ascii="Arial" w:hAnsi="Arial" w:cs="Arial"/>
          <w:color w:val="000000"/>
          <w:sz w:val="28"/>
          <w:szCs w:val="28"/>
        </w:rPr>
        <w:t>Surrey County Council (</w:t>
      </w:r>
      <w:r w:rsidR="00F02B77" w:rsidRPr="00F02B77">
        <w:rPr>
          <w:rFonts w:ascii="Arial" w:hAnsi="Arial" w:cs="Arial"/>
          <w:color w:val="000000"/>
          <w:sz w:val="28"/>
          <w:szCs w:val="28"/>
        </w:rPr>
        <w:t>SCC</w:t>
      </w:r>
      <w:r w:rsidR="00AA147A">
        <w:rPr>
          <w:rFonts w:ascii="Arial" w:hAnsi="Arial" w:cs="Arial"/>
          <w:color w:val="000000"/>
          <w:sz w:val="28"/>
          <w:szCs w:val="28"/>
        </w:rPr>
        <w:t>)</w:t>
      </w:r>
      <w:r w:rsidR="00F02B77" w:rsidRPr="00F02B77">
        <w:rPr>
          <w:rFonts w:ascii="Arial" w:hAnsi="Arial" w:cs="Arial"/>
          <w:color w:val="000000"/>
          <w:sz w:val="28"/>
          <w:szCs w:val="28"/>
        </w:rPr>
        <w:t xml:space="preserve"> in developing, implementing and presenting equalities policies and all policies affecting the lives of disabled people</w:t>
      </w:r>
    </w:p>
    <w:p w14:paraId="1932EFB3" w14:textId="424FBC2C" w:rsidR="00F02B77" w:rsidRPr="00F02B77" w:rsidRDefault="006743CC" w:rsidP="00F02B77">
      <w:pPr>
        <w:numPr>
          <w:ilvl w:val="0"/>
          <w:numId w:val="1"/>
        </w:numPr>
        <w:spacing w:before="120" w:after="120"/>
        <w:jc w:val="both"/>
        <w:rPr>
          <w:rFonts w:ascii="Arial" w:hAnsi="Arial" w:cs="Arial"/>
          <w:color w:val="000000"/>
          <w:sz w:val="28"/>
          <w:szCs w:val="28"/>
        </w:rPr>
      </w:pPr>
      <w:r>
        <w:rPr>
          <w:rFonts w:ascii="Arial" w:hAnsi="Arial" w:cs="Arial"/>
          <w:color w:val="000000"/>
          <w:sz w:val="28"/>
          <w:szCs w:val="28"/>
        </w:rPr>
        <w:t>P</w:t>
      </w:r>
      <w:r w:rsidR="00F02B77" w:rsidRPr="00F02B77">
        <w:rPr>
          <w:rFonts w:ascii="Arial" w:hAnsi="Arial" w:cs="Arial"/>
          <w:color w:val="000000"/>
          <w:sz w:val="28"/>
          <w:szCs w:val="28"/>
        </w:rPr>
        <w:t xml:space="preserve">rovide a central point of contact for engagement and co-production between SCC </w:t>
      </w:r>
      <w:r w:rsidR="00AA147A">
        <w:rPr>
          <w:rFonts w:ascii="Arial" w:hAnsi="Arial" w:cs="Arial"/>
          <w:color w:val="000000"/>
          <w:sz w:val="28"/>
          <w:szCs w:val="28"/>
        </w:rPr>
        <w:t xml:space="preserve">jointly with Health where relevant, </w:t>
      </w:r>
      <w:r w:rsidR="00F02B77" w:rsidRPr="00F02B77">
        <w:rPr>
          <w:rFonts w:ascii="Arial" w:hAnsi="Arial" w:cs="Arial"/>
          <w:color w:val="000000"/>
          <w:sz w:val="28"/>
          <w:szCs w:val="28"/>
        </w:rPr>
        <w:t>and disabled people of Surrey</w:t>
      </w:r>
    </w:p>
    <w:p w14:paraId="5222529C" w14:textId="11786074" w:rsidR="00F02B77" w:rsidRPr="00F02B77" w:rsidRDefault="006743CC" w:rsidP="00F02B77">
      <w:pPr>
        <w:numPr>
          <w:ilvl w:val="0"/>
          <w:numId w:val="1"/>
        </w:numPr>
        <w:spacing w:before="120" w:after="120"/>
        <w:jc w:val="both"/>
        <w:rPr>
          <w:rFonts w:ascii="Arial" w:hAnsi="Arial" w:cs="Arial"/>
          <w:color w:val="000000"/>
          <w:sz w:val="28"/>
          <w:szCs w:val="28"/>
        </w:rPr>
      </w:pPr>
      <w:r>
        <w:rPr>
          <w:rFonts w:ascii="Arial" w:hAnsi="Arial" w:cs="Arial"/>
          <w:color w:val="000000"/>
          <w:sz w:val="28"/>
          <w:szCs w:val="28"/>
        </w:rPr>
        <w:lastRenderedPageBreak/>
        <w:t>W</w:t>
      </w:r>
      <w:r w:rsidR="00F02B77" w:rsidRPr="00F02B77">
        <w:rPr>
          <w:rFonts w:ascii="Arial" w:hAnsi="Arial" w:cs="Arial"/>
          <w:color w:val="000000"/>
          <w:sz w:val="28"/>
          <w:szCs w:val="28"/>
        </w:rPr>
        <w:t>ork alongside SCC Adult Social Care (ASC) to act as a critical friend assisting and/or leading joint development work.</w:t>
      </w:r>
    </w:p>
    <w:p w14:paraId="09C80770" w14:textId="5218FAA3" w:rsidR="00F02B77" w:rsidRPr="00F02B77" w:rsidRDefault="006743CC" w:rsidP="00F02B77">
      <w:pPr>
        <w:numPr>
          <w:ilvl w:val="0"/>
          <w:numId w:val="1"/>
        </w:numPr>
        <w:spacing w:before="120" w:after="120"/>
        <w:jc w:val="both"/>
        <w:rPr>
          <w:rFonts w:ascii="Arial" w:hAnsi="Arial" w:cs="Arial"/>
          <w:color w:val="000000"/>
          <w:sz w:val="28"/>
          <w:szCs w:val="28"/>
        </w:rPr>
      </w:pPr>
      <w:r>
        <w:rPr>
          <w:rFonts w:ascii="Arial" w:hAnsi="Arial" w:cs="Arial"/>
          <w:color w:val="000000"/>
          <w:sz w:val="28"/>
          <w:szCs w:val="28"/>
        </w:rPr>
        <w:t>B</w:t>
      </w:r>
      <w:r w:rsidR="00F02B77" w:rsidRPr="00F02B77">
        <w:rPr>
          <w:rFonts w:ascii="Arial" w:hAnsi="Arial" w:cs="Arial"/>
          <w:color w:val="000000"/>
          <w:sz w:val="28"/>
          <w:szCs w:val="28"/>
        </w:rPr>
        <w:t>e an active partner in ASC Partner Update meetings.</w:t>
      </w:r>
    </w:p>
    <w:p w14:paraId="0B568E80" w14:textId="551DAE23" w:rsidR="00193309" w:rsidRDefault="00F02B77" w:rsidP="00F02B77">
      <w:pPr>
        <w:numPr>
          <w:ilvl w:val="0"/>
          <w:numId w:val="1"/>
        </w:numPr>
        <w:spacing w:before="120" w:after="120"/>
        <w:jc w:val="both"/>
        <w:rPr>
          <w:rFonts w:ascii="Arial" w:hAnsi="Arial" w:cs="Arial"/>
          <w:color w:val="000000"/>
          <w:sz w:val="28"/>
          <w:szCs w:val="28"/>
        </w:rPr>
      </w:pPr>
      <w:r w:rsidRPr="00F02B77">
        <w:rPr>
          <w:rFonts w:ascii="Arial" w:hAnsi="Arial" w:cs="Arial"/>
          <w:color w:val="000000"/>
          <w:sz w:val="28"/>
          <w:szCs w:val="28"/>
        </w:rPr>
        <w:t xml:space="preserve">Ensure the involvement of disabled people in the co-production of commissioning strategies, </w:t>
      </w:r>
      <w:r>
        <w:rPr>
          <w:rFonts w:ascii="Arial" w:hAnsi="Arial" w:cs="Arial"/>
          <w:color w:val="000000"/>
          <w:sz w:val="28"/>
          <w:szCs w:val="28"/>
        </w:rPr>
        <w:t>service specification</w:t>
      </w:r>
      <w:r w:rsidR="00193309">
        <w:rPr>
          <w:rFonts w:ascii="Arial" w:hAnsi="Arial" w:cs="Arial"/>
          <w:color w:val="000000"/>
          <w:sz w:val="28"/>
          <w:szCs w:val="28"/>
        </w:rPr>
        <w:t>s</w:t>
      </w:r>
      <w:r>
        <w:rPr>
          <w:rFonts w:ascii="Arial" w:hAnsi="Arial" w:cs="Arial"/>
          <w:color w:val="000000"/>
          <w:sz w:val="28"/>
          <w:szCs w:val="28"/>
        </w:rPr>
        <w:t xml:space="preserve"> </w:t>
      </w:r>
      <w:r w:rsidRPr="00F02B77">
        <w:rPr>
          <w:rFonts w:ascii="Arial" w:hAnsi="Arial" w:cs="Arial"/>
          <w:color w:val="000000"/>
          <w:sz w:val="28"/>
          <w:szCs w:val="28"/>
        </w:rPr>
        <w:t xml:space="preserve">and monitoring of </w:t>
      </w:r>
      <w:r w:rsidR="00211856">
        <w:rPr>
          <w:rFonts w:ascii="Arial" w:hAnsi="Arial" w:cs="Arial"/>
          <w:color w:val="000000"/>
          <w:sz w:val="28"/>
          <w:szCs w:val="28"/>
        </w:rPr>
        <w:t xml:space="preserve">ASC </w:t>
      </w:r>
      <w:r w:rsidRPr="00F02B77">
        <w:rPr>
          <w:rFonts w:ascii="Arial" w:hAnsi="Arial" w:cs="Arial"/>
          <w:color w:val="000000"/>
          <w:sz w:val="28"/>
          <w:szCs w:val="28"/>
        </w:rPr>
        <w:t>services</w:t>
      </w:r>
      <w:r w:rsidR="00211856">
        <w:rPr>
          <w:rFonts w:ascii="Arial" w:hAnsi="Arial" w:cs="Arial"/>
          <w:color w:val="000000"/>
          <w:sz w:val="28"/>
          <w:szCs w:val="28"/>
        </w:rPr>
        <w:t xml:space="preserve"> and joint commissioning arrangements with Health</w:t>
      </w:r>
      <w:r w:rsidRPr="00F02B77">
        <w:rPr>
          <w:rFonts w:ascii="Arial" w:hAnsi="Arial" w:cs="Arial"/>
          <w:color w:val="000000"/>
          <w:sz w:val="28"/>
          <w:szCs w:val="28"/>
        </w:rPr>
        <w:t>, by having Surrey Coalition of Disabled People represented at the full range of key strategic meetings for each impairment group</w:t>
      </w:r>
      <w:r>
        <w:rPr>
          <w:rFonts w:ascii="Arial" w:hAnsi="Arial" w:cs="Arial"/>
          <w:color w:val="000000"/>
          <w:sz w:val="28"/>
          <w:szCs w:val="28"/>
        </w:rPr>
        <w:t xml:space="preserve">. </w:t>
      </w:r>
    </w:p>
    <w:p w14:paraId="68ABF077" w14:textId="68771D22" w:rsidR="00F02B77" w:rsidRPr="00F02B77" w:rsidRDefault="00F02B77" w:rsidP="00193309">
      <w:pPr>
        <w:spacing w:before="120" w:after="120"/>
        <w:ind w:left="1307"/>
        <w:jc w:val="both"/>
        <w:rPr>
          <w:rFonts w:ascii="Arial" w:hAnsi="Arial" w:cs="Arial"/>
          <w:color w:val="000000"/>
          <w:sz w:val="28"/>
          <w:szCs w:val="28"/>
        </w:rPr>
      </w:pPr>
      <w:r>
        <w:rPr>
          <w:rFonts w:ascii="Arial" w:hAnsi="Arial" w:cs="Arial"/>
          <w:color w:val="000000"/>
          <w:sz w:val="28"/>
          <w:szCs w:val="28"/>
        </w:rPr>
        <w:t>These include:</w:t>
      </w:r>
      <w:r w:rsidRPr="00F02B77">
        <w:rPr>
          <w:rFonts w:ascii="Arial" w:hAnsi="Arial" w:cs="Arial"/>
          <w:color w:val="000000"/>
          <w:sz w:val="28"/>
          <w:szCs w:val="28"/>
        </w:rPr>
        <w:t xml:space="preserve"> Dementia Partnership Board, Learning Disability and Autism Partnership Boards, Mental Health Partnership Board, Surrey Vision Action Group, Surrey Hard of Hearing Forum, Surrey Deaf </w:t>
      </w:r>
      <w:r w:rsidR="006743CC">
        <w:rPr>
          <w:rFonts w:ascii="Arial" w:hAnsi="Arial" w:cs="Arial"/>
          <w:color w:val="000000"/>
          <w:sz w:val="28"/>
          <w:szCs w:val="28"/>
        </w:rPr>
        <w:t>Community</w:t>
      </w:r>
      <w:r w:rsidRPr="00F02B77">
        <w:rPr>
          <w:rFonts w:ascii="Arial" w:hAnsi="Arial" w:cs="Arial"/>
          <w:color w:val="000000"/>
          <w:sz w:val="28"/>
          <w:szCs w:val="28"/>
        </w:rPr>
        <w:t>, Long Term Neurological Conditions Group.</w:t>
      </w:r>
    </w:p>
    <w:p w14:paraId="2734E212" w14:textId="6EAE4FFA" w:rsidR="00F02B77" w:rsidRPr="00F02B77" w:rsidRDefault="00F02B77" w:rsidP="00F02B77">
      <w:pPr>
        <w:numPr>
          <w:ilvl w:val="0"/>
          <w:numId w:val="1"/>
        </w:numPr>
        <w:spacing w:before="120" w:after="120"/>
        <w:jc w:val="both"/>
        <w:rPr>
          <w:rFonts w:ascii="Arial" w:hAnsi="Arial" w:cs="Arial"/>
          <w:color w:val="000000"/>
          <w:sz w:val="28"/>
          <w:szCs w:val="28"/>
        </w:rPr>
      </w:pPr>
      <w:r>
        <w:rPr>
          <w:rFonts w:ascii="Arial" w:hAnsi="Arial" w:cs="Arial"/>
          <w:color w:val="000000"/>
          <w:sz w:val="28"/>
          <w:szCs w:val="28"/>
        </w:rPr>
        <w:t>Identify</w:t>
      </w:r>
      <w:r w:rsidRPr="00F02B77">
        <w:rPr>
          <w:rFonts w:ascii="Arial" w:hAnsi="Arial" w:cs="Arial"/>
          <w:color w:val="000000"/>
          <w:sz w:val="28"/>
          <w:szCs w:val="28"/>
        </w:rPr>
        <w:t xml:space="preserve"> </w:t>
      </w:r>
      <w:r>
        <w:rPr>
          <w:rFonts w:ascii="Arial" w:hAnsi="Arial" w:cs="Arial"/>
          <w:color w:val="000000"/>
          <w:sz w:val="28"/>
          <w:szCs w:val="28"/>
        </w:rPr>
        <w:t>gaps in involvement and ensure</w:t>
      </w:r>
      <w:r w:rsidRPr="00F02B77">
        <w:rPr>
          <w:rFonts w:ascii="Arial" w:hAnsi="Arial" w:cs="Arial"/>
          <w:color w:val="000000"/>
          <w:sz w:val="28"/>
          <w:szCs w:val="28"/>
        </w:rPr>
        <w:t xml:space="preserve"> mechanisms are in place to enable the involvement of disabled people / those with long term conditions in the commissioning and procurement of Adult Social Care services, in accessible and appropriate ways for individuals</w:t>
      </w:r>
    </w:p>
    <w:p w14:paraId="32D1820A" w14:textId="77777777" w:rsidR="00F02B77" w:rsidRPr="00F02B77" w:rsidRDefault="00F02B77" w:rsidP="00F02B77">
      <w:pPr>
        <w:numPr>
          <w:ilvl w:val="0"/>
          <w:numId w:val="1"/>
        </w:numPr>
        <w:spacing w:before="120" w:after="120"/>
        <w:jc w:val="both"/>
        <w:rPr>
          <w:rFonts w:ascii="Arial" w:hAnsi="Arial" w:cs="Arial"/>
          <w:color w:val="000000"/>
          <w:sz w:val="28"/>
          <w:szCs w:val="28"/>
        </w:rPr>
      </w:pPr>
      <w:r w:rsidRPr="00F02B77">
        <w:rPr>
          <w:rFonts w:ascii="Arial" w:hAnsi="Arial" w:cs="Arial"/>
          <w:color w:val="000000"/>
          <w:sz w:val="28"/>
          <w:szCs w:val="28"/>
        </w:rPr>
        <w:t>Work with SCC to produce joint responses to Government consultations, where appropriate</w:t>
      </w:r>
    </w:p>
    <w:p w14:paraId="2A7687A3" w14:textId="76DEDA08" w:rsidR="00F02B77" w:rsidRPr="00F02B77" w:rsidRDefault="00F02B77" w:rsidP="00F02B77">
      <w:pPr>
        <w:numPr>
          <w:ilvl w:val="0"/>
          <w:numId w:val="1"/>
        </w:numPr>
        <w:spacing w:before="120" w:after="120"/>
        <w:jc w:val="both"/>
        <w:rPr>
          <w:rFonts w:ascii="Arial" w:hAnsi="Arial" w:cs="Arial"/>
          <w:color w:val="000000"/>
          <w:sz w:val="28"/>
          <w:szCs w:val="28"/>
        </w:rPr>
      </w:pPr>
      <w:r w:rsidRPr="00F02B77">
        <w:rPr>
          <w:rFonts w:ascii="Arial" w:hAnsi="Arial" w:cs="Arial"/>
          <w:color w:val="000000"/>
          <w:sz w:val="28"/>
          <w:szCs w:val="28"/>
        </w:rPr>
        <w:t>Harness the voluntary capacity and contribution of disabled people to help develop and deliver more services, e.g. through</w:t>
      </w:r>
      <w:r w:rsidR="00211856">
        <w:rPr>
          <w:rFonts w:ascii="Arial" w:hAnsi="Arial" w:cs="Arial"/>
          <w:color w:val="000000"/>
          <w:sz w:val="28"/>
          <w:szCs w:val="28"/>
        </w:rPr>
        <w:t xml:space="preserve"> </w:t>
      </w:r>
      <w:r w:rsidRPr="00F02B77">
        <w:rPr>
          <w:rFonts w:ascii="Arial" w:hAnsi="Arial" w:cs="Arial"/>
          <w:color w:val="000000"/>
          <w:sz w:val="28"/>
          <w:szCs w:val="28"/>
        </w:rPr>
        <w:t xml:space="preserve">peer support </w:t>
      </w:r>
      <w:r w:rsidR="00211856">
        <w:rPr>
          <w:rFonts w:ascii="Arial" w:hAnsi="Arial" w:cs="Arial"/>
          <w:color w:val="000000"/>
          <w:sz w:val="28"/>
          <w:szCs w:val="28"/>
        </w:rPr>
        <w:t xml:space="preserve">and user led </w:t>
      </w:r>
      <w:r w:rsidRPr="00F02B77">
        <w:rPr>
          <w:rFonts w:ascii="Arial" w:hAnsi="Arial" w:cs="Arial"/>
          <w:color w:val="000000"/>
          <w:sz w:val="28"/>
          <w:szCs w:val="28"/>
        </w:rPr>
        <w:t>groups</w:t>
      </w:r>
      <w:r w:rsidR="0048426D">
        <w:rPr>
          <w:rFonts w:ascii="Arial" w:hAnsi="Arial" w:cs="Arial"/>
          <w:color w:val="000000"/>
          <w:sz w:val="28"/>
          <w:szCs w:val="28"/>
        </w:rPr>
        <w:t xml:space="preserve">.  </w:t>
      </w:r>
    </w:p>
    <w:p w14:paraId="203E2F11" w14:textId="77777777" w:rsidR="00F02B77" w:rsidRPr="00F02B77" w:rsidRDefault="00F02B77" w:rsidP="00F02B77">
      <w:pPr>
        <w:numPr>
          <w:ilvl w:val="0"/>
          <w:numId w:val="1"/>
        </w:numPr>
        <w:spacing w:before="120" w:after="120"/>
        <w:jc w:val="both"/>
        <w:rPr>
          <w:rFonts w:ascii="Arial" w:hAnsi="Arial" w:cs="Arial"/>
          <w:color w:val="000000"/>
          <w:sz w:val="28"/>
          <w:szCs w:val="28"/>
        </w:rPr>
      </w:pPr>
      <w:r w:rsidRPr="00F02B77">
        <w:rPr>
          <w:rFonts w:ascii="Arial" w:hAnsi="Arial" w:cs="Arial"/>
          <w:color w:val="000000"/>
          <w:sz w:val="28"/>
          <w:szCs w:val="28"/>
        </w:rPr>
        <w:t>Work with SCC Transport, Highways and Infrastructure to influence improvements in access to buildings, environment and transport for disabled people</w:t>
      </w:r>
    </w:p>
    <w:p w14:paraId="0CA05128" w14:textId="45F5CCB9" w:rsidR="00F02B77" w:rsidRPr="00F02B77" w:rsidRDefault="006743CC" w:rsidP="00F02B77">
      <w:pPr>
        <w:numPr>
          <w:ilvl w:val="0"/>
          <w:numId w:val="1"/>
        </w:numPr>
        <w:spacing w:before="120" w:after="120"/>
        <w:jc w:val="both"/>
        <w:rPr>
          <w:rFonts w:ascii="Arial" w:hAnsi="Arial" w:cs="Arial"/>
          <w:color w:val="000000"/>
          <w:sz w:val="28"/>
          <w:szCs w:val="28"/>
        </w:rPr>
      </w:pPr>
      <w:r>
        <w:rPr>
          <w:rFonts w:ascii="Arial" w:hAnsi="Arial" w:cs="Arial"/>
          <w:color w:val="000000"/>
          <w:sz w:val="28"/>
          <w:szCs w:val="28"/>
        </w:rPr>
        <w:t>P</w:t>
      </w:r>
      <w:r w:rsidR="00F02B77" w:rsidRPr="00F02B77">
        <w:rPr>
          <w:rFonts w:ascii="Arial" w:hAnsi="Arial" w:cs="Arial"/>
          <w:color w:val="000000"/>
          <w:sz w:val="28"/>
          <w:szCs w:val="28"/>
        </w:rPr>
        <w:t>roduce and distribute regular, relevant publications to 1</w:t>
      </w:r>
      <w:r w:rsidR="00AA147A">
        <w:rPr>
          <w:rFonts w:ascii="Arial" w:hAnsi="Arial" w:cs="Arial"/>
          <w:color w:val="000000"/>
          <w:sz w:val="28"/>
          <w:szCs w:val="28"/>
        </w:rPr>
        <w:t>0</w:t>
      </w:r>
      <w:r w:rsidR="00F02B77" w:rsidRPr="00F02B77">
        <w:rPr>
          <w:rFonts w:ascii="Arial" w:hAnsi="Arial" w:cs="Arial"/>
          <w:color w:val="000000"/>
          <w:sz w:val="28"/>
          <w:szCs w:val="28"/>
        </w:rPr>
        <w:t>00</w:t>
      </w:r>
      <w:r w:rsidR="00AA147A">
        <w:rPr>
          <w:rFonts w:ascii="Arial" w:hAnsi="Arial" w:cs="Arial"/>
          <w:color w:val="000000"/>
          <w:sz w:val="28"/>
          <w:szCs w:val="28"/>
        </w:rPr>
        <w:t xml:space="preserve"> individual</w:t>
      </w:r>
      <w:r w:rsidR="00F02B77" w:rsidRPr="00F02B77">
        <w:rPr>
          <w:rFonts w:ascii="Arial" w:hAnsi="Arial" w:cs="Arial"/>
          <w:color w:val="000000"/>
          <w:sz w:val="28"/>
          <w:szCs w:val="28"/>
        </w:rPr>
        <w:t xml:space="preserve"> members and to partner organisations in the public and voluntary sectors</w:t>
      </w:r>
    </w:p>
    <w:p w14:paraId="79ADFB2E" w14:textId="26C07546" w:rsidR="00F02B77" w:rsidRPr="0061728C" w:rsidRDefault="006743CC" w:rsidP="00F02B77">
      <w:pPr>
        <w:numPr>
          <w:ilvl w:val="0"/>
          <w:numId w:val="1"/>
        </w:numPr>
        <w:tabs>
          <w:tab w:val="left" w:pos="1260"/>
        </w:tabs>
        <w:jc w:val="both"/>
        <w:rPr>
          <w:rFonts w:ascii="Arial" w:hAnsi="Arial" w:cs="Arial"/>
          <w:sz w:val="32"/>
          <w:szCs w:val="32"/>
          <w:lang w:val="en-GB"/>
        </w:rPr>
      </w:pPr>
      <w:r>
        <w:rPr>
          <w:rFonts w:ascii="Arial" w:hAnsi="Arial" w:cs="Arial"/>
          <w:color w:val="000000"/>
          <w:sz w:val="28"/>
          <w:szCs w:val="28"/>
        </w:rPr>
        <w:t>B</w:t>
      </w:r>
      <w:r w:rsidR="00F02B77" w:rsidRPr="00F02B77">
        <w:rPr>
          <w:rFonts w:ascii="Arial" w:hAnsi="Arial" w:cs="Arial"/>
          <w:color w:val="000000"/>
          <w:sz w:val="28"/>
          <w:szCs w:val="28"/>
        </w:rPr>
        <w:t>e a point of reference for other voluntary organisations as they aim to be user led, or as they align their aims with the social model of disability</w:t>
      </w:r>
    </w:p>
    <w:p w14:paraId="6172762C" w14:textId="77777777" w:rsidR="00F92DC8" w:rsidRPr="0061728C" w:rsidRDefault="00F92DC8" w:rsidP="00D508CB">
      <w:pPr>
        <w:ind w:left="900"/>
        <w:jc w:val="both"/>
        <w:rPr>
          <w:rFonts w:ascii="Arial" w:hAnsi="Arial" w:cs="Arial"/>
          <w:sz w:val="32"/>
          <w:szCs w:val="32"/>
          <w:lang w:val="en-GB"/>
        </w:rPr>
      </w:pPr>
    </w:p>
    <w:p w14:paraId="7D47AA31" w14:textId="77777777" w:rsidR="00B0622B" w:rsidRPr="00A95729" w:rsidRDefault="00B0622B" w:rsidP="00B0622B">
      <w:pPr>
        <w:tabs>
          <w:tab w:val="left" w:pos="1260"/>
        </w:tabs>
        <w:ind w:left="1260"/>
        <w:jc w:val="both"/>
        <w:rPr>
          <w:rFonts w:ascii="Arial" w:hAnsi="Arial" w:cs="Arial"/>
          <w:sz w:val="32"/>
          <w:szCs w:val="32"/>
          <w:lang w:val="en-GB"/>
        </w:rPr>
      </w:pPr>
    </w:p>
    <w:p w14:paraId="41591FFF" w14:textId="77777777" w:rsidR="00F92DC8" w:rsidRPr="0061728C" w:rsidRDefault="00F92DC8" w:rsidP="00D508CB">
      <w:pPr>
        <w:ind w:left="900"/>
        <w:jc w:val="both"/>
        <w:rPr>
          <w:rFonts w:ascii="Arial" w:hAnsi="Arial" w:cs="Arial"/>
          <w:sz w:val="32"/>
          <w:szCs w:val="32"/>
          <w:lang w:val="en-GB"/>
        </w:rPr>
      </w:pPr>
      <w:r w:rsidRPr="0061728C">
        <w:rPr>
          <w:rFonts w:ascii="Arial" w:hAnsi="Arial" w:cs="Arial"/>
          <w:sz w:val="32"/>
          <w:szCs w:val="32"/>
          <w:lang w:val="en-GB"/>
        </w:rPr>
        <w:t>Surrey Coalition of Disabled People also sets its own objectives each year to reflect the priorities identified by its members.</w:t>
      </w:r>
    </w:p>
    <w:p w14:paraId="132D5FC4" w14:textId="77777777" w:rsidR="0061728C" w:rsidRPr="0061728C" w:rsidRDefault="0061728C" w:rsidP="00D508CB">
      <w:pPr>
        <w:ind w:left="900"/>
        <w:jc w:val="both"/>
        <w:rPr>
          <w:rFonts w:ascii="Arial" w:hAnsi="Arial" w:cs="Arial"/>
          <w:sz w:val="32"/>
          <w:szCs w:val="32"/>
          <w:lang w:val="en-GB"/>
        </w:rPr>
      </w:pPr>
    </w:p>
    <w:p w14:paraId="4EBFABC8" w14:textId="7D3EA409" w:rsidR="001E629B" w:rsidRPr="00012DD1" w:rsidRDefault="00863462" w:rsidP="002F2635">
      <w:pPr>
        <w:pStyle w:val="Customstyle11"/>
        <w:tabs>
          <w:tab w:val="clear" w:pos="792"/>
          <w:tab w:val="num" w:pos="851"/>
        </w:tabs>
        <w:ind w:left="851" w:hanging="851"/>
        <w:rPr>
          <w:rFonts w:ascii="Arial Bold" w:hAnsi="Arial Bold"/>
          <w:caps/>
          <w:lang w:val="en-GB"/>
        </w:rPr>
      </w:pPr>
      <w:bookmarkStart w:id="6" w:name="_Toc484608953"/>
      <w:r w:rsidRPr="00012DD1">
        <w:rPr>
          <w:rFonts w:ascii="Arial Bold" w:hAnsi="Arial Bold"/>
          <w:caps/>
          <w:lang w:val="en-GB"/>
        </w:rPr>
        <w:t>Legal status</w:t>
      </w:r>
      <w:bookmarkEnd w:id="6"/>
    </w:p>
    <w:p w14:paraId="2A2DFFBC" w14:textId="77777777" w:rsidR="001E629B" w:rsidRPr="0061728C" w:rsidRDefault="001E629B" w:rsidP="00D508CB">
      <w:pPr>
        <w:jc w:val="both"/>
        <w:rPr>
          <w:rFonts w:ascii="Arial" w:hAnsi="Arial" w:cs="Arial"/>
          <w:sz w:val="32"/>
          <w:szCs w:val="32"/>
          <w:lang w:val="en-GB"/>
        </w:rPr>
      </w:pPr>
    </w:p>
    <w:p w14:paraId="41B88E3D" w14:textId="7501C034" w:rsidR="001E629B" w:rsidRPr="0061728C" w:rsidRDefault="008F6D57" w:rsidP="00D508CB">
      <w:pPr>
        <w:ind w:left="900"/>
        <w:jc w:val="both"/>
        <w:rPr>
          <w:rFonts w:ascii="Arial" w:hAnsi="Arial" w:cs="Arial"/>
          <w:sz w:val="32"/>
          <w:szCs w:val="32"/>
          <w:lang w:val="en-GB"/>
        </w:rPr>
      </w:pPr>
      <w:r w:rsidRPr="0061728C">
        <w:rPr>
          <w:rFonts w:ascii="Arial" w:hAnsi="Arial" w:cs="Arial"/>
          <w:sz w:val="32"/>
          <w:szCs w:val="32"/>
          <w:lang w:val="en-GB"/>
        </w:rPr>
        <w:t xml:space="preserve">Surrey Coalition of Disabled People is a not-for-profit </w:t>
      </w:r>
      <w:r w:rsidR="00F02B77">
        <w:rPr>
          <w:rFonts w:ascii="Arial" w:hAnsi="Arial" w:cs="Arial"/>
          <w:sz w:val="32"/>
          <w:szCs w:val="32"/>
          <w:lang w:val="en-GB"/>
        </w:rPr>
        <w:t>C</w:t>
      </w:r>
      <w:r w:rsidRPr="0061728C">
        <w:rPr>
          <w:rFonts w:ascii="Arial" w:hAnsi="Arial" w:cs="Arial"/>
          <w:sz w:val="32"/>
          <w:szCs w:val="32"/>
          <w:lang w:val="en-GB"/>
        </w:rPr>
        <w:t>ompany limited by guarantee and registered</w:t>
      </w:r>
      <w:r w:rsidR="00211856">
        <w:rPr>
          <w:rFonts w:ascii="Arial" w:hAnsi="Arial" w:cs="Arial"/>
          <w:sz w:val="32"/>
          <w:szCs w:val="32"/>
          <w:lang w:val="en-GB"/>
        </w:rPr>
        <w:t xml:space="preserve"> in England</w:t>
      </w:r>
      <w:r w:rsidRPr="0061728C">
        <w:rPr>
          <w:rFonts w:ascii="Arial" w:hAnsi="Arial" w:cs="Arial"/>
          <w:sz w:val="32"/>
          <w:szCs w:val="32"/>
          <w:lang w:val="en-GB"/>
        </w:rPr>
        <w:t xml:space="preserve"> with </w:t>
      </w:r>
      <w:r w:rsidRPr="0061728C">
        <w:rPr>
          <w:rFonts w:ascii="Arial" w:hAnsi="Arial" w:cs="Arial"/>
          <w:sz w:val="32"/>
          <w:szCs w:val="32"/>
          <w:lang w:val="en-GB"/>
        </w:rPr>
        <w:lastRenderedPageBreak/>
        <w:t xml:space="preserve">Companies House, </w:t>
      </w:r>
      <w:r w:rsidR="00F77F2F">
        <w:rPr>
          <w:rFonts w:ascii="Arial" w:hAnsi="Arial" w:cs="Arial"/>
          <w:sz w:val="32"/>
          <w:szCs w:val="32"/>
          <w:lang w:val="en-GB"/>
        </w:rPr>
        <w:t>R</w:t>
      </w:r>
      <w:r w:rsidRPr="0061728C">
        <w:rPr>
          <w:rFonts w:ascii="Arial" w:hAnsi="Arial" w:cs="Arial"/>
          <w:sz w:val="32"/>
          <w:szCs w:val="32"/>
          <w:lang w:val="en-GB"/>
        </w:rPr>
        <w:t xml:space="preserve">egistration number </w:t>
      </w:r>
      <w:r w:rsidR="00F92DC8" w:rsidRPr="0061728C">
        <w:rPr>
          <w:rFonts w:ascii="Arial" w:hAnsi="Arial" w:cs="Arial"/>
          <w:sz w:val="32"/>
          <w:szCs w:val="32"/>
          <w:lang w:val="en-GB"/>
        </w:rPr>
        <w:t>3298760</w:t>
      </w:r>
      <w:r w:rsidR="00144A6C" w:rsidRPr="0061728C">
        <w:rPr>
          <w:rFonts w:ascii="Arial" w:hAnsi="Arial" w:cs="Arial"/>
          <w:sz w:val="32"/>
          <w:szCs w:val="32"/>
          <w:lang w:val="en-GB"/>
        </w:rPr>
        <w:t>.</w:t>
      </w:r>
      <w:r w:rsidRPr="0061728C">
        <w:rPr>
          <w:rFonts w:ascii="Arial" w:hAnsi="Arial" w:cs="Arial"/>
          <w:sz w:val="32"/>
          <w:szCs w:val="32"/>
          <w:lang w:val="en-GB"/>
        </w:rPr>
        <w:t xml:space="preserve"> The </w:t>
      </w:r>
      <w:r w:rsidR="006743CC">
        <w:rPr>
          <w:rFonts w:ascii="Arial" w:hAnsi="Arial" w:cs="Arial"/>
          <w:sz w:val="32"/>
          <w:szCs w:val="32"/>
          <w:lang w:val="en-GB"/>
        </w:rPr>
        <w:t>C</w:t>
      </w:r>
      <w:r w:rsidRPr="0061728C">
        <w:rPr>
          <w:rFonts w:ascii="Arial" w:hAnsi="Arial" w:cs="Arial"/>
          <w:sz w:val="32"/>
          <w:szCs w:val="32"/>
          <w:lang w:val="en-GB"/>
        </w:rPr>
        <w:t>ompany was originally registered in 1999 in the name of Surrey Users Network and the name was changed to Surrey Coalition of Disabled People in 2007.</w:t>
      </w:r>
    </w:p>
    <w:p w14:paraId="603583D0" w14:textId="77777777" w:rsidR="008F6D57" w:rsidRPr="0061728C" w:rsidRDefault="008F6D57" w:rsidP="00D508CB">
      <w:pPr>
        <w:ind w:left="900"/>
        <w:jc w:val="both"/>
        <w:rPr>
          <w:rFonts w:ascii="Arial" w:hAnsi="Arial" w:cs="Arial"/>
          <w:sz w:val="32"/>
          <w:szCs w:val="32"/>
          <w:lang w:val="en-GB"/>
        </w:rPr>
      </w:pPr>
    </w:p>
    <w:p w14:paraId="000EB19C" w14:textId="7333F887" w:rsidR="008F6D57" w:rsidRPr="0061728C" w:rsidRDefault="008F6D57" w:rsidP="00D508CB">
      <w:pPr>
        <w:ind w:left="900"/>
        <w:jc w:val="both"/>
        <w:rPr>
          <w:rFonts w:ascii="Arial" w:hAnsi="Arial" w:cs="Arial"/>
          <w:sz w:val="32"/>
          <w:szCs w:val="32"/>
          <w:lang w:val="en-GB"/>
        </w:rPr>
      </w:pPr>
      <w:r w:rsidRPr="0061728C">
        <w:rPr>
          <w:rFonts w:ascii="Arial" w:hAnsi="Arial" w:cs="Arial"/>
          <w:sz w:val="32"/>
          <w:szCs w:val="32"/>
          <w:lang w:val="en-GB"/>
        </w:rPr>
        <w:t xml:space="preserve">The Articles </w:t>
      </w:r>
      <w:r w:rsidR="00F92DC8" w:rsidRPr="0061728C">
        <w:rPr>
          <w:rFonts w:ascii="Arial" w:hAnsi="Arial" w:cs="Arial"/>
          <w:sz w:val="32"/>
          <w:szCs w:val="32"/>
          <w:lang w:val="en-GB"/>
        </w:rPr>
        <w:t>provide</w:t>
      </w:r>
      <w:r w:rsidRPr="0061728C">
        <w:rPr>
          <w:rFonts w:ascii="Arial" w:hAnsi="Arial" w:cs="Arial"/>
          <w:sz w:val="32"/>
          <w:szCs w:val="32"/>
          <w:lang w:val="en-GB"/>
        </w:rPr>
        <w:t xml:space="preserve"> for full membership to be open to any disabled person living in Surrey </w:t>
      </w:r>
      <w:r w:rsidR="00211856">
        <w:rPr>
          <w:rFonts w:ascii="Arial" w:hAnsi="Arial" w:cs="Arial"/>
          <w:sz w:val="32"/>
          <w:szCs w:val="32"/>
          <w:lang w:val="en-GB"/>
        </w:rPr>
        <w:t xml:space="preserve">aged </w:t>
      </w:r>
      <w:r w:rsidRPr="0061728C">
        <w:rPr>
          <w:rFonts w:ascii="Arial" w:hAnsi="Arial" w:cs="Arial"/>
          <w:sz w:val="32"/>
          <w:szCs w:val="32"/>
          <w:lang w:val="en-GB"/>
        </w:rPr>
        <w:t xml:space="preserve">18 </w:t>
      </w:r>
      <w:r w:rsidR="00211856">
        <w:rPr>
          <w:rFonts w:ascii="Arial" w:hAnsi="Arial" w:cs="Arial"/>
          <w:sz w:val="32"/>
          <w:szCs w:val="32"/>
          <w:lang w:val="en-GB"/>
        </w:rPr>
        <w:t xml:space="preserve">or over </w:t>
      </w:r>
      <w:r w:rsidRPr="0061728C">
        <w:rPr>
          <w:rFonts w:ascii="Arial" w:hAnsi="Arial" w:cs="Arial"/>
          <w:sz w:val="32"/>
          <w:szCs w:val="32"/>
          <w:lang w:val="en-GB"/>
        </w:rPr>
        <w:t xml:space="preserve">and to other organisations </w:t>
      </w:r>
      <w:r w:rsidR="00211856">
        <w:rPr>
          <w:rFonts w:ascii="Arial" w:hAnsi="Arial" w:cs="Arial"/>
          <w:sz w:val="32"/>
          <w:szCs w:val="32"/>
          <w:lang w:val="en-GB"/>
        </w:rPr>
        <w:t xml:space="preserve">or groups </w:t>
      </w:r>
      <w:r w:rsidRPr="0061728C">
        <w:rPr>
          <w:rFonts w:ascii="Arial" w:hAnsi="Arial" w:cs="Arial"/>
          <w:sz w:val="32"/>
          <w:szCs w:val="32"/>
          <w:lang w:val="en-GB"/>
        </w:rPr>
        <w:t>run and controlled by disabled people.</w:t>
      </w:r>
    </w:p>
    <w:p w14:paraId="4EC0687D" w14:textId="77777777" w:rsidR="008F6D57" w:rsidRPr="0061728C" w:rsidRDefault="008F6D57" w:rsidP="00D508CB">
      <w:pPr>
        <w:ind w:left="900"/>
        <w:jc w:val="both"/>
        <w:rPr>
          <w:rFonts w:ascii="Arial" w:hAnsi="Arial" w:cs="Arial"/>
          <w:sz w:val="32"/>
          <w:szCs w:val="32"/>
          <w:lang w:val="en-GB"/>
        </w:rPr>
      </w:pPr>
    </w:p>
    <w:p w14:paraId="467573CE" w14:textId="56139DFF" w:rsidR="008F6D57" w:rsidRPr="0061728C" w:rsidRDefault="00962746" w:rsidP="00D508CB">
      <w:pPr>
        <w:ind w:left="900"/>
        <w:jc w:val="both"/>
        <w:rPr>
          <w:rFonts w:ascii="Arial" w:hAnsi="Arial" w:cs="Arial"/>
          <w:sz w:val="32"/>
          <w:szCs w:val="32"/>
          <w:lang w:val="en-GB"/>
        </w:rPr>
      </w:pPr>
      <w:r w:rsidRPr="0061728C">
        <w:rPr>
          <w:rFonts w:ascii="Arial" w:hAnsi="Arial" w:cs="Arial"/>
          <w:sz w:val="32"/>
          <w:szCs w:val="32"/>
          <w:lang w:val="en-GB"/>
        </w:rPr>
        <w:t xml:space="preserve">Associate membership is open to any </w:t>
      </w:r>
      <w:r w:rsidR="00FE2484" w:rsidRPr="0061728C">
        <w:rPr>
          <w:rFonts w:ascii="Arial" w:hAnsi="Arial" w:cs="Arial"/>
          <w:sz w:val="32"/>
          <w:szCs w:val="32"/>
          <w:lang w:val="en-GB"/>
        </w:rPr>
        <w:t>non-disabled</w:t>
      </w:r>
      <w:r w:rsidRPr="0061728C">
        <w:rPr>
          <w:rFonts w:ascii="Arial" w:hAnsi="Arial" w:cs="Arial"/>
          <w:sz w:val="32"/>
          <w:szCs w:val="32"/>
          <w:lang w:val="en-GB"/>
        </w:rPr>
        <w:t xml:space="preserve"> person living in Surrey who supports the aims, values and objectives of the organisation.</w:t>
      </w:r>
    </w:p>
    <w:p w14:paraId="22E878A2" w14:textId="77777777" w:rsidR="00962746" w:rsidRPr="0061728C" w:rsidRDefault="00962746" w:rsidP="00D508CB">
      <w:pPr>
        <w:ind w:left="900"/>
        <w:jc w:val="both"/>
        <w:rPr>
          <w:rFonts w:ascii="Arial" w:hAnsi="Arial" w:cs="Arial"/>
          <w:sz w:val="32"/>
          <w:szCs w:val="32"/>
          <w:lang w:val="en-GB"/>
        </w:rPr>
      </w:pPr>
    </w:p>
    <w:p w14:paraId="4B68ADAD" w14:textId="4F20035A" w:rsidR="00962746" w:rsidRPr="00863462" w:rsidRDefault="00863462" w:rsidP="002F2635">
      <w:pPr>
        <w:pStyle w:val="Customstyle11"/>
        <w:tabs>
          <w:tab w:val="clear" w:pos="792"/>
          <w:tab w:val="num" w:pos="851"/>
        </w:tabs>
        <w:ind w:left="851" w:hanging="851"/>
        <w:rPr>
          <w:rFonts w:ascii="Arial Bold" w:hAnsi="Arial Bold"/>
          <w:caps/>
          <w:lang w:val="en-GB"/>
        </w:rPr>
      </w:pPr>
      <w:bookmarkStart w:id="7" w:name="_Toc484608954"/>
      <w:r w:rsidRPr="00863462">
        <w:rPr>
          <w:rFonts w:ascii="Arial Bold" w:hAnsi="Arial Bold"/>
          <w:caps/>
          <w:lang w:val="en-GB"/>
        </w:rPr>
        <w:t>Management Process</w:t>
      </w:r>
      <w:r w:rsidR="00473E79">
        <w:rPr>
          <w:rFonts w:ascii="Arial Bold" w:hAnsi="Arial Bold"/>
          <w:caps/>
          <w:lang w:val="en-GB"/>
        </w:rPr>
        <w:t>es</w:t>
      </w:r>
      <w:bookmarkEnd w:id="7"/>
    </w:p>
    <w:p w14:paraId="09DBA2FD" w14:textId="77777777" w:rsidR="00962746" w:rsidRPr="0061728C" w:rsidRDefault="00962746" w:rsidP="00D508CB">
      <w:pPr>
        <w:ind w:left="900"/>
        <w:jc w:val="both"/>
        <w:rPr>
          <w:rFonts w:ascii="Arial" w:hAnsi="Arial" w:cs="Arial"/>
          <w:sz w:val="32"/>
          <w:szCs w:val="32"/>
          <w:lang w:val="en-GB"/>
        </w:rPr>
      </w:pPr>
    </w:p>
    <w:p w14:paraId="4A086EEB" w14:textId="68C5B0B9" w:rsidR="00962746" w:rsidRPr="0061728C" w:rsidRDefault="00962746" w:rsidP="00D508CB">
      <w:pPr>
        <w:ind w:left="900"/>
        <w:jc w:val="both"/>
        <w:rPr>
          <w:rFonts w:ascii="Arial" w:hAnsi="Arial" w:cs="Arial"/>
          <w:sz w:val="32"/>
          <w:szCs w:val="32"/>
          <w:lang w:val="en-GB"/>
        </w:rPr>
      </w:pPr>
      <w:r w:rsidRPr="0061728C">
        <w:rPr>
          <w:rFonts w:ascii="Arial" w:hAnsi="Arial" w:cs="Arial"/>
          <w:sz w:val="32"/>
          <w:szCs w:val="32"/>
          <w:lang w:val="en-GB"/>
        </w:rPr>
        <w:t xml:space="preserve">The </w:t>
      </w:r>
      <w:r w:rsidR="00F02B77">
        <w:rPr>
          <w:rFonts w:ascii="Arial" w:hAnsi="Arial" w:cs="Arial"/>
          <w:sz w:val="32"/>
          <w:szCs w:val="32"/>
          <w:lang w:val="en-GB"/>
        </w:rPr>
        <w:t>C</w:t>
      </w:r>
      <w:r w:rsidRPr="0061728C">
        <w:rPr>
          <w:rFonts w:ascii="Arial" w:hAnsi="Arial" w:cs="Arial"/>
          <w:sz w:val="32"/>
          <w:szCs w:val="32"/>
          <w:lang w:val="en-GB"/>
        </w:rPr>
        <w:t xml:space="preserve">ompany is </w:t>
      </w:r>
      <w:r w:rsidR="006A0797">
        <w:rPr>
          <w:rFonts w:ascii="Arial" w:hAnsi="Arial" w:cs="Arial"/>
          <w:sz w:val="32"/>
          <w:szCs w:val="32"/>
          <w:lang w:val="en-GB"/>
        </w:rPr>
        <w:t>strategically led</w:t>
      </w:r>
      <w:r w:rsidRPr="0061728C">
        <w:rPr>
          <w:rFonts w:ascii="Arial" w:hAnsi="Arial" w:cs="Arial"/>
          <w:sz w:val="32"/>
          <w:szCs w:val="32"/>
          <w:lang w:val="en-GB"/>
        </w:rPr>
        <w:t xml:space="preserve"> by a Board of up </w:t>
      </w:r>
      <w:r w:rsidR="00F92DC8" w:rsidRPr="0061728C">
        <w:rPr>
          <w:rFonts w:ascii="Arial" w:hAnsi="Arial" w:cs="Arial"/>
          <w:sz w:val="32"/>
          <w:szCs w:val="32"/>
          <w:lang w:val="en-GB"/>
        </w:rPr>
        <w:t xml:space="preserve">to 12 </w:t>
      </w:r>
      <w:r w:rsidR="006743CC">
        <w:rPr>
          <w:rFonts w:ascii="Arial" w:hAnsi="Arial" w:cs="Arial"/>
          <w:sz w:val="32"/>
          <w:szCs w:val="32"/>
          <w:lang w:val="en-GB"/>
        </w:rPr>
        <w:t>D</w:t>
      </w:r>
      <w:r w:rsidR="00F92DC8" w:rsidRPr="0061728C">
        <w:rPr>
          <w:rFonts w:ascii="Arial" w:hAnsi="Arial" w:cs="Arial"/>
          <w:sz w:val="32"/>
          <w:szCs w:val="32"/>
          <w:lang w:val="en-GB"/>
        </w:rPr>
        <w:t>irectors elected by the m</w:t>
      </w:r>
      <w:r w:rsidRPr="0061728C">
        <w:rPr>
          <w:rFonts w:ascii="Arial" w:hAnsi="Arial" w:cs="Arial"/>
          <w:sz w:val="32"/>
          <w:szCs w:val="32"/>
          <w:lang w:val="en-GB"/>
        </w:rPr>
        <w:t>embership, all of whom must be disabled people.</w:t>
      </w:r>
    </w:p>
    <w:p w14:paraId="40941140" w14:textId="77777777" w:rsidR="00962746" w:rsidRPr="0061728C" w:rsidRDefault="00962746" w:rsidP="00D508CB">
      <w:pPr>
        <w:ind w:left="900"/>
        <w:jc w:val="both"/>
        <w:rPr>
          <w:rFonts w:ascii="Arial" w:hAnsi="Arial" w:cs="Arial"/>
          <w:sz w:val="32"/>
          <w:szCs w:val="32"/>
          <w:lang w:val="en-GB"/>
        </w:rPr>
      </w:pPr>
    </w:p>
    <w:p w14:paraId="0B66A2F7" w14:textId="7B52DF04" w:rsidR="00C15771" w:rsidRDefault="00962746" w:rsidP="00D508CB">
      <w:pPr>
        <w:ind w:left="900"/>
        <w:jc w:val="both"/>
        <w:rPr>
          <w:rFonts w:ascii="Arial" w:hAnsi="Arial" w:cs="Arial"/>
          <w:sz w:val="32"/>
          <w:szCs w:val="32"/>
          <w:lang w:val="en-GB"/>
        </w:rPr>
      </w:pPr>
      <w:r w:rsidRPr="0061728C">
        <w:rPr>
          <w:rFonts w:ascii="Arial" w:hAnsi="Arial" w:cs="Arial"/>
          <w:sz w:val="32"/>
          <w:szCs w:val="32"/>
          <w:lang w:val="en-GB"/>
        </w:rPr>
        <w:t xml:space="preserve">A Chief </w:t>
      </w:r>
      <w:r w:rsidR="006A0797">
        <w:rPr>
          <w:rFonts w:ascii="Arial" w:hAnsi="Arial" w:cs="Arial"/>
          <w:sz w:val="32"/>
          <w:szCs w:val="32"/>
          <w:lang w:val="en-GB"/>
        </w:rPr>
        <w:t xml:space="preserve">Executive </w:t>
      </w:r>
      <w:r w:rsidRPr="0061728C">
        <w:rPr>
          <w:rFonts w:ascii="Arial" w:hAnsi="Arial" w:cs="Arial"/>
          <w:sz w:val="32"/>
          <w:szCs w:val="32"/>
          <w:lang w:val="en-GB"/>
        </w:rPr>
        <w:t xml:space="preserve">Officer is employed to support the Board of </w:t>
      </w:r>
      <w:r w:rsidR="00F02B77">
        <w:rPr>
          <w:rFonts w:ascii="Arial" w:hAnsi="Arial" w:cs="Arial"/>
          <w:sz w:val="32"/>
          <w:szCs w:val="32"/>
          <w:lang w:val="en-GB"/>
        </w:rPr>
        <w:t>D</w:t>
      </w:r>
      <w:r w:rsidRPr="0061728C">
        <w:rPr>
          <w:rFonts w:ascii="Arial" w:hAnsi="Arial" w:cs="Arial"/>
          <w:sz w:val="32"/>
          <w:szCs w:val="32"/>
          <w:lang w:val="en-GB"/>
        </w:rPr>
        <w:t xml:space="preserve">irectors and to take responsibility for the </w:t>
      </w:r>
      <w:r w:rsidR="006A0797">
        <w:rPr>
          <w:rFonts w:ascii="Arial" w:hAnsi="Arial" w:cs="Arial"/>
          <w:sz w:val="32"/>
          <w:szCs w:val="32"/>
          <w:lang w:val="en-GB"/>
        </w:rPr>
        <w:t>management</w:t>
      </w:r>
      <w:r w:rsidRPr="0061728C">
        <w:rPr>
          <w:rFonts w:ascii="Arial" w:hAnsi="Arial" w:cs="Arial"/>
          <w:sz w:val="32"/>
          <w:szCs w:val="32"/>
          <w:lang w:val="en-GB"/>
        </w:rPr>
        <w:t xml:space="preserve"> of the organisation. A small team of t</w:t>
      </w:r>
      <w:r w:rsidR="006A0797">
        <w:rPr>
          <w:rFonts w:ascii="Arial" w:hAnsi="Arial" w:cs="Arial"/>
          <w:sz w:val="32"/>
          <w:szCs w:val="32"/>
          <w:lang w:val="en-GB"/>
        </w:rPr>
        <w:t>hree</w:t>
      </w:r>
      <w:r w:rsidRPr="0061728C">
        <w:rPr>
          <w:rFonts w:ascii="Arial" w:hAnsi="Arial" w:cs="Arial"/>
          <w:sz w:val="32"/>
          <w:szCs w:val="32"/>
          <w:lang w:val="en-GB"/>
        </w:rPr>
        <w:t xml:space="preserve"> part time staff </w:t>
      </w:r>
      <w:r w:rsidR="00F92DC8" w:rsidRPr="0061728C">
        <w:rPr>
          <w:rFonts w:ascii="Arial" w:hAnsi="Arial" w:cs="Arial"/>
          <w:sz w:val="32"/>
          <w:szCs w:val="32"/>
          <w:lang w:val="en-GB"/>
        </w:rPr>
        <w:t>provide</w:t>
      </w:r>
      <w:r w:rsidR="00FA02DD" w:rsidRPr="0061728C">
        <w:rPr>
          <w:rFonts w:ascii="Arial" w:hAnsi="Arial" w:cs="Arial"/>
          <w:sz w:val="32"/>
          <w:szCs w:val="32"/>
          <w:lang w:val="en-GB"/>
        </w:rPr>
        <w:t xml:space="preserve"> administrative, financial and organisational support to deliver the </w:t>
      </w:r>
      <w:r w:rsidR="00B95C45">
        <w:rPr>
          <w:rFonts w:ascii="Arial" w:hAnsi="Arial" w:cs="Arial"/>
          <w:sz w:val="32"/>
          <w:szCs w:val="32"/>
          <w:lang w:val="en-GB"/>
        </w:rPr>
        <w:t xml:space="preserve">core </w:t>
      </w:r>
      <w:r w:rsidR="00FA02DD" w:rsidRPr="0061728C">
        <w:rPr>
          <w:rFonts w:ascii="Arial" w:hAnsi="Arial" w:cs="Arial"/>
          <w:sz w:val="32"/>
          <w:szCs w:val="32"/>
          <w:lang w:val="en-GB"/>
        </w:rPr>
        <w:t>activities of the organisation</w:t>
      </w:r>
      <w:r w:rsidR="006A0797">
        <w:rPr>
          <w:rFonts w:ascii="Arial" w:hAnsi="Arial" w:cs="Arial"/>
          <w:sz w:val="32"/>
          <w:szCs w:val="32"/>
          <w:lang w:val="en-GB"/>
        </w:rPr>
        <w:t xml:space="preserve"> </w:t>
      </w:r>
      <w:r w:rsidR="00887D45">
        <w:rPr>
          <w:rFonts w:ascii="Arial" w:hAnsi="Arial" w:cs="Arial"/>
          <w:sz w:val="32"/>
          <w:szCs w:val="32"/>
          <w:lang w:val="en-GB"/>
        </w:rPr>
        <w:t>(</w:t>
      </w:r>
      <w:r w:rsidR="006A0797">
        <w:rPr>
          <w:rFonts w:ascii="Arial" w:hAnsi="Arial" w:cs="Arial"/>
          <w:sz w:val="32"/>
          <w:szCs w:val="32"/>
          <w:lang w:val="en-GB"/>
        </w:rPr>
        <w:t xml:space="preserve">one of these </w:t>
      </w:r>
      <w:r w:rsidR="00887D45">
        <w:rPr>
          <w:rFonts w:ascii="Arial" w:hAnsi="Arial" w:cs="Arial"/>
          <w:sz w:val="32"/>
          <w:szCs w:val="32"/>
          <w:lang w:val="en-GB"/>
        </w:rPr>
        <w:t>three staff</w:t>
      </w:r>
      <w:r w:rsidR="006A0797">
        <w:rPr>
          <w:rFonts w:ascii="Arial" w:hAnsi="Arial" w:cs="Arial"/>
          <w:sz w:val="32"/>
          <w:szCs w:val="32"/>
          <w:lang w:val="en-GB"/>
        </w:rPr>
        <w:t xml:space="preserve"> </w:t>
      </w:r>
      <w:r w:rsidR="00887D45">
        <w:rPr>
          <w:rFonts w:ascii="Arial" w:hAnsi="Arial" w:cs="Arial"/>
          <w:sz w:val="32"/>
          <w:szCs w:val="32"/>
          <w:lang w:val="en-GB"/>
        </w:rPr>
        <w:t>is someone</w:t>
      </w:r>
      <w:r w:rsidR="006A0797">
        <w:rPr>
          <w:rFonts w:ascii="Arial" w:hAnsi="Arial" w:cs="Arial"/>
          <w:sz w:val="32"/>
          <w:szCs w:val="32"/>
          <w:lang w:val="en-GB"/>
        </w:rPr>
        <w:t xml:space="preserve"> </w:t>
      </w:r>
      <w:r w:rsidR="00887D45">
        <w:rPr>
          <w:rFonts w:ascii="Arial" w:hAnsi="Arial" w:cs="Arial"/>
          <w:sz w:val="32"/>
          <w:szCs w:val="32"/>
          <w:lang w:val="en-GB"/>
        </w:rPr>
        <w:t>s</w:t>
      </w:r>
      <w:r w:rsidR="006A0797">
        <w:rPr>
          <w:rFonts w:ascii="Arial" w:hAnsi="Arial" w:cs="Arial"/>
          <w:sz w:val="32"/>
          <w:szCs w:val="32"/>
          <w:lang w:val="en-GB"/>
        </w:rPr>
        <w:t>econd</w:t>
      </w:r>
      <w:r w:rsidR="00887D45">
        <w:rPr>
          <w:rFonts w:ascii="Arial" w:hAnsi="Arial" w:cs="Arial"/>
          <w:sz w:val="32"/>
          <w:szCs w:val="32"/>
          <w:lang w:val="en-GB"/>
        </w:rPr>
        <w:t xml:space="preserve">ed </w:t>
      </w:r>
      <w:r w:rsidR="006A0797">
        <w:rPr>
          <w:rFonts w:ascii="Arial" w:hAnsi="Arial" w:cs="Arial"/>
          <w:sz w:val="32"/>
          <w:szCs w:val="32"/>
          <w:lang w:val="en-GB"/>
        </w:rPr>
        <w:t>to us from Woking Borough Council</w:t>
      </w:r>
      <w:r w:rsidR="00B0140D">
        <w:rPr>
          <w:rFonts w:ascii="Arial" w:hAnsi="Arial" w:cs="Arial"/>
          <w:sz w:val="32"/>
          <w:szCs w:val="32"/>
          <w:lang w:val="en-GB"/>
        </w:rPr>
        <w:t>)</w:t>
      </w:r>
      <w:r w:rsidR="00FA02DD" w:rsidRPr="0061728C">
        <w:rPr>
          <w:rFonts w:ascii="Arial" w:hAnsi="Arial" w:cs="Arial"/>
          <w:sz w:val="32"/>
          <w:szCs w:val="32"/>
          <w:lang w:val="en-GB"/>
        </w:rPr>
        <w:t>.</w:t>
      </w:r>
      <w:r w:rsidR="00B95C45">
        <w:rPr>
          <w:rFonts w:ascii="Arial" w:hAnsi="Arial" w:cs="Arial"/>
          <w:sz w:val="32"/>
          <w:szCs w:val="32"/>
          <w:lang w:val="en-GB"/>
        </w:rPr>
        <w:t xml:space="preserve"> </w:t>
      </w:r>
    </w:p>
    <w:p w14:paraId="7B86819E" w14:textId="77777777" w:rsidR="00C15771" w:rsidRDefault="00C15771" w:rsidP="00D508CB">
      <w:pPr>
        <w:ind w:left="900"/>
        <w:jc w:val="both"/>
        <w:rPr>
          <w:rFonts w:ascii="Arial" w:hAnsi="Arial" w:cs="Arial"/>
          <w:sz w:val="32"/>
          <w:szCs w:val="32"/>
          <w:lang w:val="en-GB"/>
        </w:rPr>
      </w:pPr>
    </w:p>
    <w:p w14:paraId="72278AD3" w14:textId="69BF70F7" w:rsidR="00962746" w:rsidRDefault="00B95C45" w:rsidP="00D508CB">
      <w:pPr>
        <w:ind w:left="900"/>
        <w:jc w:val="both"/>
        <w:rPr>
          <w:rFonts w:ascii="Arial" w:hAnsi="Arial" w:cs="Arial"/>
          <w:sz w:val="32"/>
          <w:szCs w:val="32"/>
          <w:lang w:val="en-GB"/>
        </w:rPr>
      </w:pPr>
      <w:r>
        <w:rPr>
          <w:rFonts w:ascii="Arial" w:hAnsi="Arial" w:cs="Arial"/>
          <w:sz w:val="32"/>
          <w:szCs w:val="32"/>
          <w:lang w:val="en-GB"/>
        </w:rPr>
        <w:t xml:space="preserve">A </w:t>
      </w:r>
      <w:r w:rsidR="0068470A">
        <w:rPr>
          <w:rFonts w:ascii="Arial" w:hAnsi="Arial" w:cs="Arial"/>
          <w:sz w:val="32"/>
          <w:szCs w:val="32"/>
          <w:lang w:val="en-GB"/>
        </w:rPr>
        <w:t>f</w:t>
      </w:r>
      <w:r w:rsidR="00B0140D">
        <w:rPr>
          <w:rFonts w:ascii="Arial" w:hAnsi="Arial" w:cs="Arial"/>
          <w:sz w:val="32"/>
          <w:szCs w:val="32"/>
          <w:lang w:val="en-GB"/>
        </w:rPr>
        <w:t>ifth</w:t>
      </w:r>
      <w:r w:rsidR="0068470A">
        <w:rPr>
          <w:rFonts w:ascii="Arial" w:hAnsi="Arial" w:cs="Arial"/>
          <w:sz w:val="32"/>
          <w:szCs w:val="32"/>
          <w:lang w:val="en-GB"/>
        </w:rPr>
        <w:t xml:space="preserve"> </w:t>
      </w:r>
      <w:r>
        <w:rPr>
          <w:rFonts w:ascii="Arial" w:hAnsi="Arial" w:cs="Arial"/>
          <w:sz w:val="32"/>
          <w:szCs w:val="32"/>
          <w:lang w:val="en-GB"/>
        </w:rPr>
        <w:t xml:space="preserve">part-time member of staff </w:t>
      </w:r>
      <w:r w:rsidR="00F02B77">
        <w:rPr>
          <w:rFonts w:ascii="Arial" w:hAnsi="Arial" w:cs="Arial"/>
          <w:sz w:val="32"/>
          <w:szCs w:val="32"/>
          <w:lang w:val="en-GB"/>
        </w:rPr>
        <w:t xml:space="preserve">has been employed since </w:t>
      </w:r>
      <w:r>
        <w:rPr>
          <w:rFonts w:ascii="Arial" w:hAnsi="Arial" w:cs="Arial"/>
          <w:sz w:val="32"/>
          <w:szCs w:val="32"/>
          <w:lang w:val="en-GB"/>
        </w:rPr>
        <w:t xml:space="preserve">November 2013, to help deliver </w:t>
      </w:r>
      <w:r w:rsidR="00F02B77">
        <w:rPr>
          <w:rFonts w:ascii="Arial" w:hAnsi="Arial" w:cs="Arial"/>
          <w:sz w:val="32"/>
          <w:szCs w:val="32"/>
          <w:lang w:val="en-GB"/>
        </w:rPr>
        <w:t xml:space="preserve">the </w:t>
      </w:r>
      <w:r>
        <w:rPr>
          <w:rFonts w:ascii="Arial" w:hAnsi="Arial" w:cs="Arial"/>
          <w:sz w:val="32"/>
          <w:szCs w:val="32"/>
          <w:lang w:val="en-GB"/>
        </w:rPr>
        <w:t xml:space="preserve">contract to provide </w:t>
      </w:r>
      <w:r w:rsidR="00B0622B">
        <w:rPr>
          <w:rFonts w:ascii="Arial" w:hAnsi="Arial" w:cs="Arial"/>
          <w:sz w:val="32"/>
          <w:szCs w:val="32"/>
          <w:lang w:val="en-GB"/>
        </w:rPr>
        <w:t xml:space="preserve">administration and </w:t>
      </w:r>
      <w:r>
        <w:rPr>
          <w:rFonts w:ascii="Arial" w:hAnsi="Arial" w:cs="Arial"/>
          <w:sz w:val="32"/>
          <w:szCs w:val="32"/>
          <w:lang w:val="en-GB"/>
        </w:rPr>
        <w:t>support for FoCUS – the process for involving people in the services provided by Surrey and Borders Partnership NHS Foundation Trust.</w:t>
      </w:r>
    </w:p>
    <w:p w14:paraId="24B14978" w14:textId="77777777" w:rsidR="00F02B77" w:rsidRDefault="00F02B77" w:rsidP="00D508CB">
      <w:pPr>
        <w:ind w:left="900"/>
        <w:jc w:val="both"/>
        <w:rPr>
          <w:rFonts w:ascii="Arial" w:hAnsi="Arial" w:cs="Arial"/>
          <w:sz w:val="32"/>
          <w:szCs w:val="32"/>
          <w:lang w:val="en-GB"/>
        </w:rPr>
      </w:pPr>
    </w:p>
    <w:p w14:paraId="405C4694" w14:textId="0FCAF471" w:rsidR="00F02B77" w:rsidRDefault="00F02B77" w:rsidP="00D508CB">
      <w:pPr>
        <w:ind w:left="900"/>
        <w:jc w:val="both"/>
        <w:rPr>
          <w:rFonts w:ascii="Arial" w:hAnsi="Arial" w:cs="Arial"/>
          <w:sz w:val="32"/>
          <w:szCs w:val="32"/>
          <w:lang w:val="en-GB"/>
        </w:rPr>
      </w:pPr>
      <w:r>
        <w:rPr>
          <w:rFonts w:ascii="Arial" w:hAnsi="Arial" w:cs="Arial"/>
          <w:sz w:val="32"/>
          <w:szCs w:val="32"/>
          <w:lang w:val="en-GB"/>
        </w:rPr>
        <w:t xml:space="preserve">A </w:t>
      </w:r>
      <w:r w:rsidR="00B0140D">
        <w:rPr>
          <w:rFonts w:ascii="Arial" w:hAnsi="Arial" w:cs="Arial"/>
          <w:sz w:val="32"/>
          <w:szCs w:val="32"/>
          <w:lang w:val="en-GB"/>
        </w:rPr>
        <w:t>sixth</w:t>
      </w:r>
      <w:r w:rsidR="0068470A">
        <w:rPr>
          <w:rFonts w:ascii="Arial" w:hAnsi="Arial" w:cs="Arial"/>
          <w:sz w:val="32"/>
          <w:szCs w:val="32"/>
          <w:lang w:val="en-GB"/>
        </w:rPr>
        <w:t xml:space="preserve"> </w:t>
      </w:r>
      <w:r>
        <w:rPr>
          <w:rFonts w:ascii="Arial" w:hAnsi="Arial" w:cs="Arial"/>
          <w:sz w:val="32"/>
          <w:szCs w:val="32"/>
          <w:lang w:val="en-GB"/>
        </w:rPr>
        <w:t xml:space="preserve">part time member of staff </w:t>
      </w:r>
      <w:r w:rsidR="0018016A">
        <w:rPr>
          <w:rFonts w:ascii="Arial" w:hAnsi="Arial" w:cs="Arial"/>
          <w:sz w:val="32"/>
          <w:szCs w:val="32"/>
          <w:lang w:val="en-GB"/>
        </w:rPr>
        <w:t xml:space="preserve">has been employed since </w:t>
      </w:r>
      <w:r w:rsidR="006743CC">
        <w:rPr>
          <w:rFonts w:ascii="Arial" w:hAnsi="Arial" w:cs="Arial"/>
          <w:sz w:val="32"/>
          <w:szCs w:val="32"/>
          <w:lang w:val="en-GB"/>
        </w:rPr>
        <w:t xml:space="preserve">September 2016 </w:t>
      </w:r>
      <w:r>
        <w:rPr>
          <w:rFonts w:ascii="Arial" w:hAnsi="Arial" w:cs="Arial"/>
          <w:sz w:val="32"/>
          <w:szCs w:val="32"/>
          <w:lang w:val="en-GB"/>
        </w:rPr>
        <w:t xml:space="preserve">to </w:t>
      </w:r>
      <w:r w:rsidR="006743CC">
        <w:rPr>
          <w:rFonts w:ascii="Arial" w:hAnsi="Arial" w:cs="Arial"/>
          <w:sz w:val="32"/>
          <w:szCs w:val="32"/>
          <w:lang w:val="en-GB"/>
        </w:rPr>
        <w:t xml:space="preserve">coordinate and </w:t>
      </w:r>
      <w:r>
        <w:rPr>
          <w:rFonts w:ascii="Arial" w:hAnsi="Arial" w:cs="Arial"/>
          <w:sz w:val="32"/>
          <w:szCs w:val="32"/>
          <w:lang w:val="en-GB"/>
        </w:rPr>
        <w:t>support a new Independent Mental Health Network</w:t>
      </w:r>
      <w:r w:rsidR="001352BB">
        <w:rPr>
          <w:rFonts w:ascii="Arial" w:hAnsi="Arial" w:cs="Arial"/>
          <w:sz w:val="32"/>
          <w:szCs w:val="32"/>
          <w:lang w:val="en-GB"/>
        </w:rPr>
        <w:t xml:space="preserve"> for </w:t>
      </w:r>
      <w:r w:rsidR="00251C7F">
        <w:rPr>
          <w:rFonts w:ascii="Arial" w:hAnsi="Arial" w:cs="Arial"/>
          <w:sz w:val="32"/>
          <w:szCs w:val="32"/>
          <w:lang w:val="en-GB"/>
        </w:rPr>
        <w:t>Surrey and North East Hampshire</w:t>
      </w:r>
      <w:r>
        <w:rPr>
          <w:rFonts w:ascii="Arial" w:hAnsi="Arial" w:cs="Arial"/>
          <w:sz w:val="32"/>
          <w:szCs w:val="32"/>
          <w:lang w:val="en-GB"/>
        </w:rPr>
        <w:t>, funded through a grant agreement with NHS Commissioners</w:t>
      </w:r>
      <w:r w:rsidR="00251C7F">
        <w:rPr>
          <w:rFonts w:ascii="Arial" w:hAnsi="Arial" w:cs="Arial"/>
          <w:sz w:val="32"/>
          <w:szCs w:val="32"/>
          <w:lang w:val="en-GB"/>
        </w:rPr>
        <w:t xml:space="preserve"> on behalf of the 6 CCGs</w:t>
      </w:r>
      <w:r>
        <w:rPr>
          <w:rFonts w:ascii="Arial" w:hAnsi="Arial" w:cs="Arial"/>
          <w:sz w:val="32"/>
          <w:szCs w:val="32"/>
          <w:lang w:val="en-GB"/>
        </w:rPr>
        <w:t>.</w:t>
      </w:r>
    </w:p>
    <w:p w14:paraId="7205A760" w14:textId="77777777" w:rsidR="00B02AEC" w:rsidRDefault="00B02AEC" w:rsidP="00D508CB">
      <w:pPr>
        <w:ind w:left="900"/>
        <w:jc w:val="both"/>
        <w:rPr>
          <w:rFonts w:ascii="Arial" w:hAnsi="Arial" w:cs="Arial"/>
          <w:sz w:val="32"/>
          <w:szCs w:val="32"/>
          <w:lang w:val="en-GB"/>
        </w:rPr>
      </w:pPr>
    </w:p>
    <w:p w14:paraId="509DE4F1" w14:textId="77777777" w:rsidR="00D801A1" w:rsidRPr="0061728C" w:rsidRDefault="00D801A1" w:rsidP="001352BB">
      <w:pPr>
        <w:jc w:val="both"/>
        <w:rPr>
          <w:rFonts w:ascii="Arial" w:hAnsi="Arial" w:cs="Arial"/>
          <w:sz w:val="32"/>
          <w:szCs w:val="32"/>
          <w:lang w:val="en-GB"/>
        </w:rPr>
      </w:pPr>
    </w:p>
    <w:p w14:paraId="5464DCB3" w14:textId="6980720F" w:rsidR="00FA02DD" w:rsidRPr="00863462" w:rsidRDefault="00863462" w:rsidP="002F2635">
      <w:pPr>
        <w:pStyle w:val="Customstyle11"/>
        <w:tabs>
          <w:tab w:val="clear" w:pos="792"/>
          <w:tab w:val="num" w:pos="851"/>
        </w:tabs>
        <w:ind w:left="851" w:hanging="851"/>
        <w:rPr>
          <w:rFonts w:ascii="Arial Bold" w:hAnsi="Arial Bold"/>
          <w:caps/>
          <w:lang w:val="en-GB"/>
        </w:rPr>
      </w:pPr>
      <w:bookmarkStart w:id="8" w:name="_Toc484608955"/>
      <w:r w:rsidRPr="00863462">
        <w:rPr>
          <w:rFonts w:ascii="Arial Bold" w:hAnsi="Arial Bold"/>
          <w:caps/>
          <w:lang w:val="en-GB"/>
        </w:rPr>
        <w:t>Income and Financial Plan</w:t>
      </w:r>
      <w:r w:rsidR="00F92DC8" w:rsidRPr="00863462">
        <w:rPr>
          <w:rFonts w:ascii="Arial Bold" w:hAnsi="Arial Bold"/>
          <w:caps/>
          <w:lang w:val="en-GB"/>
        </w:rPr>
        <w:t xml:space="preserve"> </w:t>
      </w:r>
      <w:r w:rsidR="00492770" w:rsidRPr="00863462">
        <w:rPr>
          <w:rFonts w:ascii="Arial Bold" w:hAnsi="Arial Bold"/>
          <w:caps/>
          <w:lang w:val="en-GB"/>
        </w:rPr>
        <w:t>20</w:t>
      </w:r>
      <w:r w:rsidR="00580C41" w:rsidRPr="00863462">
        <w:rPr>
          <w:rFonts w:ascii="Arial Bold" w:hAnsi="Arial Bold"/>
          <w:caps/>
          <w:lang w:val="en-GB"/>
        </w:rPr>
        <w:t>1</w:t>
      </w:r>
      <w:bookmarkEnd w:id="8"/>
      <w:r w:rsidR="0088181E">
        <w:rPr>
          <w:rFonts w:ascii="Arial Bold" w:hAnsi="Arial Bold"/>
          <w:caps/>
          <w:lang w:val="en-GB"/>
        </w:rPr>
        <w:t>9/20</w:t>
      </w:r>
    </w:p>
    <w:p w14:paraId="3C738F20" w14:textId="77777777" w:rsidR="00F92DC8" w:rsidRPr="0061728C" w:rsidRDefault="00F92DC8" w:rsidP="00D508CB">
      <w:pPr>
        <w:ind w:left="900"/>
        <w:jc w:val="both"/>
        <w:rPr>
          <w:rFonts w:ascii="Arial" w:hAnsi="Arial" w:cs="Arial"/>
          <w:sz w:val="28"/>
          <w:szCs w:val="28"/>
          <w:lang w:val="en-GB"/>
        </w:rPr>
      </w:pPr>
    </w:p>
    <w:p w14:paraId="38469F22" w14:textId="556DF331" w:rsidR="008E4DD2" w:rsidRPr="0061728C" w:rsidRDefault="00F92DC8" w:rsidP="00D508CB">
      <w:pPr>
        <w:ind w:left="900"/>
        <w:jc w:val="both"/>
        <w:rPr>
          <w:rFonts w:ascii="Arial" w:hAnsi="Arial" w:cs="Arial"/>
          <w:sz w:val="32"/>
          <w:szCs w:val="32"/>
          <w:lang w:val="en-GB"/>
        </w:rPr>
      </w:pPr>
      <w:r w:rsidRPr="0061728C">
        <w:rPr>
          <w:rFonts w:ascii="Arial" w:hAnsi="Arial" w:cs="Arial"/>
          <w:sz w:val="32"/>
          <w:szCs w:val="32"/>
          <w:lang w:val="en-GB"/>
        </w:rPr>
        <w:t xml:space="preserve">To </w:t>
      </w:r>
      <w:r w:rsidR="008E4DD2" w:rsidRPr="0061728C">
        <w:rPr>
          <w:rFonts w:ascii="Arial" w:hAnsi="Arial" w:cs="Arial"/>
          <w:sz w:val="32"/>
          <w:szCs w:val="32"/>
          <w:lang w:val="en-GB"/>
        </w:rPr>
        <w:t>deliver</w:t>
      </w:r>
      <w:r w:rsidR="00144A6C" w:rsidRPr="0061728C">
        <w:rPr>
          <w:rFonts w:ascii="Arial" w:hAnsi="Arial" w:cs="Arial"/>
          <w:sz w:val="32"/>
          <w:szCs w:val="32"/>
          <w:lang w:val="en-GB"/>
        </w:rPr>
        <w:t xml:space="preserve"> its</w:t>
      </w:r>
      <w:r w:rsidRPr="0061728C">
        <w:rPr>
          <w:rFonts w:ascii="Arial" w:hAnsi="Arial" w:cs="Arial"/>
          <w:sz w:val="32"/>
          <w:szCs w:val="32"/>
          <w:lang w:val="en-GB"/>
        </w:rPr>
        <w:t xml:space="preserve"> core objectives</w:t>
      </w:r>
      <w:r w:rsidR="0061728C" w:rsidRPr="0061728C">
        <w:rPr>
          <w:rFonts w:ascii="Arial" w:hAnsi="Arial" w:cs="Arial"/>
          <w:sz w:val="32"/>
          <w:szCs w:val="32"/>
          <w:lang w:val="en-GB"/>
        </w:rPr>
        <w:t xml:space="preserve"> Surrey Coalition will receive income of £</w:t>
      </w:r>
      <w:r w:rsidR="00F7353F">
        <w:rPr>
          <w:rFonts w:ascii="Arial" w:hAnsi="Arial" w:cs="Arial"/>
          <w:sz w:val="32"/>
          <w:szCs w:val="32"/>
          <w:lang w:val="en-GB"/>
        </w:rPr>
        <w:t>113,33</w:t>
      </w:r>
      <w:r w:rsidR="00C15771">
        <w:rPr>
          <w:rFonts w:ascii="Arial" w:hAnsi="Arial" w:cs="Arial"/>
          <w:sz w:val="32"/>
          <w:szCs w:val="32"/>
          <w:lang w:val="en-GB"/>
        </w:rPr>
        <w:t>2</w:t>
      </w:r>
      <w:r w:rsidR="0059067E" w:rsidRPr="0061728C">
        <w:rPr>
          <w:rFonts w:ascii="Arial" w:hAnsi="Arial" w:cs="Arial"/>
          <w:sz w:val="32"/>
          <w:szCs w:val="32"/>
          <w:lang w:val="en-GB"/>
        </w:rPr>
        <w:t xml:space="preserve"> through a </w:t>
      </w:r>
      <w:r w:rsidR="001352BB">
        <w:rPr>
          <w:rFonts w:ascii="Arial" w:hAnsi="Arial" w:cs="Arial"/>
          <w:sz w:val="32"/>
          <w:szCs w:val="32"/>
          <w:lang w:val="en-GB"/>
        </w:rPr>
        <w:t xml:space="preserve">Grant </w:t>
      </w:r>
      <w:r w:rsidR="0059067E" w:rsidRPr="0061728C">
        <w:rPr>
          <w:rFonts w:ascii="Arial" w:hAnsi="Arial" w:cs="Arial"/>
          <w:sz w:val="32"/>
          <w:szCs w:val="32"/>
          <w:lang w:val="en-GB"/>
        </w:rPr>
        <w:t>Agreement with Surrey County Council</w:t>
      </w:r>
      <w:r w:rsidR="00580C41">
        <w:rPr>
          <w:rFonts w:ascii="Arial" w:hAnsi="Arial" w:cs="Arial"/>
          <w:sz w:val="32"/>
          <w:szCs w:val="32"/>
          <w:lang w:val="en-GB"/>
        </w:rPr>
        <w:t xml:space="preserve"> </w:t>
      </w:r>
      <w:r w:rsidRPr="0061728C">
        <w:rPr>
          <w:rFonts w:ascii="Arial" w:hAnsi="Arial" w:cs="Arial"/>
          <w:sz w:val="32"/>
          <w:szCs w:val="32"/>
          <w:lang w:val="en-GB"/>
        </w:rPr>
        <w:t xml:space="preserve">to </w:t>
      </w:r>
      <w:r w:rsidR="0068470A">
        <w:rPr>
          <w:rFonts w:ascii="Arial" w:hAnsi="Arial" w:cs="Arial"/>
          <w:sz w:val="32"/>
          <w:szCs w:val="32"/>
          <w:lang w:val="en-GB"/>
        </w:rPr>
        <w:t xml:space="preserve">deliver </w:t>
      </w:r>
      <w:r w:rsidRPr="0061728C">
        <w:rPr>
          <w:rFonts w:ascii="Arial" w:hAnsi="Arial" w:cs="Arial"/>
          <w:sz w:val="32"/>
          <w:szCs w:val="32"/>
          <w:lang w:val="en-GB"/>
        </w:rPr>
        <w:t xml:space="preserve">its core </w:t>
      </w:r>
      <w:r w:rsidR="0068470A">
        <w:rPr>
          <w:rFonts w:ascii="Arial" w:hAnsi="Arial" w:cs="Arial"/>
          <w:sz w:val="32"/>
          <w:szCs w:val="32"/>
          <w:lang w:val="en-GB"/>
        </w:rPr>
        <w:t xml:space="preserve">objectives and to fund its </w:t>
      </w:r>
      <w:r w:rsidRPr="0061728C">
        <w:rPr>
          <w:rFonts w:ascii="Arial" w:hAnsi="Arial" w:cs="Arial"/>
          <w:sz w:val="32"/>
          <w:szCs w:val="32"/>
          <w:lang w:val="en-GB"/>
        </w:rPr>
        <w:t>operating costs, including staffing, office costs</w:t>
      </w:r>
      <w:r w:rsidR="0020222B" w:rsidRPr="0061728C">
        <w:rPr>
          <w:rFonts w:ascii="Arial" w:hAnsi="Arial" w:cs="Arial"/>
          <w:sz w:val="32"/>
          <w:szCs w:val="32"/>
          <w:lang w:val="en-GB"/>
        </w:rPr>
        <w:t>,</w:t>
      </w:r>
      <w:r w:rsidRPr="0061728C">
        <w:rPr>
          <w:rFonts w:ascii="Arial" w:hAnsi="Arial" w:cs="Arial"/>
          <w:sz w:val="32"/>
          <w:szCs w:val="32"/>
          <w:lang w:val="en-GB"/>
        </w:rPr>
        <w:t xml:space="preserve"> and the costs of Board and </w:t>
      </w:r>
      <w:r w:rsidR="008E4DD2" w:rsidRPr="0061728C">
        <w:rPr>
          <w:rFonts w:ascii="Arial" w:hAnsi="Arial" w:cs="Arial"/>
          <w:sz w:val="32"/>
          <w:szCs w:val="32"/>
          <w:lang w:val="en-GB"/>
        </w:rPr>
        <w:t>member activities</w:t>
      </w:r>
      <w:r w:rsidR="00F7353F">
        <w:rPr>
          <w:rFonts w:ascii="Arial" w:hAnsi="Arial" w:cs="Arial"/>
          <w:sz w:val="32"/>
          <w:szCs w:val="32"/>
          <w:lang w:val="en-GB"/>
        </w:rPr>
        <w:t>.</w:t>
      </w:r>
    </w:p>
    <w:p w14:paraId="0853B365" w14:textId="77777777" w:rsidR="0059067E" w:rsidRPr="00B02AEC" w:rsidRDefault="0059067E" w:rsidP="00D508CB">
      <w:pPr>
        <w:ind w:left="900"/>
        <w:jc w:val="both"/>
        <w:rPr>
          <w:rFonts w:ascii="Arial" w:hAnsi="Arial" w:cs="Arial"/>
          <w:sz w:val="20"/>
          <w:szCs w:val="20"/>
          <w:lang w:val="en-GB"/>
        </w:rPr>
      </w:pPr>
    </w:p>
    <w:p w14:paraId="0E15ED94" w14:textId="629AC686" w:rsidR="00F92DC8" w:rsidRPr="0061728C" w:rsidRDefault="008E4DD2" w:rsidP="00D508CB">
      <w:pPr>
        <w:ind w:left="900"/>
        <w:jc w:val="both"/>
        <w:rPr>
          <w:rFonts w:ascii="Arial" w:hAnsi="Arial" w:cs="Arial"/>
          <w:sz w:val="32"/>
          <w:szCs w:val="32"/>
          <w:lang w:val="en-GB"/>
        </w:rPr>
      </w:pPr>
      <w:r w:rsidRPr="0061728C">
        <w:rPr>
          <w:rFonts w:ascii="Arial" w:hAnsi="Arial" w:cs="Arial"/>
          <w:sz w:val="32"/>
          <w:szCs w:val="32"/>
          <w:lang w:val="en-GB"/>
        </w:rPr>
        <w:t xml:space="preserve">Further income will be obtained during </w:t>
      </w:r>
      <w:r w:rsidR="00E671C0">
        <w:rPr>
          <w:rFonts w:ascii="Arial" w:hAnsi="Arial" w:cs="Arial"/>
          <w:sz w:val="32"/>
          <w:szCs w:val="32"/>
          <w:lang w:val="en-GB"/>
        </w:rPr>
        <w:t>20</w:t>
      </w:r>
      <w:r w:rsidR="00580C41">
        <w:rPr>
          <w:rFonts w:ascii="Arial" w:hAnsi="Arial" w:cs="Arial"/>
          <w:sz w:val="32"/>
          <w:szCs w:val="32"/>
          <w:lang w:val="en-GB"/>
        </w:rPr>
        <w:t>1</w:t>
      </w:r>
      <w:r w:rsidR="0004672F">
        <w:rPr>
          <w:rFonts w:ascii="Arial" w:hAnsi="Arial" w:cs="Arial"/>
          <w:sz w:val="32"/>
          <w:szCs w:val="32"/>
          <w:lang w:val="en-GB"/>
        </w:rPr>
        <w:t>9/20</w:t>
      </w:r>
      <w:r w:rsidRPr="0061728C">
        <w:rPr>
          <w:rFonts w:ascii="Arial" w:hAnsi="Arial" w:cs="Arial"/>
          <w:sz w:val="32"/>
          <w:szCs w:val="32"/>
          <w:lang w:val="en-GB"/>
        </w:rPr>
        <w:t xml:space="preserve"> from a </w:t>
      </w:r>
      <w:r w:rsidR="00144A6C" w:rsidRPr="0061728C">
        <w:rPr>
          <w:rFonts w:ascii="Arial" w:hAnsi="Arial" w:cs="Arial"/>
          <w:sz w:val="32"/>
          <w:szCs w:val="32"/>
          <w:lang w:val="en-GB"/>
        </w:rPr>
        <w:t>range</w:t>
      </w:r>
      <w:r w:rsidRPr="0061728C">
        <w:rPr>
          <w:rFonts w:ascii="Arial" w:hAnsi="Arial" w:cs="Arial"/>
          <w:sz w:val="32"/>
          <w:szCs w:val="32"/>
          <w:lang w:val="en-GB"/>
        </w:rPr>
        <w:t xml:space="preserve"> of </w:t>
      </w:r>
      <w:r w:rsidR="00CA0614">
        <w:rPr>
          <w:rFonts w:ascii="Arial" w:hAnsi="Arial" w:cs="Arial"/>
          <w:sz w:val="32"/>
          <w:szCs w:val="32"/>
          <w:lang w:val="en-GB"/>
        </w:rPr>
        <w:t xml:space="preserve">other </w:t>
      </w:r>
      <w:r w:rsidRPr="0061728C">
        <w:rPr>
          <w:rFonts w:ascii="Arial" w:hAnsi="Arial" w:cs="Arial"/>
          <w:sz w:val="32"/>
          <w:szCs w:val="32"/>
          <w:lang w:val="en-GB"/>
        </w:rPr>
        <w:t xml:space="preserve">sources </w:t>
      </w:r>
      <w:r w:rsidR="00CA0614">
        <w:rPr>
          <w:rFonts w:ascii="Arial" w:hAnsi="Arial" w:cs="Arial"/>
          <w:sz w:val="32"/>
          <w:szCs w:val="32"/>
          <w:lang w:val="en-GB"/>
        </w:rPr>
        <w:t xml:space="preserve">including additional grants and </w:t>
      </w:r>
      <w:r w:rsidR="001352BB">
        <w:rPr>
          <w:rFonts w:ascii="Arial" w:hAnsi="Arial" w:cs="Arial"/>
          <w:sz w:val="32"/>
          <w:szCs w:val="32"/>
          <w:lang w:val="en-GB"/>
        </w:rPr>
        <w:t xml:space="preserve">contracts </w:t>
      </w:r>
      <w:r w:rsidRPr="0061728C">
        <w:rPr>
          <w:rFonts w:ascii="Arial" w:hAnsi="Arial" w:cs="Arial"/>
          <w:sz w:val="32"/>
          <w:szCs w:val="32"/>
          <w:lang w:val="en-GB"/>
        </w:rPr>
        <w:t xml:space="preserve">and </w:t>
      </w:r>
      <w:r w:rsidR="00CA0614">
        <w:rPr>
          <w:rFonts w:ascii="Arial" w:hAnsi="Arial" w:cs="Arial"/>
          <w:sz w:val="32"/>
          <w:szCs w:val="32"/>
          <w:lang w:val="en-GB"/>
        </w:rPr>
        <w:t xml:space="preserve">funding for </w:t>
      </w:r>
      <w:r w:rsidRPr="0061728C">
        <w:rPr>
          <w:rFonts w:ascii="Arial" w:hAnsi="Arial" w:cs="Arial"/>
          <w:sz w:val="32"/>
          <w:szCs w:val="32"/>
          <w:lang w:val="en-GB"/>
        </w:rPr>
        <w:t>user involvement activities. In summary these are:</w:t>
      </w:r>
    </w:p>
    <w:p w14:paraId="7A480FF8" w14:textId="77777777" w:rsidR="00492770" w:rsidRPr="00B02AEC" w:rsidRDefault="00492770" w:rsidP="00D508CB">
      <w:pPr>
        <w:jc w:val="both"/>
        <w:rPr>
          <w:rFonts w:ascii="Arial" w:hAnsi="Arial" w:cs="Arial"/>
          <w:sz w:val="20"/>
          <w:szCs w:val="20"/>
          <w:lang w:val="en-GB"/>
        </w:rPr>
      </w:pPr>
    </w:p>
    <w:p w14:paraId="521DC1D8" w14:textId="77777777" w:rsidR="00C278CE" w:rsidRPr="0061728C" w:rsidRDefault="00C278CE" w:rsidP="00D508CB">
      <w:pPr>
        <w:jc w:val="both"/>
        <w:rPr>
          <w:rFonts w:ascii="Arial" w:hAnsi="Arial" w:cs="Arial"/>
          <w:sz w:val="28"/>
          <w:szCs w:val="28"/>
          <w:lang w:val="en-GB"/>
        </w:rPr>
      </w:pPr>
    </w:p>
    <w:p w14:paraId="5AA2699D" w14:textId="726AB0F5" w:rsidR="00C278CE" w:rsidRDefault="00C278CE"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An estimated level of income of £</w:t>
      </w:r>
      <w:r w:rsidR="00492770" w:rsidRPr="0061728C">
        <w:rPr>
          <w:rFonts w:ascii="Arial" w:hAnsi="Arial" w:cs="Arial"/>
          <w:sz w:val="32"/>
          <w:szCs w:val="32"/>
          <w:lang w:val="en-GB"/>
        </w:rPr>
        <w:t>1</w:t>
      </w:r>
      <w:r w:rsidR="0068470A">
        <w:rPr>
          <w:rFonts w:ascii="Arial" w:hAnsi="Arial" w:cs="Arial"/>
          <w:sz w:val="32"/>
          <w:szCs w:val="32"/>
          <w:lang w:val="en-GB"/>
        </w:rPr>
        <w:t>0</w:t>
      </w:r>
      <w:r w:rsidR="00492770" w:rsidRPr="0061728C">
        <w:rPr>
          <w:rFonts w:ascii="Arial" w:hAnsi="Arial" w:cs="Arial"/>
          <w:sz w:val="32"/>
          <w:szCs w:val="32"/>
          <w:lang w:val="en-GB"/>
        </w:rPr>
        <w:t>,</w:t>
      </w:r>
      <w:r w:rsidR="00514C36">
        <w:rPr>
          <w:rFonts w:ascii="Arial" w:hAnsi="Arial" w:cs="Arial"/>
          <w:sz w:val="32"/>
          <w:szCs w:val="32"/>
          <w:lang w:val="en-GB"/>
        </w:rPr>
        <w:t>00</w:t>
      </w:r>
      <w:r w:rsidR="000D0E8B">
        <w:rPr>
          <w:rFonts w:ascii="Arial" w:hAnsi="Arial" w:cs="Arial"/>
          <w:sz w:val="32"/>
          <w:szCs w:val="32"/>
          <w:lang w:val="en-GB"/>
        </w:rPr>
        <w:t>0</w:t>
      </w:r>
      <w:r w:rsidR="00492770" w:rsidRPr="0061728C">
        <w:rPr>
          <w:rFonts w:ascii="Arial" w:hAnsi="Arial" w:cs="Arial"/>
          <w:sz w:val="32"/>
          <w:szCs w:val="32"/>
          <w:lang w:val="en-GB"/>
        </w:rPr>
        <w:t xml:space="preserve"> </w:t>
      </w:r>
      <w:r w:rsidRPr="0061728C">
        <w:rPr>
          <w:rFonts w:ascii="Arial" w:hAnsi="Arial" w:cs="Arial"/>
          <w:sz w:val="32"/>
          <w:szCs w:val="32"/>
          <w:lang w:val="en-GB"/>
        </w:rPr>
        <w:t xml:space="preserve">to </w:t>
      </w:r>
      <w:r w:rsidR="00775700" w:rsidRPr="0061728C">
        <w:rPr>
          <w:rFonts w:ascii="Arial" w:hAnsi="Arial" w:cs="Arial"/>
          <w:sz w:val="32"/>
          <w:szCs w:val="32"/>
          <w:lang w:val="en-GB"/>
        </w:rPr>
        <w:t>cover member expenses when attending events</w:t>
      </w:r>
      <w:r w:rsidR="00926D80" w:rsidRPr="0061728C">
        <w:rPr>
          <w:rFonts w:ascii="Arial" w:hAnsi="Arial" w:cs="Arial"/>
          <w:sz w:val="32"/>
          <w:szCs w:val="32"/>
          <w:lang w:val="en-GB"/>
        </w:rPr>
        <w:t xml:space="preserve"> a</w:t>
      </w:r>
      <w:r w:rsidR="00775700" w:rsidRPr="0061728C">
        <w:rPr>
          <w:rFonts w:ascii="Arial" w:hAnsi="Arial" w:cs="Arial"/>
          <w:sz w:val="32"/>
          <w:szCs w:val="32"/>
          <w:lang w:val="en-GB"/>
        </w:rPr>
        <w:t>nd co-production activities orga</w:t>
      </w:r>
      <w:r w:rsidR="00AA189C" w:rsidRPr="0061728C">
        <w:rPr>
          <w:rFonts w:ascii="Arial" w:hAnsi="Arial" w:cs="Arial"/>
          <w:sz w:val="32"/>
          <w:szCs w:val="32"/>
          <w:lang w:val="en-GB"/>
        </w:rPr>
        <w:t>nised by public bodies, for which</w:t>
      </w:r>
      <w:r w:rsidR="00775700" w:rsidRPr="0061728C">
        <w:rPr>
          <w:rFonts w:ascii="Arial" w:hAnsi="Arial" w:cs="Arial"/>
          <w:sz w:val="32"/>
          <w:szCs w:val="32"/>
          <w:lang w:val="en-GB"/>
        </w:rPr>
        <w:t xml:space="preserve"> costs are rechargeable.</w:t>
      </w:r>
    </w:p>
    <w:p w14:paraId="23BA8653" w14:textId="77777777" w:rsidR="00514C36" w:rsidRDefault="00514C36" w:rsidP="00514C36">
      <w:pPr>
        <w:pStyle w:val="ListParagraph"/>
        <w:rPr>
          <w:rFonts w:ascii="Arial" w:hAnsi="Arial" w:cs="Arial"/>
          <w:sz w:val="32"/>
          <w:szCs w:val="32"/>
          <w:lang w:val="en-GB"/>
        </w:rPr>
      </w:pPr>
    </w:p>
    <w:p w14:paraId="45BFF345" w14:textId="6A47DB52" w:rsidR="00514C36" w:rsidRDefault="00514C36" w:rsidP="00E06BAC">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Income </w:t>
      </w:r>
      <w:r w:rsidR="00D33317">
        <w:rPr>
          <w:rFonts w:ascii="Arial" w:hAnsi="Arial" w:cs="Arial"/>
          <w:sz w:val="32"/>
          <w:szCs w:val="32"/>
          <w:lang w:val="en-GB"/>
        </w:rPr>
        <w:t>in the region of</w:t>
      </w:r>
      <w:r w:rsidR="00D35294">
        <w:rPr>
          <w:rFonts w:ascii="Arial" w:hAnsi="Arial" w:cs="Arial"/>
          <w:sz w:val="32"/>
          <w:szCs w:val="32"/>
          <w:lang w:val="en-GB"/>
        </w:rPr>
        <w:t xml:space="preserve"> £3</w:t>
      </w:r>
      <w:r w:rsidR="00666321">
        <w:rPr>
          <w:rFonts w:ascii="Arial" w:hAnsi="Arial" w:cs="Arial"/>
          <w:sz w:val="32"/>
          <w:szCs w:val="32"/>
          <w:lang w:val="en-GB"/>
        </w:rPr>
        <w:t>8</w:t>
      </w:r>
      <w:r>
        <w:rPr>
          <w:rFonts w:ascii="Arial" w:hAnsi="Arial" w:cs="Arial"/>
          <w:sz w:val="32"/>
          <w:szCs w:val="32"/>
          <w:lang w:val="en-GB"/>
        </w:rPr>
        <w:t xml:space="preserve">,000 to deliver the contract with Surrey &amp; Borders Partnership NHS Foundation Trust, to provide administration and support for FoCUS. This contract was </w:t>
      </w:r>
      <w:r w:rsidR="0068470A">
        <w:rPr>
          <w:rFonts w:ascii="Arial" w:hAnsi="Arial" w:cs="Arial"/>
          <w:sz w:val="32"/>
          <w:szCs w:val="32"/>
          <w:lang w:val="en-GB"/>
        </w:rPr>
        <w:t xml:space="preserve">originally </w:t>
      </w:r>
      <w:r w:rsidR="00ED7CE9">
        <w:rPr>
          <w:rFonts w:ascii="Arial" w:hAnsi="Arial" w:cs="Arial"/>
          <w:sz w:val="32"/>
          <w:szCs w:val="32"/>
          <w:lang w:val="en-GB"/>
        </w:rPr>
        <w:t>awarded in June 2013 to a joint bid submitted by Surrey Coalition with our partners, NB Consultancy</w:t>
      </w:r>
      <w:r w:rsidR="00580C41">
        <w:rPr>
          <w:rFonts w:ascii="Arial" w:hAnsi="Arial" w:cs="Arial"/>
          <w:sz w:val="32"/>
          <w:szCs w:val="32"/>
          <w:lang w:val="en-GB"/>
        </w:rPr>
        <w:t xml:space="preserve"> (now LF Solutions)</w:t>
      </w:r>
      <w:r w:rsidR="00ED7CE9">
        <w:rPr>
          <w:rFonts w:ascii="Arial" w:hAnsi="Arial" w:cs="Arial"/>
          <w:sz w:val="32"/>
          <w:szCs w:val="32"/>
          <w:lang w:val="en-GB"/>
        </w:rPr>
        <w:t xml:space="preserve">, and </w:t>
      </w:r>
      <w:r w:rsidR="00E671C0">
        <w:rPr>
          <w:rFonts w:ascii="Arial" w:hAnsi="Arial" w:cs="Arial"/>
          <w:sz w:val="32"/>
          <w:szCs w:val="32"/>
          <w:lang w:val="en-GB"/>
        </w:rPr>
        <w:t xml:space="preserve">was </w:t>
      </w:r>
      <w:r w:rsidR="00ED7CE9">
        <w:rPr>
          <w:rFonts w:ascii="Arial" w:hAnsi="Arial" w:cs="Arial"/>
          <w:sz w:val="32"/>
          <w:szCs w:val="32"/>
          <w:lang w:val="en-GB"/>
        </w:rPr>
        <w:t>for two years initially.</w:t>
      </w:r>
      <w:r w:rsidR="00E671C0">
        <w:rPr>
          <w:rFonts w:ascii="Arial" w:hAnsi="Arial" w:cs="Arial"/>
          <w:sz w:val="32"/>
          <w:szCs w:val="32"/>
          <w:lang w:val="en-GB"/>
        </w:rPr>
        <w:t xml:space="preserve"> The contract </w:t>
      </w:r>
      <w:r w:rsidR="00580C41">
        <w:rPr>
          <w:rFonts w:ascii="Arial" w:hAnsi="Arial" w:cs="Arial"/>
          <w:sz w:val="32"/>
          <w:szCs w:val="32"/>
          <w:lang w:val="en-GB"/>
        </w:rPr>
        <w:t xml:space="preserve">was </w:t>
      </w:r>
      <w:r w:rsidR="00E671C0">
        <w:rPr>
          <w:rFonts w:ascii="Arial" w:hAnsi="Arial" w:cs="Arial"/>
          <w:sz w:val="32"/>
          <w:szCs w:val="32"/>
          <w:lang w:val="en-GB"/>
        </w:rPr>
        <w:t xml:space="preserve">extended for a further </w:t>
      </w:r>
      <w:r w:rsidR="00666321">
        <w:rPr>
          <w:rFonts w:ascii="Arial" w:hAnsi="Arial" w:cs="Arial"/>
          <w:sz w:val="32"/>
          <w:szCs w:val="32"/>
          <w:lang w:val="en-GB"/>
        </w:rPr>
        <w:t xml:space="preserve">two </w:t>
      </w:r>
      <w:r w:rsidR="00E671C0">
        <w:rPr>
          <w:rFonts w:ascii="Arial" w:hAnsi="Arial" w:cs="Arial"/>
          <w:sz w:val="32"/>
          <w:szCs w:val="32"/>
          <w:lang w:val="en-GB"/>
        </w:rPr>
        <w:t>year</w:t>
      </w:r>
      <w:r w:rsidR="00666321">
        <w:rPr>
          <w:rFonts w:ascii="Arial" w:hAnsi="Arial" w:cs="Arial"/>
          <w:sz w:val="32"/>
          <w:szCs w:val="32"/>
          <w:lang w:val="en-GB"/>
        </w:rPr>
        <w:t>s</w:t>
      </w:r>
      <w:r w:rsidR="00E671C0">
        <w:rPr>
          <w:rFonts w:ascii="Arial" w:hAnsi="Arial" w:cs="Arial"/>
          <w:sz w:val="32"/>
          <w:szCs w:val="32"/>
          <w:lang w:val="en-GB"/>
        </w:rPr>
        <w:t xml:space="preserve"> until </w:t>
      </w:r>
      <w:r w:rsidR="00580C41">
        <w:rPr>
          <w:rFonts w:ascii="Arial" w:hAnsi="Arial" w:cs="Arial"/>
          <w:sz w:val="32"/>
          <w:szCs w:val="32"/>
          <w:lang w:val="en-GB"/>
        </w:rPr>
        <w:t>31</w:t>
      </w:r>
      <w:r w:rsidR="00580C41" w:rsidRPr="00580C41">
        <w:rPr>
          <w:rFonts w:ascii="Arial" w:hAnsi="Arial" w:cs="Arial"/>
          <w:sz w:val="32"/>
          <w:szCs w:val="32"/>
          <w:vertAlign w:val="superscript"/>
          <w:lang w:val="en-GB"/>
        </w:rPr>
        <w:t>st</w:t>
      </w:r>
      <w:r w:rsidR="00580C41">
        <w:rPr>
          <w:rFonts w:ascii="Arial" w:hAnsi="Arial" w:cs="Arial"/>
          <w:sz w:val="32"/>
          <w:szCs w:val="32"/>
          <w:lang w:val="en-GB"/>
        </w:rPr>
        <w:t xml:space="preserve"> August 2017, when </w:t>
      </w:r>
      <w:r w:rsidR="0068470A">
        <w:rPr>
          <w:rFonts w:ascii="Arial" w:hAnsi="Arial" w:cs="Arial"/>
          <w:sz w:val="32"/>
          <w:szCs w:val="32"/>
          <w:lang w:val="en-GB"/>
        </w:rPr>
        <w:t xml:space="preserve">the service was retendered and </w:t>
      </w:r>
      <w:r w:rsidR="00580C41">
        <w:rPr>
          <w:rFonts w:ascii="Arial" w:hAnsi="Arial" w:cs="Arial"/>
          <w:sz w:val="32"/>
          <w:szCs w:val="32"/>
          <w:lang w:val="en-GB"/>
        </w:rPr>
        <w:t xml:space="preserve">a new contract </w:t>
      </w:r>
      <w:r w:rsidR="0068470A">
        <w:rPr>
          <w:rFonts w:ascii="Arial" w:hAnsi="Arial" w:cs="Arial"/>
          <w:sz w:val="32"/>
          <w:szCs w:val="32"/>
          <w:lang w:val="en-GB"/>
        </w:rPr>
        <w:t xml:space="preserve">was </w:t>
      </w:r>
      <w:r w:rsidR="00580C41">
        <w:rPr>
          <w:rFonts w:ascii="Arial" w:hAnsi="Arial" w:cs="Arial"/>
          <w:sz w:val="32"/>
          <w:szCs w:val="32"/>
          <w:lang w:val="en-GB"/>
        </w:rPr>
        <w:t>awarded</w:t>
      </w:r>
      <w:r w:rsidR="0068470A">
        <w:rPr>
          <w:rFonts w:ascii="Arial" w:hAnsi="Arial" w:cs="Arial"/>
          <w:sz w:val="32"/>
          <w:szCs w:val="32"/>
          <w:lang w:val="en-GB"/>
        </w:rPr>
        <w:t xml:space="preserve"> from 1</w:t>
      </w:r>
      <w:r w:rsidR="0068470A" w:rsidRPr="0068470A">
        <w:rPr>
          <w:rFonts w:ascii="Arial" w:hAnsi="Arial" w:cs="Arial"/>
          <w:sz w:val="32"/>
          <w:szCs w:val="32"/>
          <w:vertAlign w:val="superscript"/>
          <w:lang w:val="en-GB"/>
        </w:rPr>
        <w:t>st</w:t>
      </w:r>
      <w:r w:rsidR="0068470A">
        <w:rPr>
          <w:rFonts w:ascii="Arial" w:hAnsi="Arial" w:cs="Arial"/>
          <w:sz w:val="32"/>
          <w:szCs w:val="32"/>
          <w:lang w:val="en-GB"/>
        </w:rPr>
        <w:t xml:space="preserve"> September 2017 for a further 4 years</w:t>
      </w:r>
      <w:r w:rsidR="00E671C0">
        <w:rPr>
          <w:rFonts w:ascii="Arial" w:hAnsi="Arial" w:cs="Arial"/>
          <w:sz w:val="32"/>
          <w:szCs w:val="32"/>
          <w:lang w:val="en-GB"/>
        </w:rPr>
        <w:t>.</w:t>
      </w:r>
    </w:p>
    <w:p w14:paraId="0E4E9378" w14:textId="77777777" w:rsidR="00210ECD" w:rsidRDefault="00210ECD" w:rsidP="00210ECD">
      <w:pPr>
        <w:pStyle w:val="ListParagraph"/>
        <w:rPr>
          <w:rFonts w:ascii="Arial" w:hAnsi="Arial" w:cs="Arial"/>
          <w:sz w:val="32"/>
          <w:szCs w:val="32"/>
          <w:lang w:val="en-GB"/>
        </w:rPr>
      </w:pPr>
    </w:p>
    <w:p w14:paraId="0C28A4FF" w14:textId="640CAF18" w:rsidR="00210ECD" w:rsidRPr="0061728C" w:rsidRDefault="00D33317" w:rsidP="00E06BAC">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We are currently awaiting a contract renewal for the running of the Independent Mental Health Network and this is awaiting CCG sign off for a 3-year contract.  The current contract is due to end at the end of March 2019, however, commissioner approval has been granted for us to invoice as usual for the next 6-month period.  This </w:t>
      </w:r>
      <w:r w:rsidR="00210ECD">
        <w:rPr>
          <w:rFonts w:ascii="Arial" w:hAnsi="Arial" w:cs="Arial"/>
          <w:sz w:val="32"/>
          <w:szCs w:val="32"/>
          <w:lang w:val="en-GB"/>
        </w:rPr>
        <w:t>grant</w:t>
      </w:r>
      <w:r>
        <w:rPr>
          <w:rFonts w:ascii="Arial" w:hAnsi="Arial" w:cs="Arial"/>
          <w:sz w:val="32"/>
          <w:szCs w:val="32"/>
          <w:lang w:val="en-GB"/>
        </w:rPr>
        <w:t xml:space="preserve"> is for</w:t>
      </w:r>
      <w:r w:rsidR="00210ECD">
        <w:rPr>
          <w:rFonts w:ascii="Arial" w:hAnsi="Arial" w:cs="Arial"/>
          <w:sz w:val="32"/>
          <w:szCs w:val="32"/>
          <w:lang w:val="en-GB"/>
        </w:rPr>
        <w:t xml:space="preserve"> £49,866</w:t>
      </w:r>
      <w:r>
        <w:rPr>
          <w:rFonts w:ascii="Arial" w:hAnsi="Arial" w:cs="Arial"/>
          <w:sz w:val="32"/>
          <w:szCs w:val="32"/>
          <w:lang w:val="en-GB"/>
        </w:rPr>
        <w:t xml:space="preserve"> per year</w:t>
      </w:r>
      <w:r w:rsidR="0000438C">
        <w:rPr>
          <w:rFonts w:ascii="Arial" w:hAnsi="Arial" w:cs="Arial"/>
          <w:sz w:val="32"/>
          <w:szCs w:val="32"/>
          <w:lang w:val="en-GB"/>
        </w:rPr>
        <w:t>.</w:t>
      </w:r>
      <w:r>
        <w:rPr>
          <w:rFonts w:ascii="Arial" w:hAnsi="Arial" w:cs="Arial"/>
          <w:sz w:val="32"/>
          <w:szCs w:val="32"/>
          <w:lang w:val="en-GB"/>
        </w:rPr>
        <w:t xml:space="preserve">  </w:t>
      </w:r>
      <w:r w:rsidR="0000438C">
        <w:rPr>
          <w:rFonts w:ascii="Arial" w:hAnsi="Arial" w:cs="Arial"/>
          <w:sz w:val="32"/>
          <w:szCs w:val="32"/>
          <w:lang w:val="en-GB"/>
        </w:rPr>
        <w:t xml:space="preserve">Unspent grant funding of </w:t>
      </w:r>
      <w:r w:rsidR="00CA0614">
        <w:rPr>
          <w:rFonts w:ascii="Arial" w:hAnsi="Arial" w:cs="Arial"/>
          <w:sz w:val="32"/>
          <w:szCs w:val="32"/>
          <w:lang w:val="en-GB"/>
        </w:rPr>
        <w:t xml:space="preserve">about £43,000, including capital, </w:t>
      </w:r>
      <w:r w:rsidR="0000438C">
        <w:rPr>
          <w:rFonts w:ascii="Arial" w:hAnsi="Arial" w:cs="Arial"/>
          <w:sz w:val="32"/>
          <w:szCs w:val="32"/>
          <w:lang w:val="en-GB"/>
        </w:rPr>
        <w:t>will also be carried forward from 201</w:t>
      </w:r>
      <w:r w:rsidR="00A70ACA">
        <w:rPr>
          <w:rFonts w:ascii="Arial" w:hAnsi="Arial" w:cs="Arial"/>
          <w:sz w:val="32"/>
          <w:szCs w:val="32"/>
          <w:lang w:val="en-GB"/>
        </w:rPr>
        <w:t>8</w:t>
      </w:r>
      <w:r w:rsidR="00FD27BF">
        <w:rPr>
          <w:rFonts w:ascii="Arial" w:hAnsi="Arial" w:cs="Arial"/>
          <w:sz w:val="32"/>
          <w:szCs w:val="32"/>
          <w:lang w:val="en-GB"/>
        </w:rPr>
        <w:t>/1</w:t>
      </w:r>
      <w:r w:rsidR="00A70ACA">
        <w:rPr>
          <w:rFonts w:ascii="Arial" w:hAnsi="Arial" w:cs="Arial"/>
          <w:sz w:val="32"/>
          <w:szCs w:val="32"/>
          <w:lang w:val="en-GB"/>
        </w:rPr>
        <w:t>9</w:t>
      </w:r>
      <w:r w:rsidR="00210ECD">
        <w:rPr>
          <w:rFonts w:ascii="Arial" w:hAnsi="Arial" w:cs="Arial"/>
          <w:sz w:val="32"/>
          <w:szCs w:val="32"/>
          <w:lang w:val="en-GB"/>
        </w:rPr>
        <w:t>.</w:t>
      </w:r>
    </w:p>
    <w:p w14:paraId="6FE48517" w14:textId="77777777" w:rsidR="00ED7B6E" w:rsidRPr="0061728C" w:rsidRDefault="00ED7B6E" w:rsidP="00D508CB">
      <w:pPr>
        <w:jc w:val="both"/>
        <w:rPr>
          <w:rFonts w:ascii="Arial" w:hAnsi="Arial" w:cs="Arial"/>
          <w:sz w:val="28"/>
          <w:szCs w:val="28"/>
          <w:lang w:val="en-GB"/>
        </w:rPr>
      </w:pPr>
    </w:p>
    <w:p w14:paraId="2CD2BA31" w14:textId="4116FCB4" w:rsidR="00ED7B6E" w:rsidRDefault="00ED7B6E"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 xml:space="preserve">Other sources of income to supplement the cost of activities, </w:t>
      </w:r>
      <w:r w:rsidR="00926D80" w:rsidRPr="0061728C">
        <w:rPr>
          <w:rFonts w:ascii="Arial" w:hAnsi="Arial" w:cs="Arial"/>
          <w:sz w:val="32"/>
          <w:szCs w:val="32"/>
          <w:lang w:val="en-GB"/>
        </w:rPr>
        <w:t>includ</w:t>
      </w:r>
      <w:r w:rsidR="00A70ACA">
        <w:rPr>
          <w:rFonts w:ascii="Arial" w:hAnsi="Arial" w:cs="Arial"/>
          <w:sz w:val="32"/>
          <w:szCs w:val="32"/>
          <w:lang w:val="en-GB"/>
        </w:rPr>
        <w:t>es</w:t>
      </w:r>
      <w:r w:rsidRPr="0061728C">
        <w:rPr>
          <w:rFonts w:ascii="Arial" w:hAnsi="Arial" w:cs="Arial"/>
          <w:sz w:val="32"/>
          <w:szCs w:val="32"/>
          <w:lang w:val="en-GB"/>
        </w:rPr>
        <w:t xml:space="preserve"> income from advertising</w:t>
      </w:r>
      <w:r w:rsidR="00F15BBC">
        <w:rPr>
          <w:rFonts w:ascii="Arial" w:hAnsi="Arial" w:cs="Arial"/>
          <w:sz w:val="32"/>
          <w:szCs w:val="32"/>
          <w:lang w:val="en-GB"/>
        </w:rPr>
        <w:t xml:space="preserve"> and </w:t>
      </w:r>
      <w:r w:rsidR="0020222B" w:rsidRPr="0061728C">
        <w:rPr>
          <w:rFonts w:ascii="Arial" w:hAnsi="Arial" w:cs="Arial"/>
          <w:sz w:val="32"/>
          <w:szCs w:val="32"/>
          <w:lang w:val="en-GB"/>
        </w:rPr>
        <w:t>charging for additional work undertaken for other organisations</w:t>
      </w:r>
      <w:r w:rsidRPr="0061728C">
        <w:rPr>
          <w:rFonts w:ascii="Arial" w:hAnsi="Arial" w:cs="Arial"/>
          <w:sz w:val="32"/>
          <w:szCs w:val="32"/>
          <w:lang w:val="en-GB"/>
        </w:rPr>
        <w:t>.</w:t>
      </w:r>
      <w:r w:rsidR="006D735C">
        <w:rPr>
          <w:rFonts w:ascii="Arial" w:hAnsi="Arial" w:cs="Arial"/>
          <w:sz w:val="32"/>
          <w:szCs w:val="32"/>
          <w:lang w:val="en-GB"/>
        </w:rPr>
        <w:t xml:space="preserve"> This is estimated to </w:t>
      </w:r>
      <w:r w:rsidR="00F15BBC">
        <w:rPr>
          <w:rFonts w:ascii="Arial" w:hAnsi="Arial" w:cs="Arial"/>
          <w:sz w:val="32"/>
          <w:szCs w:val="32"/>
          <w:lang w:val="en-GB"/>
        </w:rPr>
        <w:t>be about £</w:t>
      </w:r>
      <w:r w:rsidR="00DB44B1">
        <w:rPr>
          <w:rFonts w:ascii="Arial" w:hAnsi="Arial" w:cs="Arial"/>
          <w:sz w:val="32"/>
          <w:szCs w:val="32"/>
          <w:lang w:val="en-GB"/>
        </w:rPr>
        <w:t>1</w:t>
      </w:r>
      <w:r w:rsidR="00F15BBC">
        <w:rPr>
          <w:rFonts w:ascii="Arial" w:hAnsi="Arial" w:cs="Arial"/>
          <w:sz w:val="32"/>
          <w:szCs w:val="32"/>
          <w:lang w:val="en-GB"/>
        </w:rPr>
        <w:t xml:space="preserve">000 </w:t>
      </w:r>
      <w:r w:rsidR="006D735C">
        <w:rPr>
          <w:rFonts w:ascii="Arial" w:hAnsi="Arial" w:cs="Arial"/>
          <w:sz w:val="32"/>
          <w:szCs w:val="32"/>
          <w:lang w:val="en-GB"/>
        </w:rPr>
        <w:t xml:space="preserve">in </w:t>
      </w:r>
      <w:r w:rsidR="00E671C0">
        <w:rPr>
          <w:rFonts w:ascii="Arial" w:hAnsi="Arial" w:cs="Arial"/>
          <w:sz w:val="32"/>
          <w:szCs w:val="32"/>
          <w:lang w:val="en-GB"/>
        </w:rPr>
        <w:t>20</w:t>
      </w:r>
      <w:r w:rsidR="00F15BBC">
        <w:rPr>
          <w:rFonts w:ascii="Arial" w:hAnsi="Arial" w:cs="Arial"/>
          <w:sz w:val="32"/>
          <w:szCs w:val="32"/>
          <w:lang w:val="en-GB"/>
        </w:rPr>
        <w:t>1</w:t>
      </w:r>
      <w:r w:rsidR="00A87D07">
        <w:rPr>
          <w:rFonts w:ascii="Arial" w:hAnsi="Arial" w:cs="Arial"/>
          <w:sz w:val="32"/>
          <w:szCs w:val="32"/>
          <w:lang w:val="en-GB"/>
        </w:rPr>
        <w:t>9</w:t>
      </w:r>
      <w:r w:rsidR="00DB44B1">
        <w:rPr>
          <w:rFonts w:ascii="Arial" w:hAnsi="Arial" w:cs="Arial"/>
          <w:sz w:val="32"/>
          <w:szCs w:val="32"/>
          <w:lang w:val="en-GB"/>
        </w:rPr>
        <w:t>/</w:t>
      </w:r>
      <w:r w:rsidR="00A87D07">
        <w:rPr>
          <w:rFonts w:ascii="Arial" w:hAnsi="Arial" w:cs="Arial"/>
          <w:sz w:val="32"/>
          <w:szCs w:val="32"/>
          <w:lang w:val="en-GB"/>
        </w:rPr>
        <w:t>20</w:t>
      </w:r>
      <w:r w:rsidR="006D735C">
        <w:rPr>
          <w:rFonts w:ascii="Arial" w:hAnsi="Arial" w:cs="Arial"/>
          <w:sz w:val="32"/>
          <w:szCs w:val="32"/>
          <w:lang w:val="en-GB"/>
        </w:rPr>
        <w:t>.</w:t>
      </w:r>
    </w:p>
    <w:p w14:paraId="42C856C7" w14:textId="77777777" w:rsidR="001141EB" w:rsidRDefault="001141EB" w:rsidP="001141EB">
      <w:pPr>
        <w:tabs>
          <w:tab w:val="left" w:pos="1260"/>
        </w:tabs>
        <w:jc w:val="both"/>
        <w:rPr>
          <w:rFonts w:ascii="Arial" w:hAnsi="Arial" w:cs="Arial"/>
          <w:sz w:val="32"/>
          <w:szCs w:val="32"/>
          <w:lang w:val="en-GB"/>
        </w:rPr>
      </w:pPr>
    </w:p>
    <w:p w14:paraId="2B3DC6F0" w14:textId="77777777" w:rsidR="00ED7B6E" w:rsidRPr="0061728C" w:rsidRDefault="00ED7B6E" w:rsidP="00D508CB">
      <w:pPr>
        <w:jc w:val="both"/>
        <w:rPr>
          <w:rFonts w:ascii="Arial" w:hAnsi="Arial" w:cs="Arial"/>
          <w:sz w:val="28"/>
          <w:szCs w:val="28"/>
          <w:lang w:val="en-GB"/>
        </w:rPr>
      </w:pPr>
    </w:p>
    <w:p w14:paraId="7C05B68E" w14:textId="3FE4470F" w:rsidR="00ED7B6E" w:rsidRDefault="00ED7B6E" w:rsidP="00D508CB">
      <w:pPr>
        <w:ind w:left="900"/>
        <w:jc w:val="both"/>
        <w:rPr>
          <w:rFonts w:ascii="Arial" w:hAnsi="Arial" w:cs="Arial"/>
          <w:sz w:val="32"/>
          <w:szCs w:val="32"/>
          <w:lang w:val="en-GB"/>
        </w:rPr>
      </w:pPr>
      <w:r w:rsidRPr="0061728C">
        <w:rPr>
          <w:rFonts w:ascii="Arial" w:hAnsi="Arial" w:cs="Arial"/>
          <w:sz w:val="32"/>
          <w:szCs w:val="32"/>
          <w:lang w:val="en-GB"/>
        </w:rPr>
        <w:t xml:space="preserve">Surrey Coalition’s </w:t>
      </w:r>
      <w:r w:rsidR="00D90BB5" w:rsidRPr="0061728C">
        <w:rPr>
          <w:rFonts w:ascii="Arial" w:hAnsi="Arial" w:cs="Arial"/>
          <w:sz w:val="32"/>
          <w:szCs w:val="32"/>
          <w:lang w:val="en-GB"/>
        </w:rPr>
        <w:t xml:space="preserve">total </w:t>
      </w:r>
      <w:r w:rsidR="00025991">
        <w:rPr>
          <w:rFonts w:ascii="Arial" w:hAnsi="Arial" w:cs="Arial"/>
          <w:sz w:val="32"/>
          <w:szCs w:val="32"/>
          <w:lang w:val="en-GB"/>
        </w:rPr>
        <w:t xml:space="preserve">income </w:t>
      </w:r>
      <w:r w:rsidR="00D90BB5" w:rsidRPr="0061728C">
        <w:rPr>
          <w:rFonts w:ascii="Arial" w:hAnsi="Arial" w:cs="Arial"/>
          <w:sz w:val="32"/>
          <w:szCs w:val="32"/>
          <w:lang w:val="en-GB"/>
        </w:rPr>
        <w:t xml:space="preserve">in </w:t>
      </w:r>
      <w:r w:rsidR="00E671C0">
        <w:rPr>
          <w:rFonts w:ascii="Arial" w:hAnsi="Arial" w:cs="Arial"/>
          <w:sz w:val="32"/>
          <w:szCs w:val="32"/>
          <w:lang w:val="en-GB"/>
        </w:rPr>
        <w:t>20</w:t>
      </w:r>
      <w:r w:rsidR="00F15BBC">
        <w:rPr>
          <w:rFonts w:ascii="Arial" w:hAnsi="Arial" w:cs="Arial"/>
          <w:sz w:val="32"/>
          <w:szCs w:val="32"/>
          <w:lang w:val="en-GB"/>
        </w:rPr>
        <w:t>1</w:t>
      </w:r>
      <w:r w:rsidR="00A87D07">
        <w:rPr>
          <w:rFonts w:ascii="Arial" w:hAnsi="Arial" w:cs="Arial"/>
          <w:sz w:val="32"/>
          <w:szCs w:val="32"/>
          <w:lang w:val="en-GB"/>
        </w:rPr>
        <w:t>9</w:t>
      </w:r>
      <w:r w:rsidR="00190415">
        <w:rPr>
          <w:rFonts w:ascii="Arial" w:hAnsi="Arial" w:cs="Arial"/>
          <w:sz w:val="32"/>
          <w:szCs w:val="32"/>
          <w:lang w:val="en-GB"/>
        </w:rPr>
        <w:t>/</w:t>
      </w:r>
      <w:r w:rsidR="00A87D07">
        <w:rPr>
          <w:rFonts w:ascii="Arial" w:hAnsi="Arial" w:cs="Arial"/>
          <w:sz w:val="32"/>
          <w:szCs w:val="32"/>
          <w:lang w:val="en-GB"/>
        </w:rPr>
        <w:t>20</w:t>
      </w:r>
      <w:r w:rsidR="00D90BB5" w:rsidRPr="0061728C">
        <w:rPr>
          <w:rFonts w:ascii="Arial" w:hAnsi="Arial" w:cs="Arial"/>
          <w:sz w:val="32"/>
          <w:szCs w:val="32"/>
          <w:lang w:val="en-GB"/>
        </w:rPr>
        <w:t xml:space="preserve"> is </w:t>
      </w:r>
      <w:r w:rsidR="00E671C0">
        <w:rPr>
          <w:rFonts w:ascii="Arial" w:hAnsi="Arial" w:cs="Arial"/>
          <w:sz w:val="32"/>
          <w:szCs w:val="32"/>
          <w:lang w:val="en-GB"/>
        </w:rPr>
        <w:t xml:space="preserve">therefore </w:t>
      </w:r>
      <w:r w:rsidR="00D90BB5" w:rsidRPr="0061728C">
        <w:rPr>
          <w:rFonts w:ascii="Arial" w:hAnsi="Arial" w:cs="Arial"/>
          <w:sz w:val="32"/>
          <w:szCs w:val="32"/>
          <w:lang w:val="en-GB"/>
        </w:rPr>
        <w:t xml:space="preserve">expected to </w:t>
      </w:r>
      <w:r w:rsidR="0059067E" w:rsidRPr="0061728C">
        <w:rPr>
          <w:rFonts w:ascii="Arial" w:hAnsi="Arial" w:cs="Arial"/>
          <w:sz w:val="32"/>
          <w:szCs w:val="32"/>
          <w:lang w:val="en-GB"/>
        </w:rPr>
        <w:t xml:space="preserve">be in excess of </w:t>
      </w:r>
      <w:r w:rsidR="0059067E" w:rsidRPr="00CA0614">
        <w:rPr>
          <w:rFonts w:ascii="Arial" w:hAnsi="Arial" w:cs="Arial"/>
          <w:sz w:val="32"/>
          <w:szCs w:val="32"/>
          <w:lang w:val="en-GB"/>
        </w:rPr>
        <w:t>£</w:t>
      </w:r>
      <w:r w:rsidR="00CA0614">
        <w:rPr>
          <w:rFonts w:ascii="Arial" w:hAnsi="Arial" w:cs="Arial"/>
          <w:sz w:val="32"/>
          <w:szCs w:val="32"/>
          <w:lang w:val="en-GB"/>
        </w:rPr>
        <w:t>213,000</w:t>
      </w:r>
      <w:r w:rsidR="006D735C">
        <w:rPr>
          <w:rFonts w:ascii="Arial" w:hAnsi="Arial" w:cs="Arial"/>
          <w:sz w:val="32"/>
          <w:szCs w:val="32"/>
          <w:lang w:val="en-GB"/>
        </w:rPr>
        <w:t xml:space="preserve"> </w:t>
      </w:r>
      <w:r w:rsidR="007F415F" w:rsidRPr="0061728C">
        <w:rPr>
          <w:rFonts w:ascii="Arial" w:hAnsi="Arial" w:cs="Arial"/>
          <w:sz w:val="32"/>
          <w:szCs w:val="32"/>
          <w:lang w:val="en-GB"/>
        </w:rPr>
        <w:t>and will enable the organisation to deliver its Business Plan and detailed Action Plan</w:t>
      </w:r>
      <w:r w:rsidR="006D735C">
        <w:rPr>
          <w:rFonts w:ascii="Arial" w:hAnsi="Arial" w:cs="Arial"/>
          <w:sz w:val="32"/>
          <w:szCs w:val="32"/>
          <w:lang w:val="en-GB"/>
        </w:rPr>
        <w:t>s</w:t>
      </w:r>
      <w:r w:rsidR="007F415F" w:rsidRPr="0061728C">
        <w:rPr>
          <w:rFonts w:ascii="Arial" w:hAnsi="Arial" w:cs="Arial"/>
          <w:sz w:val="32"/>
          <w:szCs w:val="32"/>
          <w:lang w:val="en-GB"/>
        </w:rPr>
        <w:t xml:space="preserve"> for </w:t>
      </w:r>
      <w:r w:rsidR="00F15BBC">
        <w:rPr>
          <w:rFonts w:ascii="Arial" w:hAnsi="Arial" w:cs="Arial"/>
          <w:sz w:val="32"/>
          <w:szCs w:val="32"/>
          <w:lang w:val="en-GB"/>
        </w:rPr>
        <w:t>201</w:t>
      </w:r>
      <w:r w:rsidR="00A87D07">
        <w:rPr>
          <w:rFonts w:ascii="Arial" w:hAnsi="Arial" w:cs="Arial"/>
          <w:sz w:val="32"/>
          <w:szCs w:val="32"/>
          <w:lang w:val="en-GB"/>
        </w:rPr>
        <w:t>9/20</w:t>
      </w:r>
      <w:r w:rsidR="007F415F" w:rsidRPr="0061728C">
        <w:rPr>
          <w:rFonts w:ascii="Arial" w:hAnsi="Arial" w:cs="Arial"/>
          <w:sz w:val="32"/>
          <w:szCs w:val="32"/>
          <w:lang w:val="en-GB"/>
        </w:rPr>
        <w:t>, as set out below.</w:t>
      </w:r>
    </w:p>
    <w:p w14:paraId="5DF2A47F" w14:textId="77777777" w:rsidR="00A42700" w:rsidRDefault="00A42700" w:rsidP="00D508CB">
      <w:pPr>
        <w:ind w:left="900"/>
        <w:jc w:val="both"/>
        <w:rPr>
          <w:rFonts w:ascii="Arial" w:hAnsi="Arial" w:cs="Arial"/>
          <w:sz w:val="32"/>
          <w:szCs w:val="32"/>
          <w:lang w:val="en-GB"/>
        </w:rPr>
      </w:pPr>
    </w:p>
    <w:p w14:paraId="409D772D" w14:textId="77777777" w:rsidR="00A42700" w:rsidRPr="0061728C" w:rsidRDefault="00A42700" w:rsidP="00D508CB">
      <w:pPr>
        <w:ind w:left="900"/>
        <w:jc w:val="both"/>
        <w:rPr>
          <w:rFonts w:ascii="Arial" w:hAnsi="Arial" w:cs="Arial"/>
          <w:sz w:val="32"/>
          <w:szCs w:val="32"/>
          <w:lang w:val="en-GB"/>
        </w:rPr>
      </w:pPr>
    </w:p>
    <w:p w14:paraId="02396FD5" w14:textId="7D71B827" w:rsidR="007F415F" w:rsidRPr="00863462" w:rsidRDefault="00513CF6" w:rsidP="002F2635">
      <w:pPr>
        <w:pStyle w:val="Customstyle11"/>
        <w:tabs>
          <w:tab w:val="clear" w:pos="792"/>
          <w:tab w:val="num" w:pos="851"/>
        </w:tabs>
        <w:ind w:left="851" w:hanging="851"/>
        <w:rPr>
          <w:rFonts w:ascii="Arial Bold" w:hAnsi="Arial Bold"/>
          <w:caps/>
        </w:rPr>
      </w:pPr>
      <w:bookmarkStart w:id="9" w:name="_Toc484608956"/>
      <w:r>
        <w:rPr>
          <w:rFonts w:ascii="Arial Bold" w:hAnsi="Arial Bold"/>
          <w:caps/>
          <w:lang w:val="en-GB"/>
        </w:rPr>
        <w:t>Developing the Action Plan</w:t>
      </w:r>
      <w:r w:rsidR="00863462" w:rsidRPr="00863462">
        <w:rPr>
          <w:rFonts w:ascii="Arial Bold" w:hAnsi="Arial Bold"/>
          <w:caps/>
          <w:lang w:val="en-GB"/>
        </w:rPr>
        <w:t xml:space="preserve"> for</w:t>
      </w:r>
      <w:r w:rsidR="007F415F" w:rsidRPr="00863462">
        <w:rPr>
          <w:rFonts w:ascii="Arial Bold" w:hAnsi="Arial Bold"/>
          <w:caps/>
        </w:rPr>
        <w:t xml:space="preserve"> </w:t>
      </w:r>
      <w:r w:rsidR="000D0E8B" w:rsidRPr="00863462">
        <w:rPr>
          <w:rFonts w:ascii="Arial Bold" w:hAnsi="Arial Bold"/>
          <w:caps/>
        </w:rPr>
        <w:t>20</w:t>
      </w:r>
      <w:r w:rsidR="00220D40" w:rsidRPr="00863462">
        <w:rPr>
          <w:rFonts w:ascii="Arial Bold" w:hAnsi="Arial Bold"/>
          <w:caps/>
          <w:lang w:val="en-GB"/>
        </w:rPr>
        <w:t>1</w:t>
      </w:r>
      <w:bookmarkEnd w:id="9"/>
      <w:r w:rsidR="00D42FD2">
        <w:rPr>
          <w:rFonts w:ascii="Arial Bold" w:hAnsi="Arial Bold"/>
          <w:caps/>
          <w:lang w:val="en-GB"/>
        </w:rPr>
        <w:t>9</w:t>
      </w:r>
      <w:r w:rsidR="00190415">
        <w:rPr>
          <w:rFonts w:ascii="Arial Bold" w:hAnsi="Arial Bold"/>
          <w:caps/>
          <w:lang w:val="en-GB"/>
        </w:rPr>
        <w:t>/</w:t>
      </w:r>
      <w:r w:rsidR="00D42FD2">
        <w:rPr>
          <w:rFonts w:ascii="Arial Bold" w:hAnsi="Arial Bold"/>
          <w:caps/>
          <w:lang w:val="en-GB"/>
        </w:rPr>
        <w:t>20</w:t>
      </w:r>
    </w:p>
    <w:p w14:paraId="7083F6CC" w14:textId="77777777" w:rsidR="007F415F" w:rsidRPr="0061728C" w:rsidRDefault="007F415F" w:rsidP="00D508CB">
      <w:pPr>
        <w:jc w:val="both"/>
        <w:rPr>
          <w:rFonts w:ascii="Arial" w:hAnsi="Arial" w:cs="Arial"/>
          <w:b/>
          <w:sz w:val="28"/>
          <w:szCs w:val="28"/>
          <w:lang w:val="en-GB"/>
        </w:rPr>
      </w:pPr>
    </w:p>
    <w:p w14:paraId="119FE7B3" w14:textId="3D00CCC7" w:rsidR="007F415F" w:rsidRDefault="0020222B" w:rsidP="00D508CB">
      <w:pPr>
        <w:ind w:left="900"/>
        <w:jc w:val="both"/>
        <w:rPr>
          <w:rFonts w:ascii="Arial" w:hAnsi="Arial" w:cs="Arial"/>
          <w:sz w:val="32"/>
          <w:szCs w:val="32"/>
          <w:lang w:val="en-GB"/>
        </w:rPr>
      </w:pPr>
      <w:r w:rsidRPr="0061728C">
        <w:rPr>
          <w:rFonts w:ascii="Arial" w:hAnsi="Arial" w:cs="Arial"/>
          <w:sz w:val="32"/>
          <w:szCs w:val="32"/>
          <w:lang w:val="en-GB"/>
        </w:rPr>
        <w:t>The next sections describe</w:t>
      </w:r>
      <w:r w:rsidR="00AE7078" w:rsidRPr="0061728C">
        <w:rPr>
          <w:rFonts w:ascii="Arial" w:hAnsi="Arial" w:cs="Arial"/>
          <w:sz w:val="32"/>
          <w:szCs w:val="32"/>
          <w:lang w:val="en-GB"/>
        </w:rPr>
        <w:t xml:space="preserve"> the context and drivers for Surrey Coali</w:t>
      </w:r>
      <w:r w:rsidR="00B96813" w:rsidRPr="0061728C">
        <w:rPr>
          <w:rFonts w:ascii="Arial" w:hAnsi="Arial" w:cs="Arial"/>
          <w:sz w:val="32"/>
          <w:szCs w:val="32"/>
          <w:lang w:val="en-GB"/>
        </w:rPr>
        <w:t xml:space="preserve">tion’s activities during </w:t>
      </w:r>
      <w:r w:rsidR="00220D40">
        <w:rPr>
          <w:rFonts w:ascii="Arial" w:hAnsi="Arial" w:cs="Arial"/>
          <w:sz w:val="32"/>
          <w:szCs w:val="32"/>
          <w:lang w:val="en-GB"/>
        </w:rPr>
        <w:t>201</w:t>
      </w:r>
      <w:r w:rsidR="00D42FD2">
        <w:rPr>
          <w:rFonts w:ascii="Arial" w:hAnsi="Arial" w:cs="Arial"/>
          <w:sz w:val="32"/>
          <w:szCs w:val="32"/>
          <w:lang w:val="en-GB"/>
        </w:rPr>
        <w:t>9</w:t>
      </w:r>
      <w:r w:rsidR="00190415">
        <w:rPr>
          <w:rFonts w:ascii="Arial" w:hAnsi="Arial" w:cs="Arial"/>
          <w:sz w:val="32"/>
          <w:szCs w:val="32"/>
          <w:lang w:val="en-GB"/>
        </w:rPr>
        <w:t>/</w:t>
      </w:r>
      <w:r w:rsidR="00D42FD2">
        <w:rPr>
          <w:rFonts w:ascii="Arial" w:hAnsi="Arial" w:cs="Arial"/>
          <w:sz w:val="32"/>
          <w:szCs w:val="32"/>
          <w:lang w:val="en-GB"/>
        </w:rPr>
        <w:t>20</w:t>
      </w:r>
      <w:r w:rsidR="00AE7078" w:rsidRPr="0061728C">
        <w:rPr>
          <w:rFonts w:ascii="Arial" w:hAnsi="Arial" w:cs="Arial"/>
          <w:sz w:val="32"/>
          <w:szCs w:val="32"/>
          <w:lang w:val="en-GB"/>
        </w:rPr>
        <w:t>; the priorities which have been identified and agreed, and the Action Plans to deliver the priorities.</w:t>
      </w:r>
    </w:p>
    <w:p w14:paraId="3E8884AF" w14:textId="77777777" w:rsidR="00996489" w:rsidRDefault="00996489" w:rsidP="00D508CB">
      <w:pPr>
        <w:ind w:left="900"/>
        <w:jc w:val="both"/>
        <w:rPr>
          <w:rFonts w:ascii="Arial" w:hAnsi="Arial" w:cs="Arial"/>
          <w:sz w:val="32"/>
          <w:szCs w:val="32"/>
          <w:lang w:val="en-GB"/>
        </w:rPr>
      </w:pPr>
    </w:p>
    <w:p w14:paraId="1657126E" w14:textId="77777777" w:rsidR="00996489" w:rsidRPr="0061728C" w:rsidRDefault="00996489" w:rsidP="00D508CB">
      <w:pPr>
        <w:ind w:left="900"/>
        <w:jc w:val="both"/>
        <w:rPr>
          <w:rFonts w:ascii="Arial" w:hAnsi="Arial" w:cs="Arial"/>
          <w:sz w:val="32"/>
          <w:szCs w:val="32"/>
          <w:lang w:val="en-GB"/>
        </w:rPr>
      </w:pPr>
    </w:p>
    <w:p w14:paraId="256ACC2C" w14:textId="77777777" w:rsidR="00AE7078" w:rsidRPr="0061728C" w:rsidRDefault="00AE7078" w:rsidP="00D508CB">
      <w:pPr>
        <w:jc w:val="both"/>
        <w:rPr>
          <w:rFonts w:ascii="Arial" w:hAnsi="Arial" w:cs="Arial"/>
          <w:sz w:val="32"/>
          <w:szCs w:val="32"/>
          <w:lang w:val="en-GB"/>
        </w:rPr>
      </w:pPr>
    </w:p>
    <w:p w14:paraId="0D276F08" w14:textId="230B2626" w:rsidR="00AE7078" w:rsidRPr="0061728C" w:rsidRDefault="00AE7078" w:rsidP="00863462">
      <w:pPr>
        <w:pStyle w:val="CustommainHeading"/>
        <w:ind w:left="426" w:hanging="993"/>
      </w:pPr>
      <w:bookmarkStart w:id="10" w:name="_Toc484608957"/>
      <w:r w:rsidRPr="00863462">
        <w:rPr>
          <w:rStyle w:val="Strong"/>
        </w:rPr>
        <w:t>SECTION TWO -</w:t>
      </w:r>
      <w:r w:rsidRPr="0061728C">
        <w:t xml:space="preserve"> </w:t>
      </w:r>
      <w:r w:rsidR="00225ED4" w:rsidRPr="0061728C">
        <w:t>INFLUENC</w:t>
      </w:r>
      <w:r w:rsidR="00970A64" w:rsidRPr="0061728C">
        <w:t>E</w:t>
      </w:r>
      <w:r w:rsidR="00225ED4" w:rsidRPr="0061728C">
        <w:t>S ON</w:t>
      </w:r>
      <w:r w:rsidRPr="0061728C">
        <w:t xml:space="preserve"> THE </w:t>
      </w:r>
      <w:r w:rsidR="0059067E" w:rsidRPr="0061728C">
        <w:t xml:space="preserve">PRIORITIES </w:t>
      </w:r>
      <w:r w:rsidRPr="0061728C">
        <w:t xml:space="preserve">FOR </w:t>
      </w:r>
      <w:bookmarkEnd w:id="10"/>
      <w:r w:rsidR="00FA0E93">
        <w:t>2018/19</w:t>
      </w:r>
    </w:p>
    <w:p w14:paraId="3CDB3E7A" w14:textId="77777777" w:rsidR="00AE7078" w:rsidRPr="0061728C" w:rsidRDefault="00AE7078" w:rsidP="00D508CB">
      <w:pPr>
        <w:jc w:val="both"/>
        <w:rPr>
          <w:rFonts w:ascii="Arial" w:hAnsi="Arial" w:cs="Arial"/>
          <w:sz w:val="32"/>
          <w:szCs w:val="32"/>
          <w:lang w:val="en-GB"/>
        </w:rPr>
      </w:pPr>
    </w:p>
    <w:p w14:paraId="41F8AD7B" w14:textId="77777777" w:rsidR="00970A64" w:rsidRDefault="00AE7078" w:rsidP="00D508CB">
      <w:pPr>
        <w:ind w:left="900"/>
        <w:jc w:val="both"/>
        <w:rPr>
          <w:rFonts w:ascii="Arial" w:hAnsi="Arial" w:cs="Arial"/>
          <w:sz w:val="32"/>
          <w:szCs w:val="32"/>
          <w:lang w:val="en-GB"/>
        </w:rPr>
      </w:pPr>
      <w:r w:rsidRPr="0061728C">
        <w:rPr>
          <w:rFonts w:ascii="Arial" w:hAnsi="Arial" w:cs="Arial"/>
          <w:sz w:val="32"/>
          <w:szCs w:val="32"/>
          <w:lang w:val="en-GB"/>
        </w:rPr>
        <w:t xml:space="preserve">There are many </w:t>
      </w:r>
      <w:r w:rsidR="00970A64" w:rsidRPr="0061728C">
        <w:rPr>
          <w:rFonts w:ascii="Arial" w:hAnsi="Arial" w:cs="Arial"/>
          <w:sz w:val="32"/>
          <w:szCs w:val="32"/>
          <w:lang w:val="en-GB"/>
        </w:rPr>
        <w:t xml:space="preserve">things which </w:t>
      </w:r>
      <w:r w:rsidR="00B96813" w:rsidRPr="0061728C">
        <w:rPr>
          <w:rFonts w:ascii="Arial" w:hAnsi="Arial" w:cs="Arial"/>
          <w:sz w:val="32"/>
          <w:szCs w:val="32"/>
          <w:lang w:val="en-GB"/>
        </w:rPr>
        <w:t xml:space="preserve">will </w:t>
      </w:r>
      <w:r w:rsidR="00970A64" w:rsidRPr="0061728C">
        <w:rPr>
          <w:rFonts w:ascii="Arial" w:hAnsi="Arial" w:cs="Arial"/>
          <w:sz w:val="32"/>
          <w:szCs w:val="32"/>
          <w:lang w:val="en-GB"/>
        </w:rPr>
        <w:t>influence the priorities for Surrey Coalition of Disabled People for the coming year. These are</w:t>
      </w:r>
      <w:r w:rsidR="00A35BD3">
        <w:rPr>
          <w:rFonts w:ascii="Arial" w:hAnsi="Arial" w:cs="Arial"/>
          <w:sz w:val="32"/>
          <w:szCs w:val="32"/>
          <w:lang w:val="en-GB"/>
        </w:rPr>
        <w:t>:</w:t>
      </w:r>
    </w:p>
    <w:p w14:paraId="2D5958BE" w14:textId="77777777" w:rsidR="00D41C35" w:rsidRPr="0061728C" w:rsidRDefault="00D41C35" w:rsidP="00D508CB">
      <w:pPr>
        <w:ind w:left="900"/>
        <w:jc w:val="both"/>
        <w:rPr>
          <w:rFonts w:ascii="Arial" w:hAnsi="Arial" w:cs="Arial"/>
          <w:sz w:val="32"/>
          <w:szCs w:val="32"/>
          <w:lang w:val="en-GB"/>
        </w:rPr>
      </w:pPr>
    </w:p>
    <w:p w14:paraId="7C241562" w14:textId="77777777" w:rsidR="00AE7078" w:rsidRPr="0061728C" w:rsidRDefault="00AE7078" w:rsidP="00D508CB">
      <w:pPr>
        <w:jc w:val="both"/>
        <w:rPr>
          <w:rFonts w:ascii="Arial" w:hAnsi="Arial" w:cs="Arial"/>
          <w:sz w:val="32"/>
          <w:szCs w:val="32"/>
          <w:lang w:val="en-GB"/>
        </w:rPr>
      </w:pPr>
    </w:p>
    <w:p w14:paraId="0F55384E" w14:textId="024814C2" w:rsidR="00970A64" w:rsidRPr="00012DD1" w:rsidRDefault="00012DD1" w:rsidP="002F2635">
      <w:pPr>
        <w:pStyle w:val="Customstyle11"/>
        <w:tabs>
          <w:tab w:val="clear" w:pos="792"/>
          <w:tab w:val="num" w:pos="851"/>
        </w:tabs>
        <w:ind w:left="851" w:hanging="851"/>
        <w:rPr>
          <w:rFonts w:ascii="Arial Bold" w:hAnsi="Arial Bold"/>
          <w:caps/>
        </w:rPr>
      </w:pPr>
      <w:bookmarkStart w:id="11" w:name="_Toc484608958"/>
      <w:r w:rsidRPr="00012DD1">
        <w:rPr>
          <w:rFonts w:ascii="Arial Bold" w:hAnsi="Arial Bold"/>
          <w:caps/>
          <w:lang w:val="en-GB"/>
        </w:rPr>
        <w:t>The views of Disabled People in Surrey</w:t>
      </w:r>
      <w:bookmarkEnd w:id="11"/>
    </w:p>
    <w:p w14:paraId="535DCACC" w14:textId="77777777" w:rsidR="00970A64" w:rsidRPr="0061728C" w:rsidRDefault="00970A64" w:rsidP="00D508CB">
      <w:pPr>
        <w:jc w:val="both"/>
        <w:rPr>
          <w:rFonts w:ascii="Arial" w:hAnsi="Arial" w:cs="Arial"/>
          <w:sz w:val="32"/>
          <w:szCs w:val="32"/>
          <w:lang w:val="en-GB"/>
        </w:rPr>
      </w:pPr>
    </w:p>
    <w:p w14:paraId="5039D25E" w14:textId="77777777" w:rsidR="00970A64" w:rsidRPr="0061728C" w:rsidRDefault="00970A64" w:rsidP="00D508CB">
      <w:pPr>
        <w:ind w:left="851"/>
        <w:jc w:val="both"/>
        <w:rPr>
          <w:rFonts w:ascii="Arial" w:hAnsi="Arial" w:cs="Arial"/>
          <w:sz w:val="32"/>
          <w:szCs w:val="32"/>
          <w:lang w:val="en-GB"/>
        </w:rPr>
      </w:pPr>
      <w:r w:rsidRPr="0061728C">
        <w:rPr>
          <w:rFonts w:ascii="Arial" w:hAnsi="Arial" w:cs="Arial"/>
          <w:sz w:val="32"/>
          <w:szCs w:val="32"/>
          <w:lang w:val="en-GB"/>
        </w:rPr>
        <w:t>The views of members continually influence the work of Surrey Coalition of Disabled Peo</w:t>
      </w:r>
      <w:r w:rsidR="00243D6E" w:rsidRPr="0061728C">
        <w:rPr>
          <w:rFonts w:ascii="Arial" w:hAnsi="Arial" w:cs="Arial"/>
          <w:sz w:val="32"/>
          <w:szCs w:val="32"/>
          <w:lang w:val="en-GB"/>
        </w:rPr>
        <w:t>p</w:t>
      </w:r>
      <w:r w:rsidRPr="0061728C">
        <w:rPr>
          <w:rFonts w:ascii="Arial" w:hAnsi="Arial" w:cs="Arial"/>
          <w:sz w:val="32"/>
          <w:szCs w:val="32"/>
          <w:lang w:val="en-GB"/>
        </w:rPr>
        <w:t>le, and help the Board of Directors to set the priorities and Action Plans each year. The views of disabled people in Surrey are obtained in a number of ways, and include the following</w:t>
      </w:r>
      <w:r w:rsidR="00A35BD3">
        <w:rPr>
          <w:rFonts w:ascii="Arial" w:hAnsi="Arial" w:cs="Arial"/>
          <w:sz w:val="32"/>
          <w:szCs w:val="32"/>
          <w:lang w:val="en-GB"/>
        </w:rPr>
        <w:t>:</w:t>
      </w:r>
    </w:p>
    <w:p w14:paraId="55484D51" w14:textId="77777777" w:rsidR="00970A64" w:rsidRPr="0061728C" w:rsidRDefault="00970A64" w:rsidP="00D508CB">
      <w:pPr>
        <w:ind w:left="851"/>
        <w:jc w:val="both"/>
        <w:rPr>
          <w:rFonts w:ascii="Arial" w:hAnsi="Arial" w:cs="Arial"/>
          <w:sz w:val="32"/>
          <w:szCs w:val="32"/>
          <w:lang w:val="en-GB"/>
        </w:rPr>
      </w:pPr>
    </w:p>
    <w:p w14:paraId="51CB0F37" w14:textId="37EA365D" w:rsidR="00970A64" w:rsidRPr="0061728C" w:rsidRDefault="00243D6E"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 xml:space="preserve">From table discussions at </w:t>
      </w:r>
      <w:r w:rsidRPr="0061728C">
        <w:rPr>
          <w:rFonts w:ascii="Arial" w:hAnsi="Arial" w:cs="Arial"/>
          <w:b/>
          <w:sz w:val="32"/>
          <w:szCs w:val="32"/>
          <w:lang w:val="en-GB"/>
        </w:rPr>
        <w:t xml:space="preserve">Surrey Coalition’s Annual General Meeting </w:t>
      </w:r>
      <w:r w:rsidRPr="0061728C">
        <w:rPr>
          <w:rFonts w:ascii="Arial" w:hAnsi="Arial" w:cs="Arial"/>
          <w:sz w:val="32"/>
          <w:szCs w:val="32"/>
          <w:lang w:val="en-GB"/>
        </w:rPr>
        <w:t>held on</w:t>
      </w:r>
      <w:r w:rsidR="00592B14">
        <w:rPr>
          <w:rFonts w:ascii="Arial" w:hAnsi="Arial" w:cs="Arial"/>
          <w:sz w:val="32"/>
          <w:szCs w:val="32"/>
          <w:lang w:val="en-GB"/>
        </w:rPr>
        <w:t xml:space="preserve"> 25</w:t>
      </w:r>
      <w:r w:rsidR="00592B14" w:rsidRPr="00592B14">
        <w:rPr>
          <w:rFonts w:ascii="Arial" w:hAnsi="Arial" w:cs="Arial"/>
          <w:sz w:val="32"/>
          <w:szCs w:val="32"/>
          <w:vertAlign w:val="superscript"/>
          <w:lang w:val="en-GB"/>
        </w:rPr>
        <w:t>th</w:t>
      </w:r>
      <w:r w:rsidR="00592B14">
        <w:rPr>
          <w:rFonts w:ascii="Arial" w:hAnsi="Arial" w:cs="Arial"/>
          <w:sz w:val="32"/>
          <w:szCs w:val="32"/>
          <w:lang w:val="en-GB"/>
        </w:rPr>
        <w:t xml:space="preserve"> October 2018</w:t>
      </w:r>
      <w:r w:rsidR="00AA189C" w:rsidRPr="0061728C">
        <w:rPr>
          <w:rFonts w:ascii="Arial" w:hAnsi="Arial" w:cs="Arial"/>
          <w:sz w:val="32"/>
          <w:szCs w:val="32"/>
          <w:lang w:val="en-GB"/>
        </w:rPr>
        <w:t xml:space="preserve">, </w:t>
      </w:r>
      <w:r w:rsidR="00D42FD2">
        <w:rPr>
          <w:rFonts w:ascii="Arial" w:hAnsi="Arial" w:cs="Arial"/>
          <w:sz w:val="32"/>
          <w:szCs w:val="32"/>
          <w:lang w:val="en-GB"/>
        </w:rPr>
        <w:t>table discussions focused on</w:t>
      </w:r>
      <w:r w:rsidR="00190415">
        <w:rPr>
          <w:rFonts w:ascii="Arial" w:hAnsi="Arial" w:cs="Arial"/>
          <w:sz w:val="32"/>
          <w:szCs w:val="32"/>
          <w:lang w:val="en-GB"/>
        </w:rPr>
        <w:t xml:space="preserve"> health and social care services</w:t>
      </w:r>
      <w:r w:rsidR="00B96813" w:rsidRPr="0061728C">
        <w:rPr>
          <w:rFonts w:ascii="Arial" w:hAnsi="Arial" w:cs="Arial"/>
          <w:sz w:val="32"/>
          <w:szCs w:val="32"/>
          <w:lang w:val="en-GB"/>
        </w:rPr>
        <w:t>.</w:t>
      </w:r>
    </w:p>
    <w:p w14:paraId="7613954E" w14:textId="77777777" w:rsidR="00243D6E" w:rsidRPr="0061728C" w:rsidRDefault="00243D6E" w:rsidP="00D508CB">
      <w:pPr>
        <w:tabs>
          <w:tab w:val="left" w:pos="900"/>
        </w:tabs>
        <w:jc w:val="both"/>
        <w:rPr>
          <w:rFonts w:ascii="Arial" w:hAnsi="Arial" w:cs="Arial"/>
          <w:sz w:val="32"/>
          <w:szCs w:val="32"/>
          <w:lang w:val="en-GB"/>
        </w:rPr>
      </w:pPr>
    </w:p>
    <w:p w14:paraId="52E5BDBC" w14:textId="4990055E" w:rsidR="00243D6E" w:rsidRDefault="00266435" w:rsidP="00220D40">
      <w:pPr>
        <w:numPr>
          <w:ilvl w:val="2"/>
          <w:numId w:val="2"/>
        </w:numPr>
        <w:tabs>
          <w:tab w:val="left" w:pos="900"/>
        </w:tabs>
        <w:ind w:left="900" w:hanging="900"/>
        <w:jc w:val="both"/>
        <w:rPr>
          <w:rFonts w:ascii="Arial" w:hAnsi="Arial" w:cs="Arial"/>
          <w:sz w:val="32"/>
          <w:szCs w:val="32"/>
          <w:lang w:val="en-GB"/>
        </w:rPr>
      </w:pPr>
      <w:r>
        <w:rPr>
          <w:rFonts w:ascii="Arial" w:hAnsi="Arial" w:cs="Arial"/>
          <w:sz w:val="32"/>
          <w:szCs w:val="32"/>
          <w:lang w:val="en-GB"/>
        </w:rPr>
        <w:t>The results of a survey of Coalition Members</w:t>
      </w:r>
      <w:r w:rsidR="00CD2BAE">
        <w:rPr>
          <w:rFonts w:ascii="Arial" w:hAnsi="Arial" w:cs="Arial"/>
          <w:sz w:val="32"/>
          <w:szCs w:val="32"/>
          <w:lang w:val="en-GB"/>
        </w:rPr>
        <w:t>’</w:t>
      </w:r>
      <w:r>
        <w:rPr>
          <w:rFonts w:ascii="Arial" w:hAnsi="Arial" w:cs="Arial"/>
          <w:sz w:val="32"/>
          <w:szCs w:val="32"/>
          <w:lang w:val="en-GB"/>
        </w:rPr>
        <w:t xml:space="preserve"> views about the organisation</w:t>
      </w:r>
      <w:r w:rsidR="00CD2BAE">
        <w:rPr>
          <w:rFonts w:ascii="Arial" w:hAnsi="Arial" w:cs="Arial"/>
          <w:sz w:val="32"/>
          <w:szCs w:val="32"/>
          <w:lang w:val="en-GB"/>
        </w:rPr>
        <w:t>,</w:t>
      </w:r>
      <w:r>
        <w:rPr>
          <w:rFonts w:ascii="Arial" w:hAnsi="Arial" w:cs="Arial"/>
          <w:sz w:val="32"/>
          <w:szCs w:val="32"/>
          <w:lang w:val="en-GB"/>
        </w:rPr>
        <w:t xml:space="preserve"> carried out in </w:t>
      </w:r>
      <w:r w:rsidR="00592B14">
        <w:rPr>
          <w:rFonts w:ascii="Arial" w:hAnsi="Arial" w:cs="Arial"/>
          <w:sz w:val="32"/>
          <w:szCs w:val="32"/>
          <w:lang w:val="en-GB"/>
        </w:rPr>
        <w:t>June 2018</w:t>
      </w:r>
      <w:r w:rsidR="00243D6E" w:rsidRPr="0061728C">
        <w:rPr>
          <w:rFonts w:ascii="Arial" w:hAnsi="Arial" w:cs="Arial"/>
          <w:sz w:val="32"/>
          <w:szCs w:val="32"/>
          <w:lang w:val="en-GB"/>
        </w:rPr>
        <w:t>.</w:t>
      </w:r>
    </w:p>
    <w:p w14:paraId="4A269EE0" w14:textId="77777777" w:rsidR="00CA0614" w:rsidRPr="0061728C" w:rsidRDefault="00CA0614" w:rsidP="00CA0614">
      <w:pPr>
        <w:tabs>
          <w:tab w:val="left" w:pos="900"/>
        </w:tabs>
        <w:jc w:val="both"/>
        <w:rPr>
          <w:rFonts w:ascii="Arial" w:hAnsi="Arial" w:cs="Arial"/>
          <w:sz w:val="32"/>
          <w:szCs w:val="32"/>
          <w:lang w:val="en-GB"/>
        </w:rPr>
      </w:pPr>
    </w:p>
    <w:p w14:paraId="52ACA88B" w14:textId="77777777" w:rsidR="00243D6E" w:rsidRPr="0061728C" w:rsidRDefault="00243D6E"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 xml:space="preserve">Feedback from members in response to the publication of activities and opportunities for involvement through bi-monthly issues of </w:t>
      </w:r>
      <w:r w:rsidRPr="0061728C">
        <w:rPr>
          <w:rFonts w:ascii="Arial" w:hAnsi="Arial" w:cs="Arial"/>
          <w:b/>
          <w:sz w:val="32"/>
          <w:szCs w:val="32"/>
          <w:lang w:val="en-GB"/>
        </w:rPr>
        <w:t>Coalition News</w:t>
      </w:r>
      <w:r w:rsidRPr="0061728C">
        <w:rPr>
          <w:rFonts w:ascii="Arial" w:hAnsi="Arial" w:cs="Arial"/>
          <w:sz w:val="32"/>
          <w:szCs w:val="32"/>
          <w:lang w:val="en-GB"/>
        </w:rPr>
        <w:t>.</w:t>
      </w:r>
    </w:p>
    <w:p w14:paraId="44CAAEC4" w14:textId="77777777" w:rsidR="00D73A75" w:rsidRPr="0061728C" w:rsidRDefault="00D73A75" w:rsidP="00D508CB">
      <w:pPr>
        <w:tabs>
          <w:tab w:val="left" w:pos="900"/>
        </w:tabs>
        <w:ind w:left="900"/>
        <w:jc w:val="both"/>
        <w:rPr>
          <w:rFonts w:ascii="Arial" w:hAnsi="Arial" w:cs="Arial"/>
          <w:sz w:val="28"/>
          <w:szCs w:val="28"/>
          <w:lang w:val="en-GB"/>
        </w:rPr>
      </w:pPr>
    </w:p>
    <w:p w14:paraId="2E9F7FFA" w14:textId="423949FC" w:rsidR="00D73A75" w:rsidRPr="0061728C" w:rsidRDefault="00D73A75"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 xml:space="preserve">The issues and concerns raised by Coalition members at the </w:t>
      </w:r>
      <w:r w:rsidR="00962D6F">
        <w:rPr>
          <w:rFonts w:ascii="Arial" w:hAnsi="Arial" w:cs="Arial"/>
          <w:sz w:val="32"/>
          <w:szCs w:val="32"/>
          <w:lang w:val="en-GB"/>
        </w:rPr>
        <w:t xml:space="preserve">quarterly </w:t>
      </w:r>
      <w:r w:rsidRPr="0061728C">
        <w:rPr>
          <w:rFonts w:ascii="Arial" w:hAnsi="Arial" w:cs="Arial"/>
          <w:sz w:val="32"/>
          <w:szCs w:val="32"/>
          <w:lang w:val="en-GB"/>
        </w:rPr>
        <w:t xml:space="preserve">meetings of the </w:t>
      </w:r>
      <w:r w:rsidR="00070EC4">
        <w:rPr>
          <w:rFonts w:ascii="Arial" w:hAnsi="Arial" w:cs="Arial"/>
          <w:b/>
          <w:sz w:val="32"/>
          <w:szCs w:val="32"/>
          <w:lang w:val="en-GB"/>
        </w:rPr>
        <w:t>4</w:t>
      </w:r>
      <w:r w:rsidRPr="0061728C">
        <w:rPr>
          <w:rFonts w:ascii="Arial" w:hAnsi="Arial" w:cs="Arial"/>
          <w:b/>
          <w:sz w:val="32"/>
          <w:szCs w:val="32"/>
          <w:lang w:val="en-GB"/>
        </w:rPr>
        <w:t xml:space="preserve"> </w:t>
      </w:r>
      <w:r w:rsidR="00F11A40">
        <w:rPr>
          <w:rFonts w:ascii="Arial" w:hAnsi="Arial" w:cs="Arial"/>
          <w:b/>
          <w:sz w:val="32"/>
          <w:szCs w:val="32"/>
          <w:lang w:val="en-GB"/>
        </w:rPr>
        <w:t xml:space="preserve">Disability </w:t>
      </w:r>
      <w:r w:rsidR="00EE1AF8">
        <w:rPr>
          <w:rFonts w:ascii="Arial" w:hAnsi="Arial" w:cs="Arial"/>
          <w:b/>
          <w:sz w:val="32"/>
          <w:szCs w:val="32"/>
          <w:lang w:val="en-GB"/>
        </w:rPr>
        <w:t>Empowerment</w:t>
      </w:r>
      <w:r w:rsidR="00F11A40">
        <w:rPr>
          <w:rFonts w:ascii="Arial" w:hAnsi="Arial" w:cs="Arial"/>
          <w:b/>
          <w:sz w:val="32"/>
          <w:szCs w:val="32"/>
          <w:lang w:val="en-GB"/>
        </w:rPr>
        <w:t xml:space="preserve"> Network </w:t>
      </w:r>
      <w:r w:rsidR="0007488D">
        <w:rPr>
          <w:rFonts w:ascii="Arial" w:hAnsi="Arial" w:cs="Arial"/>
          <w:b/>
          <w:sz w:val="32"/>
          <w:szCs w:val="32"/>
          <w:lang w:val="en-GB"/>
        </w:rPr>
        <w:t xml:space="preserve">Groups </w:t>
      </w:r>
      <w:r w:rsidRPr="0061728C">
        <w:rPr>
          <w:rFonts w:ascii="Arial" w:hAnsi="Arial" w:cs="Arial"/>
          <w:sz w:val="32"/>
          <w:szCs w:val="32"/>
          <w:lang w:val="en-GB"/>
        </w:rPr>
        <w:t xml:space="preserve">and </w:t>
      </w:r>
      <w:r w:rsidR="00962D6F">
        <w:rPr>
          <w:rFonts w:ascii="Arial" w:hAnsi="Arial" w:cs="Arial"/>
          <w:b/>
          <w:sz w:val="32"/>
          <w:szCs w:val="32"/>
          <w:lang w:val="en-GB"/>
        </w:rPr>
        <w:t>5</w:t>
      </w:r>
      <w:r w:rsidR="0059067E" w:rsidRPr="0061728C">
        <w:rPr>
          <w:rFonts w:ascii="Arial" w:hAnsi="Arial" w:cs="Arial"/>
          <w:b/>
          <w:sz w:val="32"/>
          <w:szCs w:val="32"/>
          <w:lang w:val="en-GB"/>
        </w:rPr>
        <w:t xml:space="preserve"> </w:t>
      </w:r>
      <w:r w:rsidR="0061728C" w:rsidRPr="0061728C">
        <w:rPr>
          <w:rFonts w:ascii="Arial" w:hAnsi="Arial" w:cs="Arial"/>
          <w:b/>
          <w:sz w:val="32"/>
          <w:szCs w:val="32"/>
          <w:lang w:val="en-GB"/>
        </w:rPr>
        <w:t>Special</w:t>
      </w:r>
      <w:r w:rsidRPr="0061728C">
        <w:rPr>
          <w:rFonts w:ascii="Arial" w:hAnsi="Arial" w:cs="Arial"/>
          <w:b/>
          <w:sz w:val="32"/>
          <w:szCs w:val="32"/>
          <w:lang w:val="en-GB"/>
        </w:rPr>
        <w:t xml:space="preserve"> Interest Groups</w:t>
      </w:r>
      <w:r w:rsidR="00F11A40">
        <w:rPr>
          <w:rFonts w:ascii="Arial" w:hAnsi="Arial" w:cs="Arial"/>
          <w:b/>
          <w:sz w:val="32"/>
          <w:szCs w:val="32"/>
          <w:lang w:val="en-GB"/>
        </w:rPr>
        <w:t>,</w:t>
      </w:r>
      <w:r w:rsidRPr="0061728C">
        <w:rPr>
          <w:rFonts w:ascii="Arial" w:hAnsi="Arial" w:cs="Arial"/>
          <w:sz w:val="32"/>
          <w:szCs w:val="32"/>
          <w:lang w:val="en-GB"/>
        </w:rPr>
        <w:t xml:space="preserve"> which include Surrey Vision Action Group, Surrey Hard of Hearing Forum, Surrey Community Equipment Group, </w:t>
      </w:r>
      <w:r w:rsidR="0059067E" w:rsidRPr="0061728C">
        <w:rPr>
          <w:rFonts w:ascii="Arial" w:hAnsi="Arial" w:cs="Arial"/>
          <w:sz w:val="32"/>
          <w:szCs w:val="32"/>
          <w:lang w:val="en-GB"/>
        </w:rPr>
        <w:t xml:space="preserve">Surrey Forum for people with long term neurological conditions, </w:t>
      </w:r>
      <w:r w:rsidR="0061728C" w:rsidRPr="0061728C">
        <w:rPr>
          <w:rFonts w:ascii="Arial" w:hAnsi="Arial" w:cs="Arial"/>
          <w:sz w:val="32"/>
          <w:szCs w:val="32"/>
          <w:lang w:val="en-GB"/>
        </w:rPr>
        <w:t xml:space="preserve">and the </w:t>
      </w:r>
      <w:r w:rsidR="0007488D">
        <w:rPr>
          <w:rFonts w:ascii="Arial" w:hAnsi="Arial" w:cs="Arial"/>
          <w:sz w:val="32"/>
          <w:szCs w:val="32"/>
          <w:lang w:val="en-GB"/>
        </w:rPr>
        <w:t xml:space="preserve">Independent </w:t>
      </w:r>
      <w:r w:rsidRPr="0061728C">
        <w:rPr>
          <w:rFonts w:ascii="Arial" w:hAnsi="Arial" w:cs="Arial"/>
          <w:sz w:val="32"/>
          <w:szCs w:val="32"/>
          <w:lang w:val="en-GB"/>
        </w:rPr>
        <w:t xml:space="preserve">Mental Health </w:t>
      </w:r>
      <w:r w:rsidR="00962D6F">
        <w:rPr>
          <w:rFonts w:ascii="Arial" w:hAnsi="Arial" w:cs="Arial"/>
          <w:sz w:val="32"/>
          <w:szCs w:val="32"/>
          <w:lang w:val="en-GB"/>
        </w:rPr>
        <w:t xml:space="preserve">Network </w:t>
      </w:r>
      <w:r w:rsidR="0007488D">
        <w:rPr>
          <w:rFonts w:ascii="Arial" w:hAnsi="Arial" w:cs="Arial"/>
          <w:sz w:val="32"/>
          <w:szCs w:val="32"/>
          <w:lang w:val="en-GB"/>
        </w:rPr>
        <w:t>for Surrey and NE Hampshire</w:t>
      </w:r>
      <w:r w:rsidRPr="0061728C">
        <w:rPr>
          <w:rFonts w:ascii="Arial" w:hAnsi="Arial" w:cs="Arial"/>
          <w:sz w:val="32"/>
          <w:szCs w:val="32"/>
          <w:lang w:val="en-GB"/>
        </w:rPr>
        <w:t xml:space="preserve">. Priorities for those with </w:t>
      </w:r>
      <w:r w:rsidR="00AA189C" w:rsidRPr="0061728C">
        <w:rPr>
          <w:rFonts w:ascii="Arial" w:hAnsi="Arial" w:cs="Arial"/>
          <w:sz w:val="32"/>
          <w:szCs w:val="32"/>
          <w:lang w:val="en-GB"/>
        </w:rPr>
        <w:t>learning d</w:t>
      </w:r>
      <w:r w:rsidRPr="0061728C">
        <w:rPr>
          <w:rFonts w:ascii="Arial" w:hAnsi="Arial" w:cs="Arial"/>
          <w:sz w:val="32"/>
          <w:szCs w:val="32"/>
          <w:lang w:val="en-GB"/>
        </w:rPr>
        <w:t xml:space="preserve">ifficulties </w:t>
      </w:r>
      <w:r w:rsidR="00F11A40">
        <w:rPr>
          <w:rFonts w:ascii="Arial" w:hAnsi="Arial" w:cs="Arial"/>
          <w:sz w:val="32"/>
          <w:szCs w:val="32"/>
          <w:lang w:val="en-GB"/>
        </w:rPr>
        <w:t xml:space="preserve">and autism </w:t>
      </w:r>
      <w:r w:rsidRPr="0061728C">
        <w:rPr>
          <w:rFonts w:ascii="Arial" w:hAnsi="Arial" w:cs="Arial"/>
          <w:sz w:val="32"/>
          <w:szCs w:val="32"/>
          <w:lang w:val="en-GB"/>
        </w:rPr>
        <w:t xml:space="preserve">are also raised through the Learning Disability </w:t>
      </w:r>
      <w:r w:rsidR="00F11A40">
        <w:rPr>
          <w:rFonts w:ascii="Arial" w:hAnsi="Arial" w:cs="Arial"/>
          <w:sz w:val="32"/>
          <w:szCs w:val="32"/>
          <w:lang w:val="en-GB"/>
        </w:rPr>
        <w:t xml:space="preserve">and Autism </w:t>
      </w:r>
      <w:r w:rsidRPr="0061728C">
        <w:rPr>
          <w:rFonts w:ascii="Arial" w:hAnsi="Arial" w:cs="Arial"/>
          <w:sz w:val="32"/>
          <w:szCs w:val="32"/>
          <w:lang w:val="en-GB"/>
        </w:rPr>
        <w:t>Partnership Board</w:t>
      </w:r>
      <w:r w:rsidR="00F11A40">
        <w:rPr>
          <w:rFonts w:ascii="Arial" w:hAnsi="Arial" w:cs="Arial"/>
          <w:sz w:val="32"/>
          <w:szCs w:val="32"/>
          <w:lang w:val="en-GB"/>
        </w:rPr>
        <w:t>s</w:t>
      </w:r>
      <w:r w:rsidR="005E4E55">
        <w:rPr>
          <w:rFonts w:ascii="Arial" w:hAnsi="Arial" w:cs="Arial"/>
          <w:sz w:val="32"/>
          <w:szCs w:val="32"/>
          <w:lang w:val="en-GB"/>
        </w:rPr>
        <w:t xml:space="preserve"> and </w:t>
      </w:r>
      <w:r w:rsidR="00C32B71">
        <w:rPr>
          <w:rFonts w:ascii="Arial" w:hAnsi="Arial" w:cs="Arial"/>
          <w:sz w:val="32"/>
          <w:szCs w:val="32"/>
          <w:lang w:val="en-GB"/>
        </w:rPr>
        <w:t xml:space="preserve">local </w:t>
      </w:r>
      <w:r w:rsidRPr="0061728C">
        <w:rPr>
          <w:rFonts w:ascii="Arial" w:hAnsi="Arial" w:cs="Arial"/>
          <w:sz w:val="32"/>
          <w:szCs w:val="32"/>
          <w:lang w:val="en-GB"/>
        </w:rPr>
        <w:t>Valuing People Groups.</w:t>
      </w:r>
    </w:p>
    <w:p w14:paraId="37FD6D71" w14:textId="77777777" w:rsidR="00841760" w:rsidRPr="0061728C" w:rsidRDefault="00841760" w:rsidP="00D508CB">
      <w:pPr>
        <w:pStyle w:val="ListParagraph"/>
        <w:jc w:val="both"/>
        <w:rPr>
          <w:rFonts w:ascii="Arial" w:hAnsi="Arial" w:cs="Arial"/>
          <w:sz w:val="32"/>
          <w:szCs w:val="32"/>
          <w:lang w:val="en-GB"/>
        </w:rPr>
      </w:pPr>
    </w:p>
    <w:p w14:paraId="105C56CE" w14:textId="2AC95AA2" w:rsidR="00C32B71" w:rsidRPr="00C32B71" w:rsidRDefault="00C32B71" w:rsidP="00E06BAC">
      <w:pPr>
        <w:numPr>
          <w:ilvl w:val="2"/>
          <w:numId w:val="2"/>
        </w:numPr>
        <w:tabs>
          <w:tab w:val="left" w:pos="900"/>
        </w:tabs>
        <w:ind w:left="900" w:hanging="900"/>
        <w:jc w:val="both"/>
        <w:rPr>
          <w:rFonts w:ascii="Arial" w:hAnsi="Arial" w:cs="Arial"/>
          <w:sz w:val="32"/>
          <w:szCs w:val="32"/>
          <w:lang w:val="en-GB"/>
        </w:rPr>
      </w:pPr>
      <w:r>
        <w:rPr>
          <w:rFonts w:ascii="Arial" w:hAnsi="Arial" w:cs="Arial"/>
          <w:sz w:val="32"/>
          <w:szCs w:val="32"/>
          <w:lang w:val="en-GB"/>
        </w:rPr>
        <w:t>The views and concerns of disabled people in Surrey are also heard via partner organisations in the voluntary</w:t>
      </w:r>
      <w:r w:rsidR="00962D6F">
        <w:rPr>
          <w:rFonts w:ascii="Arial" w:hAnsi="Arial" w:cs="Arial"/>
          <w:sz w:val="32"/>
          <w:szCs w:val="32"/>
          <w:lang w:val="en-GB"/>
        </w:rPr>
        <w:t xml:space="preserve"> </w:t>
      </w:r>
      <w:r w:rsidR="00FA0E93">
        <w:rPr>
          <w:rFonts w:ascii="Arial" w:hAnsi="Arial" w:cs="Arial"/>
          <w:sz w:val="32"/>
          <w:szCs w:val="32"/>
          <w:lang w:val="en-GB"/>
        </w:rPr>
        <w:t xml:space="preserve">community </w:t>
      </w:r>
      <w:r w:rsidR="00962D6F">
        <w:rPr>
          <w:rFonts w:ascii="Arial" w:hAnsi="Arial" w:cs="Arial"/>
          <w:sz w:val="32"/>
          <w:szCs w:val="32"/>
          <w:lang w:val="en-GB"/>
        </w:rPr>
        <w:t>and faith</w:t>
      </w:r>
      <w:r>
        <w:rPr>
          <w:rFonts w:ascii="Arial" w:hAnsi="Arial" w:cs="Arial"/>
          <w:sz w:val="32"/>
          <w:szCs w:val="32"/>
          <w:lang w:val="en-GB"/>
        </w:rPr>
        <w:t xml:space="preserve"> sector</w:t>
      </w:r>
      <w:r w:rsidR="00FA0E93">
        <w:rPr>
          <w:rFonts w:ascii="Arial" w:hAnsi="Arial" w:cs="Arial"/>
          <w:sz w:val="32"/>
          <w:szCs w:val="32"/>
          <w:lang w:val="en-GB"/>
        </w:rPr>
        <w:t>s</w:t>
      </w:r>
      <w:r>
        <w:rPr>
          <w:rFonts w:ascii="Arial" w:hAnsi="Arial" w:cs="Arial"/>
          <w:sz w:val="32"/>
          <w:szCs w:val="32"/>
          <w:lang w:val="en-GB"/>
        </w:rPr>
        <w:t>, and are communicated through networking channels and social media.</w:t>
      </w:r>
    </w:p>
    <w:p w14:paraId="417ACCA4" w14:textId="77777777" w:rsidR="00841760" w:rsidRPr="0061728C" w:rsidRDefault="00841760" w:rsidP="002101A2">
      <w:pPr>
        <w:tabs>
          <w:tab w:val="left" w:pos="900"/>
        </w:tabs>
        <w:jc w:val="both"/>
        <w:rPr>
          <w:rFonts w:ascii="Arial" w:hAnsi="Arial" w:cs="Arial"/>
          <w:sz w:val="32"/>
          <w:szCs w:val="32"/>
          <w:lang w:val="en-GB"/>
        </w:rPr>
      </w:pPr>
    </w:p>
    <w:p w14:paraId="1F098513" w14:textId="583C570A" w:rsidR="000C4A0B" w:rsidRPr="0061728C" w:rsidRDefault="000C4A0B"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 xml:space="preserve">The priorities are also influenced by what are called </w:t>
      </w:r>
      <w:r w:rsidR="003B58B9">
        <w:rPr>
          <w:rFonts w:ascii="Arial" w:hAnsi="Arial" w:cs="Arial"/>
          <w:b/>
          <w:sz w:val="32"/>
          <w:szCs w:val="32"/>
          <w:lang w:val="en-GB"/>
        </w:rPr>
        <w:t>the 13</w:t>
      </w:r>
      <w:r w:rsidRPr="0061728C">
        <w:rPr>
          <w:rFonts w:ascii="Arial" w:hAnsi="Arial" w:cs="Arial"/>
          <w:b/>
          <w:sz w:val="32"/>
          <w:szCs w:val="32"/>
          <w:lang w:val="en-GB"/>
        </w:rPr>
        <w:t xml:space="preserve"> Basic Rights of disabled people </w:t>
      </w:r>
      <w:r w:rsidR="00115F51">
        <w:rPr>
          <w:rFonts w:ascii="Arial" w:hAnsi="Arial" w:cs="Arial"/>
          <w:b/>
          <w:sz w:val="32"/>
          <w:szCs w:val="32"/>
          <w:lang w:val="en-GB"/>
        </w:rPr>
        <w:t>–</w:t>
      </w:r>
      <w:r w:rsidR="002101A2">
        <w:rPr>
          <w:rFonts w:ascii="Arial" w:hAnsi="Arial" w:cs="Arial"/>
          <w:b/>
          <w:sz w:val="32"/>
          <w:szCs w:val="32"/>
          <w:lang w:val="en-GB"/>
        </w:rPr>
        <w:t xml:space="preserve"> </w:t>
      </w:r>
      <w:r w:rsidRPr="0061728C">
        <w:rPr>
          <w:rFonts w:ascii="Arial" w:hAnsi="Arial" w:cs="Arial"/>
          <w:sz w:val="32"/>
          <w:szCs w:val="32"/>
          <w:lang w:val="en-GB"/>
        </w:rPr>
        <w:t>to have equality of access to services needed to enable them to achieve independent living and equality of opportunity. These are</w:t>
      </w:r>
      <w:r w:rsidR="00A35BD3">
        <w:rPr>
          <w:rFonts w:ascii="Arial" w:hAnsi="Arial" w:cs="Arial"/>
          <w:sz w:val="32"/>
          <w:szCs w:val="32"/>
          <w:lang w:val="en-GB"/>
        </w:rPr>
        <w:t>:</w:t>
      </w:r>
    </w:p>
    <w:p w14:paraId="4B42E70B" w14:textId="77777777" w:rsidR="00243D6E" w:rsidRPr="0061728C" w:rsidRDefault="00243D6E" w:rsidP="00D508CB">
      <w:pPr>
        <w:tabs>
          <w:tab w:val="left" w:pos="900"/>
        </w:tabs>
        <w:jc w:val="both"/>
        <w:rPr>
          <w:rFonts w:ascii="Arial" w:hAnsi="Arial" w:cs="Arial"/>
          <w:sz w:val="28"/>
          <w:szCs w:val="28"/>
          <w:lang w:val="en-GB"/>
        </w:rPr>
      </w:pPr>
    </w:p>
    <w:p w14:paraId="60A6733A"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t>Access to buildings and the environment</w:t>
      </w:r>
    </w:p>
    <w:p w14:paraId="6C9F56ED"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t>An accessible transport system</w:t>
      </w:r>
    </w:p>
    <w:p w14:paraId="37D6C0A7" w14:textId="77777777" w:rsidR="008D62A9" w:rsidRPr="0061728C" w:rsidRDefault="00F11A40" w:rsidP="00E06BAC">
      <w:pPr>
        <w:numPr>
          <w:ilvl w:val="0"/>
          <w:numId w:val="1"/>
        </w:numPr>
        <w:tabs>
          <w:tab w:val="clear" w:pos="1307"/>
          <w:tab w:val="left" w:pos="1260"/>
        </w:tabs>
        <w:spacing w:after="240"/>
        <w:ind w:left="1259" w:hanging="357"/>
        <w:jc w:val="both"/>
        <w:rPr>
          <w:rFonts w:ascii="Arial" w:hAnsi="Arial" w:cs="Arial"/>
          <w:sz w:val="32"/>
          <w:szCs w:val="32"/>
          <w:lang w:val="en-GB"/>
        </w:rPr>
      </w:pPr>
      <w:r>
        <w:rPr>
          <w:rFonts w:ascii="Arial" w:hAnsi="Arial" w:cs="Arial"/>
          <w:sz w:val="32"/>
          <w:szCs w:val="32"/>
          <w:lang w:val="en-GB"/>
        </w:rPr>
        <w:t xml:space="preserve">Technological </w:t>
      </w:r>
      <w:r w:rsidR="008D62A9" w:rsidRPr="0061728C">
        <w:rPr>
          <w:rFonts w:ascii="Arial" w:hAnsi="Arial" w:cs="Arial"/>
          <w:sz w:val="32"/>
          <w:szCs w:val="32"/>
          <w:lang w:val="en-GB"/>
        </w:rPr>
        <w:t>aids and equipment</w:t>
      </w:r>
    </w:p>
    <w:p w14:paraId="44A99891"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t>Accessible/adapted housing</w:t>
      </w:r>
    </w:p>
    <w:p w14:paraId="394EBA9C"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t>Personal assistance and support</w:t>
      </w:r>
    </w:p>
    <w:p w14:paraId="1C59B489"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t>Inclusive education a</w:t>
      </w:r>
      <w:r w:rsidR="001E49E2" w:rsidRPr="0061728C">
        <w:rPr>
          <w:rFonts w:ascii="Arial" w:hAnsi="Arial" w:cs="Arial"/>
          <w:sz w:val="32"/>
          <w:szCs w:val="32"/>
          <w:lang w:val="en-GB"/>
        </w:rPr>
        <w:t>n</w:t>
      </w:r>
      <w:r w:rsidRPr="0061728C">
        <w:rPr>
          <w:rFonts w:ascii="Arial" w:hAnsi="Arial" w:cs="Arial"/>
          <w:sz w:val="32"/>
          <w:szCs w:val="32"/>
          <w:lang w:val="en-GB"/>
        </w:rPr>
        <w:t>d training</w:t>
      </w:r>
    </w:p>
    <w:p w14:paraId="386FB8A6"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t>An adequate income</w:t>
      </w:r>
    </w:p>
    <w:p w14:paraId="310B79B8"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t xml:space="preserve">Equal opportunities </w:t>
      </w:r>
      <w:r w:rsidR="00941602">
        <w:rPr>
          <w:rFonts w:ascii="Arial" w:hAnsi="Arial" w:cs="Arial"/>
          <w:sz w:val="32"/>
          <w:szCs w:val="32"/>
          <w:lang w:val="en-GB"/>
        </w:rPr>
        <w:t xml:space="preserve">for </w:t>
      </w:r>
      <w:r w:rsidRPr="0061728C">
        <w:rPr>
          <w:rFonts w:ascii="Arial" w:hAnsi="Arial" w:cs="Arial"/>
          <w:sz w:val="32"/>
          <w:szCs w:val="32"/>
          <w:lang w:val="en-GB"/>
        </w:rPr>
        <w:t>employment</w:t>
      </w:r>
    </w:p>
    <w:p w14:paraId="20495147"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lastRenderedPageBreak/>
        <w:t>Appropriate and accessible information</w:t>
      </w:r>
    </w:p>
    <w:p w14:paraId="37BFC492"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t>Advocacy (towards self-advocacy)</w:t>
      </w:r>
    </w:p>
    <w:p w14:paraId="52E4DC38" w14:textId="77777777" w:rsidR="008D62A9" w:rsidRPr="0061728C" w:rsidRDefault="008D62A9" w:rsidP="00E06BAC">
      <w:pPr>
        <w:numPr>
          <w:ilvl w:val="0"/>
          <w:numId w:val="1"/>
        </w:numPr>
        <w:tabs>
          <w:tab w:val="clear" w:pos="1307"/>
          <w:tab w:val="left" w:pos="1260"/>
        </w:tabs>
        <w:spacing w:after="240"/>
        <w:ind w:left="1259" w:hanging="357"/>
        <w:jc w:val="both"/>
        <w:rPr>
          <w:rFonts w:ascii="Arial" w:hAnsi="Arial" w:cs="Arial"/>
          <w:sz w:val="32"/>
          <w:szCs w:val="32"/>
          <w:lang w:val="en-GB"/>
        </w:rPr>
      </w:pPr>
      <w:r w:rsidRPr="0061728C">
        <w:rPr>
          <w:rFonts w:ascii="Arial" w:hAnsi="Arial" w:cs="Arial"/>
          <w:sz w:val="32"/>
          <w:szCs w:val="32"/>
          <w:lang w:val="en-GB"/>
        </w:rPr>
        <w:t>Counselling</w:t>
      </w:r>
    </w:p>
    <w:p w14:paraId="30E13F9D" w14:textId="77777777" w:rsidR="008D62A9" w:rsidRDefault="008D62A9" w:rsidP="00E06BAC">
      <w:pPr>
        <w:numPr>
          <w:ilvl w:val="0"/>
          <w:numId w:val="1"/>
        </w:numPr>
        <w:tabs>
          <w:tab w:val="clear" w:pos="1307"/>
          <w:tab w:val="left" w:pos="1260"/>
        </w:tabs>
        <w:ind w:left="1259" w:hanging="357"/>
        <w:jc w:val="both"/>
        <w:rPr>
          <w:rFonts w:ascii="Arial" w:hAnsi="Arial" w:cs="Arial"/>
          <w:sz w:val="32"/>
          <w:szCs w:val="32"/>
          <w:lang w:val="en-GB"/>
        </w:rPr>
      </w:pPr>
      <w:r w:rsidRPr="0061728C">
        <w:rPr>
          <w:rFonts w:ascii="Arial" w:hAnsi="Arial" w:cs="Arial"/>
          <w:sz w:val="32"/>
          <w:szCs w:val="32"/>
          <w:lang w:val="en-GB"/>
        </w:rPr>
        <w:t>Appropriate and accessible health care</w:t>
      </w:r>
    </w:p>
    <w:p w14:paraId="63B2F0B4" w14:textId="77777777" w:rsidR="003B58B9" w:rsidRDefault="003B58B9" w:rsidP="003B58B9">
      <w:pPr>
        <w:tabs>
          <w:tab w:val="left" w:pos="1260"/>
        </w:tabs>
        <w:ind w:left="1259"/>
        <w:jc w:val="both"/>
        <w:rPr>
          <w:rFonts w:ascii="Arial" w:hAnsi="Arial" w:cs="Arial"/>
          <w:sz w:val="32"/>
          <w:szCs w:val="32"/>
          <w:lang w:val="en-GB"/>
        </w:rPr>
      </w:pPr>
    </w:p>
    <w:p w14:paraId="1DE412BF" w14:textId="51AFE361" w:rsidR="003B58B9" w:rsidRPr="0061728C" w:rsidRDefault="003B58B9" w:rsidP="00E06BAC">
      <w:pPr>
        <w:numPr>
          <w:ilvl w:val="0"/>
          <w:numId w:val="1"/>
        </w:numPr>
        <w:tabs>
          <w:tab w:val="clear" w:pos="1307"/>
          <w:tab w:val="left" w:pos="1260"/>
        </w:tabs>
        <w:ind w:left="1259" w:hanging="357"/>
        <w:jc w:val="both"/>
        <w:rPr>
          <w:rFonts w:ascii="Arial" w:hAnsi="Arial" w:cs="Arial"/>
          <w:sz w:val="32"/>
          <w:szCs w:val="32"/>
          <w:lang w:val="en-GB"/>
        </w:rPr>
      </w:pPr>
      <w:r>
        <w:rPr>
          <w:rFonts w:ascii="Arial" w:hAnsi="Arial" w:cs="Arial"/>
          <w:sz w:val="32"/>
          <w:szCs w:val="32"/>
          <w:lang w:val="en-GB"/>
        </w:rPr>
        <w:t>Democracy</w:t>
      </w:r>
    </w:p>
    <w:p w14:paraId="4C5239C2" w14:textId="77777777" w:rsidR="00D73A75" w:rsidRPr="0061728C" w:rsidRDefault="00D73A75" w:rsidP="00D508CB">
      <w:pPr>
        <w:tabs>
          <w:tab w:val="left" w:pos="1260"/>
        </w:tabs>
        <w:jc w:val="both"/>
        <w:rPr>
          <w:rFonts w:ascii="Arial" w:hAnsi="Arial" w:cs="Arial"/>
          <w:sz w:val="28"/>
          <w:szCs w:val="28"/>
          <w:lang w:val="en-GB"/>
        </w:rPr>
      </w:pPr>
    </w:p>
    <w:p w14:paraId="097EAB82" w14:textId="53DB6121" w:rsidR="008D62A9" w:rsidRPr="0061728C" w:rsidRDefault="008D62A9" w:rsidP="00D508CB">
      <w:pPr>
        <w:tabs>
          <w:tab w:val="left" w:pos="1260"/>
        </w:tabs>
        <w:ind w:left="902"/>
        <w:jc w:val="both"/>
        <w:rPr>
          <w:rFonts w:ascii="Arial" w:hAnsi="Arial" w:cs="Arial"/>
          <w:sz w:val="32"/>
          <w:szCs w:val="32"/>
          <w:lang w:val="en-GB"/>
        </w:rPr>
      </w:pPr>
      <w:r w:rsidRPr="0061728C">
        <w:rPr>
          <w:rFonts w:ascii="Arial" w:hAnsi="Arial" w:cs="Arial"/>
          <w:sz w:val="32"/>
          <w:szCs w:val="32"/>
          <w:lang w:val="en-GB"/>
        </w:rPr>
        <w:t xml:space="preserve">Surrey Coalition does not have the capacity to work specifically on all these basic </w:t>
      </w:r>
      <w:r w:rsidR="00D73A75" w:rsidRPr="0061728C">
        <w:rPr>
          <w:rFonts w:ascii="Arial" w:hAnsi="Arial" w:cs="Arial"/>
          <w:sz w:val="32"/>
          <w:szCs w:val="32"/>
          <w:lang w:val="en-GB"/>
        </w:rPr>
        <w:t xml:space="preserve">rights of access during </w:t>
      </w:r>
      <w:r w:rsidR="005E4E55">
        <w:rPr>
          <w:rFonts w:ascii="Arial" w:hAnsi="Arial" w:cs="Arial"/>
          <w:sz w:val="32"/>
          <w:szCs w:val="32"/>
          <w:lang w:val="en-GB"/>
        </w:rPr>
        <w:t>201</w:t>
      </w:r>
      <w:r w:rsidR="00EE1AF8">
        <w:rPr>
          <w:rFonts w:ascii="Arial" w:hAnsi="Arial" w:cs="Arial"/>
          <w:sz w:val="32"/>
          <w:szCs w:val="32"/>
          <w:lang w:val="en-GB"/>
        </w:rPr>
        <w:t>9/20</w:t>
      </w:r>
      <w:r w:rsidRPr="0061728C">
        <w:rPr>
          <w:rFonts w:ascii="Arial" w:hAnsi="Arial" w:cs="Arial"/>
          <w:sz w:val="32"/>
          <w:szCs w:val="32"/>
          <w:lang w:val="en-GB"/>
        </w:rPr>
        <w:t xml:space="preserve"> but will use existing processes to maintain involvement and campaigning as set out in the Action Plan.</w:t>
      </w:r>
    </w:p>
    <w:p w14:paraId="5B866082" w14:textId="77777777" w:rsidR="008D62A9" w:rsidRPr="0061728C" w:rsidRDefault="008D62A9" w:rsidP="00D508CB">
      <w:pPr>
        <w:tabs>
          <w:tab w:val="left" w:pos="900"/>
        </w:tabs>
        <w:jc w:val="both"/>
        <w:rPr>
          <w:rFonts w:ascii="Arial" w:hAnsi="Arial" w:cs="Arial"/>
          <w:sz w:val="28"/>
          <w:szCs w:val="28"/>
          <w:lang w:val="en-GB"/>
        </w:rPr>
      </w:pPr>
    </w:p>
    <w:p w14:paraId="4D31439A" w14:textId="77777777" w:rsidR="008D62A9" w:rsidRPr="0061728C" w:rsidRDefault="008D62A9" w:rsidP="00D508CB">
      <w:pPr>
        <w:tabs>
          <w:tab w:val="left" w:pos="900"/>
        </w:tabs>
        <w:jc w:val="both"/>
        <w:rPr>
          <w:rFonts w:ascii="Arial" w:hAnsi="Arial" w:cs="Arial"/>
          <w:sz w:val="28"/>
          <w:szCs w:val="28"/>
          <w:lang w:val="en-GB"/>
        </w:rPr>
      </w:pPr>
    </w:p>
    <w:p w14:paraId="75FB45C1" w14:textId="1C0E4F43" w:rsidR="00AE7078" w:rsidRPr="00012DD1" w:rsidRDefault="00012DD1" w:rsidP="002F2635">
      <w:pPr>
        <w:pStyle w:val="Customstyle11"/>
        <w:tabs>
          <w:tab w:val="clear" w:pos="792"/>
          <w:tab w:val="num" w:pos="851"/>
        </w:tabs>
        <w:ind w:left="851" w:hanging="851"/>
        <w:rPr>
          <w:rFonts w:ascii="Arial Bold" w:hAnsi="Arial Bold"/>
          <w:caps/>
        </w:rPr>
      </w:pPr>
      <w:bookmarkStart w:id="12" w:name="_Toc484608959"/>
      <w:r w:rsidRPr="00012DD1">
        <w:rPr>
          <w:rFonts w:ascii="Arial Bold" w:hAnsi="Arial Bold"/>
          <w:caps/>
          <w:lang w:val="en-GB"/>
        </w:rPr>
        <w:t>Outside influences</w:t>
      </w:r>
      <w:bookmarkEnd w:id="12"/>
    </w:p>
    <w:p w14:paraId="43B00303" w14:textId="77777777" w:rsidR="00643729" w:rsidRPr="0061728C" w:rsidRDefault="00643729" w:rsidP="00D508CB">
      <w:pPr>
        <w:ind w:left="540"/>
        <w:jc w:val="both"/>
        <w:rPr>
          <w:rFonts w:ascii="Arial" w:hAnsi="Arial" w:cs="Arial"/>
          <w:sz w:val="28"/>
          <w:szCs w:val="28"/>
          <w:lang w:val="en-GB"/>
        </w:rPr>
      </w:pPr>
    </w:p>
    <w:p w14:paraId="52705458" w14:textId="2CC5B158" w:rsidR="00CB6D15" w:rsidRPr="0061728C" w:rsidRDefault="00D73A75" w:rsidP="00D508CB">
      <w:pPr>
        <w:ind w:left="900"/>
        <w:jc w:val="both"/>
        <w:rPr>
          <w:rFonts w:ascii="Arial" w:hAnsi="Arial" w:cs="Arial"/>
          <w:sz w:val="32"/>
          <w:szCs w:val="32"/>
          <w:lang w:val="en-GB"/>
        </w:rPr>
      </w:pPr>
      <w:r w:rsidRPr="0061728C">
        <w:rPr>
          <w:rFonts w:ascii="Arial" w:hAnsi="Arial" w:cs="Arial"/>
          <w:sz w:val="32"/>
          <w:szCs w:val="32"/>
          <w:lang w:val="en-GB"/>
        </w:rPr>
        <w:t xml:space="preserve">In </w:t>
      </w:r>
      <w:r w:rsidR="005E4E55">
        <w:rPr>
          <w:rFonts w:ascii="Arial" w:hAnsi="Arial" w:cs="Arial"/>
          <w:sz w:val="32"/>
          <w:szCs w:val="32"/>
          <w:lang w:val="en-GB"/>
        </w:rPr>
        <w:t>201</w:t>
      </w:r>
      <w:r w:rsidR="005B2C24">
        <w:rPr>
          <w:rFonts w:ascii="Arial" w:hAnsi="Arial" w:cs="Arial"/>
          <w:sz w:val="32"/>
          <w:szCs w:val="32"/>
          <w:lang w:val="en-GB"/>
        </w:rPr>
        <w:t>9/20</w:t>
      </w:r>
      <w:r w:rsidR="00941602">
        <w:rPr>
          <w:rFonts w:ascii="Arial" w:hAnsi="Arial" w:cs="Arial"/>
          <w:sz w:val="32"/>
          <w:szCs w:val="32"/>
          <w:lang w:val="en-GB"/>
        </w:rPr>
        <w:t xml:space="preserve"> </w:t>
      </w:r>
      <w:r w:rsidR="00CB6D15" w:rsidRPr="0061728C">
        <w:rPr>
          <w:rFonts w:ascii="Arial" w:hAnsi="Arial" w:cs="Arial"/>
          <w:sz w:val="32"/>
          <w:szCs w:val="32"/>
          <w:lang w:val="en-GB"/>
        </w:rPr>
        <w:t>these will include</w:t>
      </w:r>
      <w:r w:rsidR="00A35BD3">
        <w:rPr>
          <w:rFonts w:ascii="Arial" w:hAnsi="Arial" w:cs="Arial"/>
          <w:sz w:val="32"/>
          <w:szCs w:val="32"/>
          <w:lang w:val="en-GB"/>
        </w:rPr>
        <w:t>:</w:t>
      </w:r>
    </w:p>
    <w:p w14:paraId="3A608E09" w14:textId="77777777" w:rsidR="00CB6D15" w:rsidRPr="0061728C" w:rsidRDefault="00CB6D15" w:rsidP="00D508CB">
      <w:pPr>
        <w:ind w:left="900"/>
        <w:jc w:val="both"/>
        <w:rPr>
          <w:rFonts w:ascii="Arial" w:hAnsi="Arial" w:cs="Arial"/>
          <w:sz w:val="28"/>
          <w:szCs w:val="28"/>
          <w:lang w:val="en-GB"/>
        </w:rPr>
      </w:pPr>
    </w:p>
    <w:p w14:paraId="2535AF7C" w14:textId="375D5023" w:rsidR="00AE7078" w:rsidRPr="0061728C" w:rsidRDefault="00D73A75"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 xml:space="preserve">The impact of the </w:t>
      </w:r>
      <w:r w:rsidR="00AE7078" w:rsidRPr="0061728C">
        <w:rPr>
          <w:rFonts w:ascii="Arial" w:hAnsi="Arial" w:cs="Arial"/>
          <w:sz w:val="32"/>
          <w:szCs w:val="32"/>
          <w:lang w:val="en-GB"/>
        </w:rPr>
        <w:t xml:space="preserve">continuing </w:t>
      </w:r>
      <w:r w:rsidR="007B4BE6">
        <w:rPr>
          <w:rFonts w:ascii="Arial" w:hAnsi="Arial" w:cs="Arial"/>
          <w:sz w:val="32"/>
          <w:szCs w:val="32"/>
          <w:lang w:val="en-GB"/>
        </w:rPr>
        <w:t xml:space="preserve">cuts in </w:t>
      </w:r>
      <w:r w:rsidR="00AE7078" w:rsidRPr="0061728C">
        <w:rPr>
          <w:rFonts w:ascii="Arial" w:hAnsi="Arial" w:cs="Arial"/>
          <w:sz w:val="32"/>
          <w:szCs w:val="32"/>
          <w:lang w:val="en-GB"/>
        </w:rPr>
        <w:t>public expenditure.</w:t>
      </w:r>
    </w:p>
    <w:p w14:paraId="1799F513" w14:textId="77777777" w:rsidR="00AE7078" w:rsidRPr="0061728C" w:rsidRDefault="00AE7078" w:rsidP="00D508CB">
      <w:pPr>
        <w:jc w:val="both"/>
        <w:rPr>
          <w:rFonts w:ascii="Arial" w:hAnsi="Arial" w:cs="Arial"/>
          <w:sz w:val="28"/>
          <w:szCs w:val="28"/>
          <w:lang w:val="en-GB"/>
        </w:rPr>
      </w:pPr>
    </w:p>
    <w:p w14:paraId="085BA941" w14:textId="7A0D98C5" w:rsidR="00AE7078" w:rsidRPr="0061728C" w:rsidRDefault="00AE7078"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Surrey County Council’</w:t>
      </w:r>
      <w:r w:rsidR="00643729" w:rsidRPr="0061728C">
        <w:rPr>
          <w:rFonts w:ascii="Arial" w:hAnsi="Arial" w:cs="Arial"/>
          <w:sz w:val="32"/>
          <w:szCs w:val="32"/>
          <w:lang w:val="en-GB"/>
        </w:rPr>
        <w:t xml:space="preserve">s response to </w:t>
      </w:r>
      <w:r w:rsidR="007B4BE6">
        <w:rPr>
          <w:rFonts w:ascii="Arial" w:hAnsi="Arial" w:cs="Arial"/>
          <w:sz w:val="32"/>
          <w:szCs w:val="32"/>
          <w:lang w:val="en-GB"/>
        </w:rPr>
        <w:t xml:space="preserve">public </w:t>
      </w:r>
      <w:r w:rsidR="00643729" w:rsidRPr="0061728C">
        <w:rPr>
          <w:rFonts w:ascii="Arial" w:hAnsi="Arial" w:cs="Arial"/>
          <w:sz w:val="32"/>
          <w:szCs w:val="32"/>
          <w:lang w:val="en-GB"/>
        </w:rPr>
        <w:t>expenditure cuts</w:t>
      </w:r>
      <w:r w:rsidR="00D0211E">
        <w:rPr>
          <w:rFonts w:ascii="Arial" w:hAnsi="Arial" w:cs="Arial"/>
          <w:sz w:val="32"/>
          <w:szCs w:val="32"/>
          <w:lang w:val="en-GB"/>
        </w:rPr>
        <w:t>, where</w:t>
      </w:r>
      <w:r w:rsidR="005B2C24">
        <w:rPr>
          <w:rFonts w:ascii="Arial" w:hAnsi="Arial" w:cs="Arial"/>
          <w:sz w:val="32"/>
          <w:szCs w:val="32"/>
          <w:lang w:val="en-GB"/>
        </w:rPr>
        <w:t xml:space="preserve">, last year </w:t>
      </w:r>
      <w:r w:rsidR="00D0211E">
        <w:rPr>
          <w:rFonts w:ascii="Arial" w:hAnsi="Arial" w:cs="Arial"/>
          <w:sz w:val="32"/>
          <w:szCs w:val="32"/>
          <w:lang w:val="en-GB"/>
        </w:rPr>
        <w:t xml:space="preserve">in Adult Social Care alone the Directorate </w:t>
      </w:r>
      <w:r w:rsidR="005B2C24">
        <w:rPr>
          <w:rFonts w:ascii="Arial" w:hAnsi="Arial" w:cs="Arial"/>
          <w:sz w:val="32"/>
          <w:szCs w:val="32"/>
          <w:lang w:val="en-GB"/>
        </w:rPr>
        <w:t>set out to make</w:t>
      </w:r>
      <w:r w:rsidR="00A361A4">
        <w:rPr>
          <w:rFonts w:ascii="Arial" w:hAnsi="Arial" w:cs="Arial"/>
          <w:sz w:val="32"/>
          <w:szCs w:val="32"/>
          <w:lang w:val="en-GB"/>
        </w:rPr>
        <w:t xml:space="preserve"> </w:t>
      </w:r>
      <w:r w:rsidR="00D0211E">
        <w:rPr>
          <w:rFonts w:ascii="Arial" w:hAnsi="Arial" w:cs="Arial"/>
          <w:sz w:val="32"/>
          <w:szCs w:val="32"/>
          <w:lang w:val="en-GB"/>
        </w:rPr>
        <w:t>savings of £</w:t>
      </w:r>
      <w:r w:rsidR="00025991">
        <w:rPr>
          <w:rFonts w:ascii="Arial" w:hAnsi="Arial" w:cs="Arial"/>
          <w:sz w:val="32"/>
          <w:szCs w:val="32"/>
          <w:lang w:val="en-GB"/>
        </w:rPr>
        <w:t>22</w:t>
      </w:r>
      <w:r w:rsidR="007B4BE6">
        <w:rPr>
          <w:rFonts w:ascii="Arial" w:hAnsi="Arial" w:cs="Arial"/>
          <w:sz w:val="32"/>
          <w:szCs w:val="32"/>
          <w:lang w:val="en-GB"/>
        </w:rPr>
        <w:t xml:space="preserve"> </w:t>
      </w:r>
      <w:r w:rsidR="00D0211E">
        <w:rPr>
          <w:rFonts w:ascii="Arial" w:hAnsi="Arial" w:cs="Arial"/>
          <w:sz w:val="32"/>
          <w:szCs w:val="32"/>
          <w:lang w:val="en-GB"/>
        </w:rPr>
        <w:t xml:space="preserve">mil </w:t>
      </w:r>
      <w:r w:rsidR="005B2C24">
        <w:rPr>
          <w:rFonts w:ascii="Arial" w:hAnsi="Arial" w:cs="Arial"/>
          <w:sz w:val="32"/>
          <w:szCs w:val="32"/>
          <w:lang w:val="en-GB"/>
        </w:rPr>
        <w:t>(</w:t>
      </w:r>
      <w:r w:rsidR="00D0211E">
        <w:rPr>
          <w:rFonts w:ascii="Arial" w:hAnsi="Arial" w:cs="Arial"/>
          <w:sz w:val="32"/>
          <w:szCs w:val="32"/>
          <w:lang w:val="en-GB"/>
        </w:rPr>
        <w:t xml:space="preserve">in </w:t>
      </w:r>
      <w:r w:rsidR="00FA0E93">
        <w:rPr>
          <w:rFonts w:ascii="Arial" w:hAnsi="Arial" w:cs="Arial"/>
          <w:sz w:val="32"/>
          <w:szCs w:val="32"/>
          <w:lang w:val="en-GB"/>
        </w:rPr>
        <w:t>2018/19</w:t>
      </w:r>
      <w:r w:rsidR="005B2C24">
        <w:rPr>
          <w:rFonts w:ascii="Arial" w:hAnsi="Arial" w:cs="Arial"/>
          <w:sz w:val="32"/>
          <w:szCs w:val="32"/>
          <w:lang w:val="en-GB"/>
        </w:rPr>
        <w:t xml:space="preserve">).  </w:t>
      </w:r>
    </w:p>
    <w:p w14:paraId="3F78E3CD" w14:textId="77777777" w:rsidR="00AE7078" w:rsidRPr="0061728C" w:rsidRDefault="00AE7078" w:rsidP="00D508CB">
      <w:pPr>
        <w:jc w:val="both"/>
        <w:rPr>
          <w:rFonts w:ascii="Arial" w:hAnsi="Arial" w:cs="Arial"/>
          <w:sz w:val="28"/>
          <w:szCs w:val="28"/>
          <w:lang w:val="en-GB"/>
        </w:rPr>
      </w:pPr>
    </w:p>
    <w:p w14:paraId="1BC80A5D" w14:textId="79D77999" w:rsidR="00AE7078" w:rsidRPr="0061728C" w:rsidRDefault="00D73A75"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 xml:space="preserve">The responses of </w:t>
      </w:r>
      <w:r w:rsidR="00115F51">
        <w:rPr>
          <w:rFonts w:ascii="Arial" w:hAnsi="Arial" w:cs="Arial"/>
          <w:sz w:val="32"/>
          <w:szCs w:val="32"/>
          <w:lang w:val="en-GB"/>
        </w:rPr>
        <w:t xml:space="preserve">the 6 </w:t>
      </w:r>
      <w:r w:rsidR="00941602">
        <w:rPr>
          <w:rFonts w:ascii="Arial" w:hAnsi="Arial" w:cs="Arial"/>
          <w:sz w:val="32"/>
          <w:szCs w:val="32"/>
          <w:lang w:val="en-GB"/>
        </w:rPr>
        <w:t xml:space="preserve">NHS </w:t>
      </w:r>
      <w:r w:rsidRPr="0061728C">
        <w:rPr>
          <w:rFonts w:ascii="Arial" w:hAnsi="Arial" w:cs="Arial"/>
          <w:sz w:val="32"/>
          <w:szCs w:val="32"/>
          <w:lang w:val="en-GB"/>
        </w:rPr>
        <w:t xml:space="preserve">Clinical Commissioning Groups </w:t>
      </w:r>
      <w:r w:rsidR="00115F51">
        <w:rPr>
          <w:rFonts w:ascii="Arial" w:hAnsi="Arial" w:cs="Arial"/>
          <w:sz w:val="32"/>
          <w:szCs w:val="32"/>
          <w:lang w:val="en-GB"/>
        </w:rPr>
        <w:t xml:space="preserve">in Surrey </w:t>
      </w:r>
      <w:r w:rsidR="00AE7078" w:rsidRPr="0061728C">
        <w:rPr>
          <w:rFonts w:ascii="Arial" w:hAnsi="Arial" w:cs="Arial"/>
          <w:sz w:val="32"/>
          <w:szCs w:val="32"/>
          <w:lang w:val="en-GB"/>
        </w:rPr>
        <w:t xml:space="preserve">to </w:t>
      </w:r>
      <w:r w:rsidR="00FA0E93">
        <w:rPr>
          <w:rFonts w:ascii="Arial" w:hAnsi="Arial" w:cs="Arial"/>
          <w:sz w:val="32"/>
          <w:szCs w:val="32"/>
          <w:lang w:val="en-GB"/>
        </w:rPr>
        <w:t xml:space="preserve">balancing expenditure between National requirements and </w:t>
      </w:r>
      <w:r w:rsidRPr="0061728C">
        <w:rPr>
          <w:rFonts w:ascii="Arial" w:hAnsi="Arial" w:cs="Arial"/>
          <w:sz w:val="32"/>
          <w:szCs w:val="32"/>
          <w:lang w:val="en-GB"/>
        </w:rPr>
        <w:t>local priorities.</w:t>
      </w:r>
    </w:p>
    <w:p w14:paraId="644251EC" w14:textId="77777777" w:rsidR="00643729" w:rsidRPr="0061728C" w:rsidRDefault="00643729" w:rsidP="00D508CB">
      <w:pPr>
        <w:jc w:val="both"/>
        <w:rPr>
          <w:rFonts w:ascii="Arial" w:hAnsi="Arial" w:cs="Arial"/>
          <w:sz w:val="28"/>
          <w:szCs w:val="28"/>
          <w:lang w:val="en-GB"/>
        </w:rPr>
      </w:pPr>
    </w:p>
    <w:p w14:paraId="5F4DB727" w14:textId="2E9E29A1" w:rsidR="00643729" w:rsidRPr="0061728C" w:rsidRDefault="00025991" w:rsidP="00E06BAC">
      <w:pPr>
        <w:numPr>
          <w:ilvl w:val="2"/>
          <w:numId w:val="2"/>
        </w:numPr>
        <w:tabs>
          <w:tab w:val="left" w:pos="900"/>
        </w:tabs>
        <w:ind w:left="900" w:hanging="900"/>
        <w:jc w:val="both"/>
        <w:rPr>
          <w:rFonts w:ascii="Arial" w:hAnsi="Arial" w:cs="Arial"/>
          <w:sz w:val="32"/>
          <w:szCs w:val="32"/>
          <w:lang w:val="en-GB"/>
        </w:rPr>
      </w:pPr>
      <w:r>
        <w:rPr>
          <w:rFonts w:ascii="Arial" w:hAnsi="Arial" w:cs="Arial"/>
          <w:sz w:val="32"/>
          <w:szCs w:val="32"/>
          <w:lang w:val="en-GB"/>
        </w:rPr>
        <w:t xml:space="preserve">The creation of 3 </w:t>
      </w:r>
      <w:r w:rsidR="00FA0E93">
        <w:rPr>
          <w:rFonts w:ascii="Arial" w:hAnsi="Arial" w:cs="Arial"/>
          <w:sz w:val="32"/>
          <w:szCs w:val="32"/>
          <w:lang w:val="en-GB"/>
        </w:rPr>
        <w:t xml:space="preserve">separate Health and Social Care Integrated Care </w:t>
      </w:r>
      <w:r w:rsidR="005B2C24">
        <w:rPr>
          <w:rFonts w:ascii="Arial" w:hAnsi="Arial" w:cs="Arial"/>
          <w:sz w:val="32"/>
          <w:szCs w:val="32"/>
          <w:lang w:val="en-GB"/>
        </w:rPr>
        <w:t>System</w:t>
      </w:r>
      <w:r w:rsidR="00FA0E93">
        <w:rPr>
          <w:rFonts w:ascii="Arial" w:hAnsi="Arial" w:cs="Arial"/>
          <w:sz w:val="32"/>
          <w:szCs w:val="32"/>
          <w:lang w:val="en-GB"/>
        </w:rPr>
        <w:t xml:space="preserve">s </w:t>
      </w:r>
      <w:r w:rsidR="005E4E55">
        <w:rPr>
          <w:rFonts w:ascii="Arial" w:hAnsi="Arial" w:cs="Arial"/>
          <w:sz w:val="32"/>
          <w:szCs w:val="32"/>
          <w:lang w:val="en-GB"/>
        </w:rPr>
        <w:t>in Surrey</w:t>
      </w:r>
      <w:r w:rsidR="005B2C24">
        <w:rPr>
          <w:rFonts w:ascii="Arial" w:hAnsi="Arial" w:cs="Arial"/>
          <w:sz w:val="32"/>
          <w:szCs w:val="32"/>
          <w:lang w:val="en-GB"/>
        </w:rPr>
        <w:t xml:space="preserve"> and the (as yet) unclear picture of how these systems will deliver services consistently across the county.</w:t>
      </w:r>
    </w:p>
    <w:p w14:paraId="43784D00" w14:textId="77777777" w:rsidR="005B31EE" w:rsidRPr="0061728C" w:rsidRDefault="005B31EE" w:rsidP="00D508CB">
      <w:pPr>
        <w:pStyle w:val="ListParagraph"/>
        <w:jc w:val="both"/>
        <w:rPr>
          <w:rFonts w:ascii="Arial" w:hAnsi="Arial" w:cs="Arial"/>
          <w:sz w:val="32"/>
          <w:szCs w:val="32"/>
          <w:lang w:val="en-GB"/>
        </w:rPr>
      </w:pPr>
    </w:p>
    <w:p w14:paraId="792EE02C" w14:textId="05638C73" w:rsidR="005B31EE" w:rsidRPr="0061728C" w:rsidRDefault="00166E3B" w:rsidP="00E06BAC">
      <w:pPr>
        <w:numPr>
          <w:ilvl w:val="2"/>
          <w:numId w:val="2"/>
        </w:numPr>
        <w:tabs>
          <w:tab w:val="left" w:pos="900"/>
        </w:tabs>
        <w:ind w:left="900" w:hanging="900"/>
        <w:jc w:val="both"/>
        <w:rPr>
          <w:rFonts w:ascii="Arial" w:hAnsi="Arial" w:cs="Arial"/>
          <w:sz w:val="32"/>
          <w:szCs w:val="32"/>
          <w:lang w:val="en-GB"/>
        </w:rPr>
      </w:pPr>
      <w:r>
        <w:rPr>
          <w:rFonts w:ascii="Arial" w:hAnsi="Arial" w:cs="Arial"/>
          <w:sz w:val="32"/>
          <w:szCs w:val="32"/>
          <w:lang w:val="en-GB"/>
        </w:rPr>
        <w:t>Ongoing i</w:t>
      </w:r>
      <w:r w:rsidR="00941602">
        <w:rPr>
          <w:rFonts w:ascii="Arial" w:hAnsi="Arial" w:cs="Arial"/>
          <w:sz w:val="32"/>
          <w:szCs w:val="32"/>
          <w:lang w:val="en-GB"/>
        </w:rPr>
        <w:t>mplementation of the Care Act from 1</w:t>
      </w:r>
      <w:r w:rsidR="00941602" w:rsidRPr="00941602">
        <w:rPr>
          <w:rFonts w:ascii="Arial" w:hAnsi="Arial" w:cs="Arial"/>
          <w:sz w:val="32"/>
          <w:szCs w:val="32"/>
          <w:vertAlign w:val="superscript"/>
          <w:lang w:val="en-GB"/>
        </w:rPr>
        <w:t>st</w:t>
      </w:r>
      <w:r w:rsidR="000B6C6B">
        <w:rPr>
          <w:rFonts w:ascii="Arial" w:hAnsi="Arial" w:cs="Arial"/>
          <w:sz w:val="32"/>
          <w:szCs w:val="32"/>
          <w:lang w:val="en-GB"/>
        </w:rPr>
        <w:t xml:space="preserve"> April 2015, </w:t>
      </w:r>
      <w:r w:rsidR="00930835">
        <w:rPr>
          <w:rFonts w:ascii="Arial" w:hAnsi="Arial" w:cs="Arial"/>
          <w:sz w:val="32"/>
          <w:szCs w:val="32"/>
          <w:lang w:val="en-GB"/>
        </w:rPr>
        <w:t>and the difficulties achieving this due to budget cuts</w:t>
      </w:r>
      <w:r w:rsidR="005B31EE" w:rsidRPr="0061728C">
        <w:rPr>
          <w:rFonts w:ascii="Arial" w:hAnsi="Arial" w:cs="Arial"/>
          <w:sz w:val="32"/>
          <w:szCs w:val="32"/>
          <w:lang w:val="en-GB"/>
        </w:rPr>
        <w:t>.</w:t>
      </w:r>
    </w:p>
    <w:p w14:paraId="165AFCC3" w14:textId="77777777" w:rsidR="00643729" w:rsidRPr="0061728C" w:rsidRDefault="00643729" w:rsidP="00D508CB">
      <w:pPr>
        <w:jc w:val="both"/>
        <w:rPr>
          <w:rFonts w:ascii="Arial" w:hAnsi="Arial" w:cs="Arial"/>
          <w:sz w:val="28"/>
          <w:szCs w:val="28"/>
          <w:lang w:val="en-GB"/>
        </w:rPr>
      </w:pPr>
    </w:p>
    <w:p w14:paraId="6B4111B8" w14:textId="77777777" w:rsidR="009B01D3" w:rsidRDefault="009B01D3" w:rsidP="009B01D3">
      <w:pPr>
        <w:jc w:val="both"/>
        <w:rPr>
          <w:rFonts w:ascii="Arial" w:hAnsi="Arial" w:cs="Arial"/>
          <w:sz w:val="32"/>
          <w:szCs w:val="32"/>
          <w:lang w:val="en-GB"/>
        </w:rPr>
      </w:pPr>
    </w:p>
    <w:p w14:paraId="17441124" w14:textId="68086E8B" w:rsidR="007A5105" w:rsidRPr="000D0A01" w:rsidRDefault="009B01D3" w:rsidP="009B01D3">
      <w:pPr>
        <w:pStyle w:val="CustommainHeading"/>
        <w:tabs>
          <w:tab w:val="clear" w:pos="360"/>
          <w:tab w:val="num" w:pos="851"/>
        </w:tabs>
        <w:ind w:left="3402" w:hanging="3402"/>
        <w:jc w:val="both"/>
        <w:rPr>
          <w:rFonts w:cs="Arial"/>
          <w:lang w:val="en-GB"/>
        </w:rPr>
      </w:pPr>
      <w:bookmarkStart w:id="13" w:name="_Toc484608960"/>
      <w:r w:rsidRPr="009B01D3">
        <w:lastRenderedPageBreak/>
        <w:t xml:space="preserve">SECTION THREE – PRIORITIES FOR </w:t>
      </w:r>
      <w:bookmarkEnd w:id="13"/>
      <w:r w:rsidR="00FA0E93">
        <w:t>201</w:t>
      </w:r>
      <w:r w:rsidR="000D0A01">
        <w:rPr>
          <w:lang w:val="en-GB"/>
        </w:rPr>
        <w:t>9/20</w:t>
      </w:r>
    </w:p>
    <w:p w14:paraId="29524B8D" w14:textId="240DFE14" w:rsidR="009E18AF" w:rsidRDefault="00561B45" w:rsidP="001F6E9E">
      <w:pPr>
        <w:ind w:left="900"/>
        <w:jc w:val="both"/>
        <w:rPr>
          <w:rFonts w:ascii="Arial" w:hAnsi="Arial" w:cs="Arial"/>
          <w:sz w:val="32"/>
          <w:szCs w:val="32"/>
          <w:lang w:val="en-GB"/>
        </w:rPr>
      </w:pPr>
      <w:r>
        <w:rPr>
          <w:rFonts w:ascii="Arial" w:hAnsi="Arial" w:cs="Arial"/>
          <w:sz w:val="32"/>
          <w:szCs w:val="32"/>
          <w:lang w:val="en-GB"/>
        </w:rPr>
        <w:t>Surrey Coalition’s priorities have been developed by taking account of all the internal and external influences outlined in Section 2 above, and are:</w:t>
      </w:r>
    </w:p>
    <w:p w14:paraId="41BA4AAB" w14:textId="77777777" w:rsidR="009662F0" w:rsidRDefault="009662F0" w:rsidP="001F6E9E">
      <w:pPr>
        <w:ind w:left="900"/>
        <w:jc w:val="both"/>
        <w:rPr>
          <w:rFonts w:ascii="Arial" w:hAnsi="Arial" w:cs="Arial"/>
          <w:sz w:val="32"/>
          <w:szCs w:val="32"/>
          <w:lang w:val="en-GB"/>
        </w:rPr>
      </w:pPr>
    </w:p>
    <w:p w14:paraId="079A82F5" w14:textId="77777777" w:rsidR="009662F0" w:rsidRPr="001F6E9E" w:rsidRDefault="009662F0" w:rsidP="00D41C35">
      <w:pPr>
        <w:jc w:val="both"/>
        <w:rPr>
          <w:rFonts w:ascii="Arial" w:hAnsi="Arial" w:cs="Arial"/>
          <w:sz w:val="32"/>
          <w:szCs w:val="32"/>
          <w:lang w:val="en-GB"/>
        </w:rPr>
      </w:pPr>
    </w:p>
    <w:p w14:paraId="55291FE9" w14:textId="77777777" w:rsidR="0061728C" w:rsidRPr="0061728C" w:rsidRDefault="0061728C" w:rsidP="00D508CB">
      <w:pPr>
        <w:jc w:val="both"/>
        <w:rPr>
          <w:rFonts w:ascii="Arial" w:hAnsi="Arial" w:cs="Arial"/>
          <w:b/>
          <w:sz w:val="32"/>
          <w:szCs w:val="32"/>
          <w:lang w:val="en-GB"/>
        </w:rPr>
      </w:pPr>
    </w:p>
    <w:p w14:paraId="25BA169F" w14:textId="30B62C53" w:rsidR="00D35EFC" w:rsidRPr="00EE657A" w:rsidRDefault="00EE657A" w:rsidP="002F2635">
      <w:pPr>
        <w:pStyle w:val="Customstyle11"/>
        <w:tabs>
          <w:tab w:val="clear" w:pos="792"/>
          <w:tab w:val="num" w:pos="851"/>
        </w:tabs>
        <w:ind w:left="851" w:hanging="851"/>
        <w:rPr>
          <w:rFonts w:ascii="Arial Bold" w:hAnsi="Arial Bold"/>
          <w:caps/>
        </w:rPr>
      </w:pPr>
      <w:bookmarkStart w:id="14" w:name="_Toc484608961"/>
      <w:r w:rsidRPr="00EE657A">
        <w:rPr>
          <w:rFonts w:ascii="Arial Bold" w:hAnsi="Arial Bold"/>
          <w:caps/>
          <w:lang w:val="en-GB"/>
        </w:rPr>
        <w:t>Delivering outcomes required by funders</w:t>
      </w:r>
      <w:bookmarkEnd w:id="14"/>
    </w:p>
    <w:p w14:paraId="6F029798" w14:textId="77777777" w:rsidR="00D35EFC" w:rsidRPr="0061728C" w:rsidRDefault="00D35EFC" w:rsidP="00D508CB">
      <w:pPr>
        <w:jc w:val="both"/>
        <w:rPr>
          <w:rFonts w:ascii="Arial" w:hAnsi="Arial" w:cs="Arial"/>
          <w:sz w:val="32"/>
          <w:szCs w:val="32"/>
          <w:lang w:val="en-GB"/>
        </w:rPr>
      </w:pPr>
    </w:p>
    <w:p w14:paraId="517E8725" w14:textId="3543FB1C" w:rsidR="00D35EFC" w:rsidRPr="0061728C" w:rsidRDefault="00D35EFC" w:rsidP="00D508CB">
      <w:pPr>
        <w:ind w:left="900"/>
        <w:jc w:val="both"/>
        <w:rPr>
          <w:rFonts w:ascii="Arial" w:hAnsi="Arial" w:cs="Arial"/>
          <w:sz w:val="32"/>
          <w:szCs w:val="32"/>
          <w:lang w:val="en-GB"/>
        </w:rPr>
      </w:pPr>
      <w:r w:rsidRPr="0061728C">
        <w:rPr>
          <w:rFonts w:ascii="Arial" w:hAnsi="Arial" w:cs="Arial"/>
          <w:sz w:val="32"/>
          <w:szCs w:val="32"/>
          <w:lang w:val="en-GB"/>
        </w:rPr>
        <w:t xml:space="preserve">As outlined earlier, Surrey Coalition’s main sources of income </w:t>
      </w:r>
      <w:r w:rsidR="00EB6744">
        <w:rPr>
          <w:rFonts w:ascii="Arial" w:hAnsi="Arial" w:cs="Arial"/>
          <w:sz w:val="32"/>
          <w:szCs w:val="32"/>
          <w:lang w:val="en-GB"/>
        </w:rPr>
        <w:t xml:space="preserve">come </w:t>
      </w:r>
      <w:r w:rsidRPr="0061728C">
        <w:rPr>
          <w:rFonts w:ascii="Arial" w:hAnsi="Arial" w:cs="Arial"/>
          <w:sz w:val="32"/>
          <w:szCs w:val="32"/>
          <w:lang w:val="en-GB"/>
        </w:rPr>
        <w:t>through grants from Surrey County Council</w:t>
      </w:r>
      <w:r w:rsidR="00561B45">
        <w:rPr>
          <w:rFonts w:ascii="Arial" w:hAnsi="Arial" w:cs="Arial"/>
          <w:sz w:val="32"/>
          <w:szCs w:val="32"/>
          <w:lang w:val="en-GB"/>
        </w:rPr>
        <w:t xml:space="preserve"> and the NHS Clinical Commissioning </w:t>
      </w:r>
      <w:r w:rsidR="00581FA4">
        <w:rPr>
          <w:rFonts w:ascii="Arial" w:hAnsi="Arial" w:cs="Arial"/>
          <w:sz w:val="32"/>
          <w:szCs w:val="32"/>
          <w:lang w:val="en-GB"/>
        </w:rPr>
        <w:t>G</w:t>
      </w:r>
      <w:r w:rsidR="00561B45">
        <w:rPr>
          <w:rFonts w:ascii="Arial" w:hAnsi="Arial" w:cs="Arial"/>
          <w:sz w:val="32"/>
          <w:szCs w:val="32"/>
          <w:lang w:val="en-GB"/>
        </w:rPr>
        <w:t>roups</w:t>
      </w:r>
      <w:r w:rsidR="00640A7D">
        <w:rPr>
          <w:rFonts w:ascii="Arial" w:hAnsi="Arial" w:cs="Arial"/>
          <w:sz w:val="32"/>
          <w:szCs w:val="32"/>
          <w:lang w:val="en-GB"/>
        </w:rPr>
        <w:t xml:space="preserve"> and NHS Trusts</w:t>
      </w:r>
      <w:r w:rsidRPr="0061728C">
        <w:rPr>
          <w:rFonts w:ascii="Arial" w:hAnsi="Arial" w:cs="Arial"/>
          <w:sz w:val="32"/>
          <w:szCs w:val="32"/>
          <w:lang w:val="en-GB"/>
        </w:rPr>
        <w:t>. Whilst Surrey Coalition has to achieve all the outputs agreed with the Cou</w:t>
      </w:r>
      <w:r w:rsidR="00270BE6" w:rsidRPr="0061728C">
        <w:rPr>
          <w:rFonts w:ascii="Arial" w:hAnsi="Arial" w:cs="Arial"/>
          <w:sz w:val="32"/>
          <w:szCs w:val="32"/>
          <w:lang w:val="en-GB"/>
        </w:rPr>
        <w:t xml:space="preserve">ncil, the priorities for </w:t>
      </w:r>
      <w:r w:rsidR="00FA0E93">
        <w:rPr>
          <w:rFonts w:ascii="Arial" w:hAnsi="Arial" w:cs="Arial"/>
          <w:sz w:val="32"/>
          <w:szCs w:val="32"/>
          <w:lang w:val="en-GB"/>
        </w:rPr>
        <w:t>201</w:t>
      </w:r>
      <w:r w:rsidR="000D0A01">
        <w:rPr>
          <w:rFonts w:ascii="Arial" w:hAnsi="Arial" w:cs="Arial"/>
          <w:sz w:val="32"/>
          <w:szCs w:val="32"/>
          <w:lang w:val="en-GB"/>
        </w:rPr>
        <w:t>9/20</w:t>
      </w:r>
      <w:r w:rsidRPr="0061728C">
        <w:rPr>
          <w:rFonts w:ascii="Arial" w:hAnsi="Arial" w:cs="Arial"/>
          <w:sz w:val="32"/>
          <w:szCs w:val="32"/>
          <w:lang w:val="en-GB"/>
        </w:rPr>
        <w:t xml:space="preserve"> are</w:t>
      </w:r>
      <w:r w:rsidR="00790BCB">
        <w:rPr>
          <w:rFonts w:ascii="Arial" w:hAnsi="Arial" w:cs="Arial"/>
          <w:sz w:val="32"/>
          <w:szCs w:val="32"/>
          <w:lang w:val="en-GB"/>
        </w:rPr>
        <w:t xml:space="preserve"> as follows</w:t>
      </w:r>
      <w:r w:rsidRPr="0061728C">
        <w:rPr>
          <w:rFonts w:ascii="Arial" w:hAnsi="Arial" w:cs="Arial"/>
          <w:sz w:val="32"/>
          <w:szCs w:val="32"/>
          <w:lang w:val="en-GB"/>
        </w:rPr>
        <w:t>:</w:t>
      </w:r>
    </w:p>
    <w:p w14:paraId="7E138A0D" w14:textId="77777777" w:rsidR="00D35EFC" w:rsidRPr="0061728C" w:rsidRDefault="00D35EFC" w:rsidP="00D508CB">
      <w:pPr>
        <w:ind w:left="900"/>
        <w:jc w:val="both"/>
        <w:rPr>
          <w:rFonts w:ascii="Arial" w:hAnsi="Arial" w:cs="Arial"/>
          <w:sz w:val="32"/>
          <w:szCs w:val="32"/>
          <w:lang w:val="en-GB"/>
        </w:rPr>
      </w:pPr>
    </w:p>
    <w:p w14:paraId="4EA41F57" w14:textId="300C58BF" w:rsidR="00D35EFC" w:rsidRPr="0061728C" w:rsidRDefault="00D35EFC"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 xml:space="preserve">To continue to be the </w:t>
      </w:r>
      <w:r w:rsidRPr="00640A7D">
        <w:rPr>
          <w:rFonts w:ascii="Arial" w:hAnsi="Arial" w:cs="Arial"/>
          <w:b/>
          <w:sz w:val="32"/>
          <w:szCs w:val="32"/>
          <w:lang w:val="en-GB"/>
        </w:rPr>
        <w:t xml:space="preserve">central point of contact for </w:t>
      </w:r>
      <w:r w:rsidR="00561B45" w:rsidRPr="00640A7D">
        <w:rPr>
          <w:rFonts w:ascii="Arial" w:hAnsi="Arial" w:cs="Arial"/>
          <w:b/>
          <w:sz w:val="32"/>
          <w:szCs w:val="32"/>
          <w:lang w:val="en-GB"/>
        </w:rPr>
        <w:t xml:space="preserve">involvement and </w:t>
      </w:r>
      <w:r w:rsidRPr="00640A7D">
        <w:rPr>
          <w:rFonts w:ascii="Arial" w:hAnsi="Arial" w:cs="Arial"/>
          <w:b/>
          <w:sz w:val="32"/>
          <w:szCs w:val="32"/>
          <w:lang w:val="en-GB"/>
        </w:rPr>
        <w:t>engagement</w:t>
      </w:r>
      <w:r w:rsidRPr="0061728C">
        <w:rPr>
          <w:rFonts w:ascii="Arial" w:hAnsi="Arial" w:cs="Arial"/>
          <w:sz w:val="32"/>
          <w:szCs w:val="32"/>
          <w:lang w:val="en-GB"/>
        </w:rPr>
        <w:t xml:space="preserve"> between Surrey County Council</w:t>
      </w:r>
      <w:r w:rsidR="003A5201">
        <w:rPr>
          <w:rFonts w:ascii="Arial" w:hAnsi="Arial" w:cs="Arial"/>
          <w:sz w:val="32"/>
          <w:szCs w:val="32"/>
          <w:lang w:val="en-GB"/>
        </w:rPr>
        <w:t>,</w:t>
      </w:r>
      <w:r w:rsidRPr="0061728C">
        <w:rPr>
          <w:rFonts w:ascii="Arial" w:hAnsi="Arial" w:cs="Arial"/>
          <w:sz w:val="32"/>
          <w:szCs w:val="32"/>
          <w:lang w:val="en-GB"/>
        </w:rPr>
        <w:t xml:space="preserve"> </w:t>
      </w:r>
      <w:r w:rsidR="00561B45">
        <w:rPr>
          <w:rFonts w:ascii="Arial" w:hAnsi="Arial" w:cs="Arial"/>
          <w:sz w:val="32"/>
          <w:szCs w:val="32"/>
          <w:lang w:val="en-GB"/>
        </w:rPr>
        <w:t xml:space="preserve">the NHS, </w:t>
      </w:r>
      <w:r w:rsidR="00976656">
        <w:rPr>
          <w:rFonts w:ascii="Arial" w:hAnsi="Arial" w:cs="Arial"/>
          <w:sz w:val="32"/>
          <w:szCs w:val="32"/>
          <w:lang w:val="en-GB"/>
        </w:rPr>
        <w:t xml:space="preserve">Surrey Police </w:t>
      </w:r>
      <w:r w:rsidRPr="0061728C">
        <w:rPr>
          <w:rFonts w:ascii="Arial" w:hAnsi="Arial" w:cs="Arial"/>
          <w:sz w:val="32"/>
          <w:szCs w:val="32"/>
          <w:lang w:val="en-GB"/>
        </w:rPr>
        <w:t>and disabled people in Surrey.</w:t>
      </w:r>
    </w:p>
    <w:p w14:paraId="095327F2" w14:textId="77777777" w:rsidR="00D35EFC" w:rsidRPr="0061728C" w:rsidRDefault="00D35EFC" w:rsidP="00D508CB">
      <w:pPr>
        <w:tabs>
          <w:tab w:val="left" w:pos="900"/>
        </w:tabs>
        <w:jc w:val="both"/>
        <w:rPr>
          <w:rFonts w:ascii="Arial" w:hAnsi="Arial" w:cs="Arial"/>
          <w:sz w:val="32"/>
          <w:szCs w:val="32"/>
          <w:lang w:val="en-GB"/>
        </w:rPr>
      </w:pPr>
    </w:p>
    <w:p w14:paraId="56303280" w14:textId="7AEC1A90" w:rsidR="00D35EFC" w:rsidRPr="0061728C" w:rsidRDefault="00CF115B"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 xml:space="preserve">To ensure the involvement of disabled people in </w:t>
      </w:r>
      <w:r w:rsidRPr="00561B45">
        <w:rPr>
          <w:rFonts w:ascii="Arial" w:hAnsi="Arial" w:cs="Arial"/>
          <w:sz w:val="32"/>
          <w:szCs w:val="32"/>
          <w:lang w:val="en-GB"/>
        </w:rPr>
        <w:t xml:space="preserve">the </w:t>
      </w:r>
      <w:r w:rsidRPr="00561B45">
        <w:rPr>
          <w:rFonts w:ascii="Arial" w:hAnsi="Arial" w:cs="Arial"/>
          <w:b/>
          <w:sz w:val="32"/>
          <w:szCs w:val="32"/>
          <w:lang w:val="en-GB"/>
        </w:rPr>
        <w:t>co-production</w:t>
      </w:r>
      <w:r w:rsidR="00790BCB" w:rsidRPr="00561B45">
        <w:rPr>
          <w:rFonts w:ascii="Arial" w:hAnsi="Arial" w:cs="Arial"/>
          <w:b/>
          <w:sz w:val="32"/>
          <w:szCs w:val="32"/>
          <w:lang w:val="en-GB"/>
        </w:rPr>
        <w:t xml:space="preserve"> </w:t>
      </w:r>
      <w:r w:rsidR="00790BCB" w:rsidRPr="00976656">
        <w:rPr>
          <w:rFonts w:ascii="Arial" w:hAnsi="Arial" w:cs="Arial"/>
          <w:b/>
          <w:sz w:val="32"/>
          <w:szCs w:val="32"/>
          <w:lang w:val="en-GB"/>
        </w:rPr>
        <w:t>and implementation</w:t>
      </w:r>
      <w:r w:rsidRPr="0061728C">
        <w:rPr>
          <w:rFonts w:ascii="Arial" w:hAnsi="Arial" w:cs="Arial"/>
          <w:sz w:val="32"/>
          <w:szCs w:val="32"/>
          <w:lang w:val="en-GB"/>
        </w:rPr>
        <w:t xml:space="preserve"> of commissioning strategies </w:t>
      </w:r>
      <w:r w:rsidR="00976656">
        <w:rPr>
          <w:rFonts w:ascii="Arial" w:hAnsi="Arial" w:cs="Arial"/>
          <w:sz w:val="32"/>
          <w:szCs w:val="32"/>
          <w:lang w:val="en-GB"/>
        </w:rPr>
        <w:t xml:space="preserve">and plans </w:t>
      </w:r>
      <w:r w:rsidR="000B6C6B">
        <w:rPr>
          <w:rFonts w:ascii="Arial" w:hAnsi="Arial" w:cs="Arial"/>
          <w:sz w:val="32"/>
          <w:szCs w:val="32"/>
          <w:lang w:val="en-GB"/>
        </w:rPr>
        <w:t>for</w:t>
      </w:r>
      <w:r w:rsidR="000B6C6B" w:rsidRPr="0061728C">
        <w:rPr>
          <w:rFonts w:ascii="Arial" w:hAnsi="Arial" w:cs="Arial"/>
          <w:sz w:val="32"/>
          <w:szCs w:val="32"/>
          <w:lang w:val="en-GB"/>
        </w:rPr>
        <w:t xml:space="preserve"> </w:t>
      </w:r>
      <w:r w:rsidR="00976656">
        <w:rPr>
          <w:rFonts w:ascii="Arial" w:hAnsi="Arial" w:cs="Arial"/>
          <w:sz w:val="32"/>
          <w:szCs w:val="32"/>
          <w:lang w:val="en-GB"/>
        </w:rPr>
        <w:t>Health and Social Care services</w:t>
      </w:r>
      <w:r w:rsidR="00270BE6" w:rsidRPr="0061728C">
        <w:rPr>
          <w:rFonts w:ascii="Arial" w:hAnsi="Arial" w:cs="Arial"/>
          <w:sz w:val="32"/>
          <w:szCs w:val="32"/>
          <w:lang w:val="en-GB"/>
        </w:rPr>
        <w:t xml:space="preserve">. During </w:t>
      </w:r>
      <w:r w:rsidR="00FA0E93">
        <w:rPr>
          <w:rFonts w:ascii="Arial" w:hAnsi="Arial" w:cs="Arial"/>
          <w:sz w:val="32"/>
          <w:szCs w:val="32"/>
          <w:lang w:val="en-GB"/>
        </w:rPr>
        <w:t>201</w:t>
      </w:r>
      <w:r w:rsidR="000D0A01">
        <w:rPr>
          <w:rFonts w:ascii="Arial" w:hAnsi="Arial" w:cs="Arial"/>
          <w:sz w:val="32"/>
          <w:szCs w:val="32"/>
          <w:lang w:val="en-GB"/>
        </w:rPr>
        <w:t>9/20</w:t>
      </w:r>
      <w:r w:rsidR="00976656">
        <w:rPr>
          <w:rFonts w:ascii="Arial" w:hAnsi="Arial" w:cs="Arial"/>
          <w:sz w:val="32"/>
          <w:szCs w:val="32"/>
          <w:lang w:val="en-GB"/>
        </w:rPr>
        <w:t xml:space="preserve"> </w:t>
      </w:r>
      <w:r w:rsidRPr="0061728C">
        <w:rPr>
          <w:rFonts w:ascii="Arial" w:hAnsi="Arial" w:cs="Arial"/>
          <w:sz w:val="32"/>
          <w:szCs w:val="32"/>
          <w:lang w:val="en-GB"/>
        </w:rPr>
        <w:t>this will include</w:t>
      </w:r>
      <w:r w:rsidR="00EB6744">
        <w:rPr>
          <w:rFonts w:ascii="Arial" w:hAnsi="Arial" w:cs="Arial"/>
          <w:sz w:val="32"/>
          <w:szCs w:val="32"/>
          <w:lang w:val="en-GB"/>
        </w:rPr>
        <w:t xml:space="preserve"> involvement in</w:t>
      </w:r>
      <w:r w:rsidRPr="0061728C">
        <w:rPr>
          <w:rFonts w:ascii="Arial" w:hAnsi="Arial" w:cs="Arial"/>
          <w:sz w:val="32"/>
          <w:szCs w:val="32"/>
          <w:lang w:val="en-GB"/>
        </w:rPr>
        <w:t>:</w:t>
      </w:r>
    </w:p>
    <w:p w14:paraId="120E2C33" w14:textId="77777777" w:rsidR="00CF115B" w:rsidRPr="0061728C" w:rsidRDefault="00CF115B" w:rsidP="00D508CB">
      <w:pPr>
        <w:tabs>
          <w:tab w:val="left" w:pos="900"/>
        </w:tabs>
        <w:jc w:val="both"/>
        <w:rPr>
          <w:rFonts w:ascii="Arial" w:hAnsi="Arial" w:cs="Arial"/>
          <w:sz w:val="32"/>
          <w:szCs w:val="32"/>
          <w:lang w:val="en-GB"/>
        </w:rPr>
      </w:pPr>
    </w:p>
    <w:p w14:paraId="3999F4A5" w14:textId="2CC774F9" w:rsidR="004E6EBB" w:rsidRDefault="009662F0" w:rsidP="00102590">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Contributing to </w:t>
      </w:r>
      <w:r w:rsidR="004E6EBB">
        <w:rPr>
          <w:rFonts w:ascii="Arial" w:hAnsi="Arial" w:cs="Arial"/>
          <w:sz w:val="32"/>
          <w:szCs w:val="32"/>
          <w:lang w:val="en-GB"/>
        </w:rPr>
        <w:t xml:space="preserve">plans for each of the 3 </w:t>
      </w:r>
      <w:r w:rsidR="00640A7D">
        <w:rPr>
          <w:rFonts w:ascii="Arial" w:hAnsi="Arial" w:cs="Arial"/>
          <w:sz w:val="32"/>
          <w:szCs w:val="32"/>
          <w:lang w:val="en-GB"/>
        </w:rPr>
        <w:t xml:space="preserve">Integrated Care </w:t>
      </w:r>
      <w:r w:rsidR="000D0A01">
        <w:rPr>
          <w:rFonts w:ascii="Arial" w:hAnsi="Arial" w:cs="Arial"/>
          <w:sz w:val="32"/>
          <w:szCs w:val="32"/>
          <w:lang w:val="en-GB"/>
        </w:rPr>
        <w:t>Systems</w:t>
      </w:r>
      <w:r w:rsidR="00640A7D">
        <w:rPr>
          <w:rFonts w:ascii="Arial" w:hAnsi="Arial" w:cs="Arial"/>
          <w:sz w:val="32"/>
          <w:szCs w:val="32"/>
          <w:lang w:val="en-GB"/>
        </w:rPr>
        <w:t xml:space="preserve"> </w:t>
      </w:r>
      <w:r w:rsidR="004E6EBB">
        <w:rPr>
          <w:rFonts w:ascii="Arial" w:hAnsi="Arial" w:cs="Arial"/>
          <w:sz w:val="32"/>
          <w:szCs w:val="32"/>
          <w:lang w:val="en-GB"/>
        </w:rPr>
        <w:t>in Surrey (Surrey Heartlands, Frimley Health</w:t>
      </w:r>
      <w:r w:rsidR="00DA7D3C">
        <w:rPr>
          <w:rFonts w:ascii="Arial" w:hAnsi="Arial" w:cs="Arial"/>
          <w:sz w:val="32"/>
          <w:szCs w:val="32"/>
          <w:lang w:val="en-GB"/>
        </w:rPr>
        <w:t xml:space="preserve"> and Care</w:t>
      </w:r>
      <w:r w:rsidR="00740182">
        <w:rPr>
          <w:rFonts w:ascii="Arial" w:hAnsi="Arial" w:cs="Arial"/>
          <w:sz w:val="32"/>
          <w:szCs w:val="32"/>
          <w:lang w:val="en-GB"/>
        </w:rPr>
        <w:t xml:space="preserve">, </w:t>
      </w:r>
      <w:r w:rsidR="004E6EBB">
        <w:rPr>
          <w:rFonts w:ascii="Arial" w:hAnsi="Arial" w:cs="Arial"/>
          <w:sz w:val="32"/>
          <w:szCs w:val="32"/>
          <w:lang w:val="en-GB"/>
        </w:rPr>
        <w:t xml:space="preserve">and Sussex and East Surrey) to improve health and </w:t>
      </w:r>
      <w:r w:rsidR="00640A7D">
        <w:rPr>
          <w:rFonts w:ascii="Arial" w:hAnsi="Arial" w:cs="Arial"/>
          <w:sz w:val="32"/>
          <w:szCs w:val="32"/>
          <w:lang w:val="en-GB"/>
        </w:rPr>
        <w:t xml:space="preserve">social </w:t>
      </w:r>
      <w:r w:rsidR="004E6EBB">
        <w:rPr>
          <w:rFonts w:ascii="Arial" w:hAnsi="Arial" w:cs="Arial"/>
          <w:sz w:val="32"/>
          <w:szCs w:val="32"/>
          <w:lang w:val="en-GB"/>
        </w:rPr>
        <w:t xml:space="preserve">care in line </w:t>
      </w:r>
      <w:r>
        <w:rPr>
          <w:rFonts w:ascii="Arial" w:hAnsi="Arial" w:cs="Arial"/>
          <w:sz w:val="32"/>
          <w:szCs w:val="32"/>
          <w:lang w:val="en-GB"/>
        </w:rPr>
        <w:t xml:space="preserve">with the NHS </w:t>
      </w:r>
      <w:r w:rsidR="000D0A01">
        <w:rPr>
          <w:rFonts w:ascii="Arial" w:hAnsi="Arial" w:cs="Arial"/>
          <w:sz w:val="32"/>
          <w:szCs w:val="32"/>
          <w:lang w:val="en-GB"/>
        </w:rPr>
        <w:t xml:space="preserve">10-year plan and the Surrey 2030 Vision.  </w:t>
      </w:r>
    </w:p>
    <w:p w14:paraId="69C94186" w14:textId="3A5F48B5" w:rsidR="004E6EBB" w:rsidRDefault="004E6EBB" w:rsidP="00102590">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Engaging with the 6 Clinical Commissioning Groups (CCGs) and local Joint Commissioning Groups (LJCGs), </w:t>
      </w:r>
      <w:r w:rsidR="009662F0">
        <w:rPr>
          <w:rFonts w:ascii="Arial" w:hAnsi="Arial" w:cs="Arial"/>
          <w:sz w:val="32"/>
          <w:szCs w:val="32"/>
          <w:lang w:val="en-GB"/>
        </w:rPr>
        <w:t>to influence local NHS and Social Care Commissioning Plans</w:t>
      </w:r>
    </w:p>
    <w:p w14:paraId="10CED868" w14:textId="30A812E9" w:rsidR="00317061" w:rsidRDefault="004E6EBB" w:rsidP="00102590">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Monitoring implementation of strategies, including</w:t>
      </w:r>
      <w:r w:rsidR="000D63AB">
        <w:rPr>
          <w:rFonts w:ascii="Arial" w:hAnsi="Arial" w:cs="Arial"/>
          <w:sz w:val="32"/>
          <w:szCs w:val="32"/>
          <w:lang w:val="en-GB"/>
        </w:rPr>
        <w:t xml:space="preserve"> Surrey Health and Wellbeing Strategy,</w:t>
      </w:r>
      <w:r>
        <w:rPr>
          <w:rFonts w:ascii="Arial" w:hAnsi="Arial" w:cs="Arial"/>
          <w:sz w:val="32"/>
          <w:szCs w:val="32"/>
          <w:lang w:val="en-GB"/>
        </w:rPr>
        <w:t xml:space="preserve"> Living and Ageing Well in Surrey, Dementia </w:t>
      </w:r>
      <w:r w:rsidR="00A074D6">
        <w:rPr>
          <w:rFonts w:ascii="Arial" w:hAnsi="Arial" w:cs="Arial"/>
          <w:sz w:val="32"/>
          <w:szCs w:val="32"/>
          <w:lang w:val="en-GB"/>
        </w:rPr>
        <w:t>Strategy</w:t>
      </w:r>
      <w:r>
        <w:rPr>
          <w:rFonts w:ascii="Arial" w:hAnsi="Arial" w:cs="Arial"/>
          <w:sz w:val="32"/>
          <w:szCs w:val="32"/>
          <w:lang w:val="en-GB"/>
        </w:rPr>
        <w:t>, Emotional Wellbeing and Mental Health Strategy, Sensory Services Strategy, Long Term Neurological Conditions Strategy, Learning Disability and Autism Strategies</w:t>
      </w:r>
    </w:p>
    <w:p w14:paraId="1487B819" w14:textId="14F85D27" w:rsidR="004E6EBB" w:rsidRDefault="00317061" w:rsidP="00102590">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lastRenderedPageBreak/>
        <w:t xml:space="preserve">Developing new initiatives </w:t>
      </w:r>
      <w:r w:rsidR="00CA0614">
        <w:rPr>
          <w:rFonts w:ascii="Arial" w:hAnsi="Arial" w:cs="Arial"/>
          <w:sz w:val="32"/>
          <w:szCs w:val="32"/>
          <w:lang w:val="en-GB"/>
        </w:rPr>
        <w:t xml:space="preserve">to implement Surrey’s Physical Activity Strategy </w:t>
      </w:r>
      <w:r>
        <w:rPr>
          <w:rFonts w:ascii="Arial" w:hAnsi="Arial" w:cs="Arial"/>
          <w:sz w:val="32"/>
          <w:szCs w:val="32"/>
          <w:lang w:val="en-GB"/>
        </w:rPr>
        <w:t xml:space="preserve">to improve people’s mental and physical health through physical activity and </w:t>
      </w:r>
      <w:r w:rsidR="00A074D6">
        <w:rPr>
          <w:rFonts w:ascii="Arial" w:hAnsi="Arial" w:cs="Arial"/>
          <w:sz w:val="32"/>
          <w:szCs w:val="32"/>
          <w:lang w:val="en-GB"/>
        </w:rPr>
        <w:t>sport</w:t>
      </w:r>
      <w:r>
        <w:rPr>
          <w:rFonts w:ascii="Arial" w:hAnsi="Arial" w:cs="Arial"/>
          <w:sz w:val="32"/>
          <w:szCs w:val="32"/>
          <w:lang w:val="en-GB"/>
        </w:rPr>
        <w:t>, by working with Active Surrey and the Long Term Neurological Conditions Group</w:t>
      </w:r>
      <w:r w:rsidR="004E6EBB">
        <w:rPr>
          <w:rFonts w:ascii="Arial" w:hAnsi="Arial" w:cs="Arial"/>
          <w:sz w:val="32"/>
          <w:szCs w:val="32"/>
          <w:lang w:val="en-GB"/>
        </w:rPr>
        <w:t xml:space="preserve"> </w:t>
      </w:r>
    </w:p>
    <w:p w14:paraId="0C30E875" w14:textId="77777777" w:rsidR="009562F0" w:rsidRPr="0061728C" w:rsidRDefault="009562F0" w:rsidP="00D508CB">
      <w:pPr>
        <w:tabs>
          <w:tab w:val="left" w:pos="1260"/>
        </w:tabs>
        <w:ind w:left="1260"/>
        <w:jc w:val="both"/>
        <w:rPr>
          <w:rFonts w:ascii="Arial" w:hAnsi="Arial" w:cs="Arial"/>
          <w:sz w:val="32"/>
          <w:szCs w:val="32"/>
          <w:lang w:val="en-GB"/>
        </w:rPr>
      </w:pPr>
    </w:p>
    <w:p w14:paraId="348DF3CD" w14:textId="013E4518" w:rsidR="00D97B95" w:rsidRDefault="00D97B95" w:rsidP="00E06BAC">
      <w:pPr>
        <w:numPr>
          <w:ilvl w:val="2"/>
          <w:numId w:val="2"/>
        </w:numPr>
        <w:tabs>
          <w:tab w:val="left" w:pos="900"/>
        </w:tabs>
        <w:ind w:left="900" w:hanging="900"/>
        <w:jc w:val="both"/>
        <w:rPr>
          <w:rFonts w:ascii="Arial" w:hAnsi="Arial" w:cs="Arial"/>
          <w:sz w:val="32"/>
          <w:szCs w:val="32"/>
          <w:lang w:val="en-GB"/>
        </w:rPr>
      </w:pPr>
      <w:r>
        <w:rPr>
          <w:rFonts w:ascii="Arial" w:hAnsi="Arial" w:cs="Arial"/>
          <w:sz w:val="32"/>
          <w:szCs w:val="32"/>
          <w:lang w:val="en-GB"/>
        </w:rPr>
        <w:t xml:space="preserve">To involve service users / patient representatives in the </w:t>
      </w:r>
      <w:r>
        <w:rPr>
          <w:rFonts w:ascii="Arial" w:hAnsi="Arial" w:cs="Arial"/>
          <w:b/>
          <w:sz w:val="32"/>
          <w:szCs w:val="32"/>
          <w:lang w:val="en-GB"/>
        </w:rPr>
        <w:t xml:space="preserve">procurement of new services, </w:t>
      </w:r>
      <w:r w:rsidRPr="00D97B95">
        <w:rPr>
          <w:rFonts w:ascii="Arial" w:hAnsi="Arial" w:cs="Arial"/>
          <w:sz w:val="32"/>
          <w:szCs w:val="32"/>
          <w:lang w:val="en-GB"/>
        </w:rPr>
        <w:t>which</w:t>
      </w:r>
      <w:r>
        <w:rPr>
          <w:rFonts w:ascii="Arial" w:hAnsi="Arial" w:cs="Arial"/>
          <w:b/>
          <w:sz w:val="32"/>
          <w:szCs w:val="32"/>
          <w:lang w:val="en-GB"/>
        </w:rPr>
        <w:t xml:space="preserve"> </w:t>
      </w:r>
      <w:r w:rsidR="00640A7D">
        <w:rPr>
          <w:rFonts w:ascii="Arial" w:hAnsi="Arial" w:cs="Arial"/>
          <w:sz w:val="32"/>
          <w:szCs w:val="32"/>
          <w:lang w:val="en-GB"/>
        </w:rPr>
        <w:t xml:space="preserve">during </w:t>
      </w:r>
      <w:r w:rsidR="00FA0E93">
        <w:rPr>
          <w:rFonts w:ascii="Arial" w:hAnsi="Arial" w:cs="Arial"/>
          <w:sz w:val="32"/>
          <w:szCs w:val="32"/>
          <w:lang w:val="en-GB"/>
        </w:rPr>
        <w:t>201</w:t>
      </w:r>
      <w:r w:rsidR="00E276D1">
        <w:rPr>
          <w:rFonts w:ascii="Arial" w:hAnsi="Arial" w:cs="Arial"/>
          <w:sz w:val="32"/>
          <w:szCs w:val="32"/>
          <w:lang w:val="en-GB"/>
        </w:rPr>
        <w:t>9/20</w:t>
      </w:r>
      <w:r>
        <w:rPr>
          <w:rFonts w:ascii="Arial" w:hAnsi="Arial" w:cs="Arial"/>
          <w:sz w:val="32"/>
          <w:szCs w:val="32"/>
          <w:lang w:val="en-GB"/>
        </w:rPr>
        <w:t xml:space="preserve"> will include co-designing service specifications and evaluating tenders for the following:</w:t>
      </w:r>
    </w:p>
    <w:p w14:paraId="3496E3B4" w14:textId="583F758E" w:rsidR="00A074D6" w:rsidRDefault="00A074D6" w:rsidP="00D97B9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NHS 111 </w:t>
      </w:r>
      <w:r w:rsidR="00640A7D">
        <w:rPr>
          <w:rFonts w:ascii="Arial" w:hAnsi="Arial" w:cs="Arial"/>
          <w:sz w:val="32"/>
          <w:szCs w:val="32"/>
          <w:lang w:val="en-GB"/>
        </w:rPr>
        <w:t xml:space="preserve">and </w:t>
      </w:r>
      <w:r w:rsidR="003B58B9">
        <w:rPr>
          <w:rFonts w:ascii="Arial" w:hAnsi="Arial" w:cs="Arial"/>
          <w:sz w:val="32"/>
          <w:szCs w:val="32"/>
          <w:lang w:val="en-GB"/>
        </w:rPr>
        <w:t xml:space="preserve">Integrated Urgent Care </w:t>
      </w:r>
      <w:r>
        <w:rPr>
          <w:rFonts w:ascii="Arial" w:hAnsi="Arial" w:cs="Arial"/>
          <w:sz w:val="32"/>
          <w:szCs w:val="32"/>
          <w:lang w:val="en-GB"/>
        </w:rPr>
        <w:t>services for Surrey Heartlands and East Surrey from April 2019</w:t>
      </w:r>
    </w:p>
    <w:p w14:paraId="4F7A66EF" w14:textId="0BE76218" w:rsidR="00640A7D" w:rsidRDefault="00640A7D" w:rsidP="00D97B9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Wheelchair services for Surrey and North East Hampshire from April 2019</w:t>
      </w:r>
    </w:p>
    <w:p w14:paraId="500FDEE9" w14:textId="7ABC6390" w:rsidR="00640A7D" w:rsidRDefault="00640A7D" w:rsidP="00D97B9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Accommodation with Care and Support for people with </w:t>
      </w:r>
      <w:r w:rsidR="00E276D1">
        <w:rPr>
          <w:rFonts w:ascii="Arial" w:hAnsi="Arial" w:cs="Arial"/>
          <w:sz w:val="32"/>
          <w:szCs w:val="32"/>
          <w:lang w:val="en-GB"/>
        </w:rPr>
        <w:t>disabilities</w:t>
      </w:r>
    </w:p>
    <w:p w14:paraId="284483A6" w14:textId="4C0AE222" w:rsidR="00E276D1" w:rsidRDefault="002A4B87" w:rsidP="00D97B9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New </w:t>
      </w:r>
      <w:r w:rsidR="00E276D1">
        <w:rPr>
          <w:rFonts w:ascii="Arial" w:hAnsi="Arial" w:cs="Arial"/>
          <w:sz w:val="32"/>
          <w:szCs w:val="32"/>
          <w:lang w:val="en-GB"/>
        </w:rPr>
        <w:t>Learning Disability and Autism</w:t>
      </w:r>
      <w:r>
        <w:rPr>
          <w:rFonts w:ascii="Arial" w:hAnsi="Arial" w:cs="Arial"/>
          <w:sz w:val="32"/>
          <w:szCs w:val="32"/>
          <w:lang w:val="en-GB"/>
        </w:rPr>
        <w:t xml:space="preserve"> team </w:t>
      </w:r>
      <w:r w:rsidR="00E276D1">
        <w:rPr>
          <w:rFonts w:ascii="Arial" w:hAnsi="Arial" w:cs="Arial"/>
          <w:sz w:val="32"/>
          <w:szCs w:val="32"/>
          <w:lang w:val="en-GB"/>
        </w:rPr>
        <w:t xml:space="preserve"> </w:t>
      </w:r>
    </w:p>
    <w:p w14:paraId="254BFCEE" w14:textId="552C3685" w:rsidR="00640A7D" w:rsidRDefault="00640A7D" w:rsidP="00D97B9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Bids for grants to fund innovative approaches to Technology Enabled Care (TEC)</w:t>
      </w:r>
    </w:p>
    <w:p w14:paraId="3A89D7E5" w14:textId="1A8190FB" w:rsidR="00640A7D" w:rsidRDefault="00640A7D" w:rsidP="00D97B9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Bids for grants to deliver Time to Change Surrey Initiatives</w:t>
      </w:r>
    </w:p>
    <w:p w14:paraId="477573B0" w14:textId="6450AE62" w:rsidR="00350CEE" w:rsidRDefault="00640A7D" w:rsidP="00D97B9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Housing Related Support for socially excluded groups </w:t>
      </w:r>
    </w:p>
    <w:p w14:paraId="053AB210" w14:textId="04B20950" w:rsidR="00984452" w:rsidRDefault="00984452" w:rsidP="00D97B9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Review of Section 75 Agreement with Surrey &amp; Borders Partnership NHS Foundation Trust for the delivery of adult social care services </w:t>
      </w:r>
    </w:p>
    <w:p w14:paraId="6A903DA7" w14:textId="77777777" w:rsidR="00D97B95" w:rsidRDefault="00D97B95" w:rsidP="00D97B95">
      <w:pPr>
        <w:tabs>
          <w:tab w:val="left" w:pos="1260"/>
        </w:tabs>
        <w:ind w:left="1260"/>
        <w:jc w:val="both"/>
        <w:rPr>
          <w:rFonts w:ascii="Arial" w:hAnsi="Arial" w:cs="Arial"/>
          <w:sz w:val="32"/>
          <w:szCs w:val="32"/>
          <w:lang w:val="en-GB"/>
        </w:rPr>
      </w:pPr>
    </w:p>
    <w:p w14:paraId="5A42FE8E" w14:textId="77777777" w:rsidR="00651A86" w:rsidRDefault="00651A86" w:rsidP="00651A86">
      <w:pPr>
        <w:tabs>
          <w:tab w:val="left" w:pos="900"/>
        </w:tabs>
        <w:ind w:left="900"/>
        <w:jc w:val="both"/>
        <w:rPr>
          <w:rFonts w:ascii="Arial" w:hAnsi="Arial" w:cs="Arial"/>
          <w:sz w:val="32"/>
          <w:szCs w:val="32"/>
          <w:lang w:val="en-GB"/>
        </w:rPr>
      </w:pPr>
    </w:p>
    <w:p w14:paraId="572C7DFA" w14:textId="3359A029" w:rsidR="00300A72" w:rsidRPr="0061728C" w:rsidRDefault="00300A72" w:rsidP="00E06BAC">
      <w:pPr>
        <w:numPr>
          <w:ilvl w:val="2"/>
          <w:numId w:val="2"/>
        </w:numPr>
        <w:tabs>
          <w:tab w:val="left" w:pos="900"/>
        </w:tabs>
        <w:ind w:left="900" w:hanging="900"/>
        <w:jc w:val="both"/>
        <w:rPr>
          <w:rFonts w:ascii="Arial" w:hAnsi="Arial" w:cs="Arial"/>
          <w:sz w:val="32"/>
          <w:szCs w:val="32"/>
          <w:lang w:val="en-GB"/>
        </w:rPr>
      </w:pPr>
      <w:r w:rsidRPr="0061728C">
        <w:rPr>
          <w:rFonts w:ascii="Arial" w:hAnsi="Arial" w:cs="Arial"/>
          <w:sz w:val="32"/>
          <w:szCs w:val="32"/>
          <w:lang w:val="en-GB"/>
        </w:rPr>
        <w:t xml:space="preserve">To </w:t>
      </w:r>
      <w:r w:rsidR="00442E70" w:rsidRPr="0061728C">
        <w:rPr>
          <w:rFonts w:ascii="Arial" w:hAnsi="Arial" w:cs="Arial"/>
          <w:sz w:val="32"/>
          <w:szCs w:val="32"/>
          <w:lang w:val="en-GB"/>
        </w:rPr>
        <w:t>involve</w:t>
      </w:r>
      <w:r w:rsidRPr="0061728C">
        <w:rPr>
          <w:rFonts w:ascii="Arial" w:hAnsi="Arial" w:cs="Arial"/>
          <w:sz w:val="32"/>
          <w:szCs w:val="32"/>
          <w:lang w:val="en-GB"/>
        </w:rPr>
        <w:t xml:space="preserve"> disabled people in </w:t>
      </w:r>
      <w:r w:rsidRPr="00195B92">
        <w:rPr>
          <w:rFonts w:ascii="Arial" w:hAnsi="Arial" w:cs="Arial"/>
          <w:b/>
          <w:sz w:val="32"/>
          <w:szCs w:val="32"/>
          <w:lang w:val="en-GB"/>
        </w:rPr>
        <w:t xml:space="preserve">monitoring </w:t>
      </w:r>
      <w:r w:rsidRPr="0061728C">
        <w:rPr>
          <w:rFonts w:ascii="Arial" w:hAnsi="Arial" w:cs="Arial"/>
          <w:sz w:val="32"/>
          <w:szCs w:val="32"/>
          <w:lang w:val="en-GB"/>
        </w:rPr>
        <w:t xml:space="preserve">the quality and delivery of </w:t>
      </w:r>
      <w:r w:rsidR="00634478">
        <w:rPr>
          <w:rFonts w:ascii="Arial" w:hAnsi="Arial" w:cs="Arial"/>
          <w:sz w:val="32"/>
          <w:szCs w:val="32"/>
          <w:lang w:val="en-GB"/>
        </w:rPr>
        <w:t xml:space="preserve">new </w:t>
      </w:r>
      <w:r w:rsidRPr="0061728C">
        <w:rPr>
          <w:rFonts w:ascii="Arial" w:hAnsi="Arial" w:cs="Arial"/>
          <w:sz w:val="32"/>
          <w:szCs w:val="32"/>
          <w:lang w:val="en-GB"/>
        </w:rPr>
        <w:t>services.</w:t>
      </w:r>
      <w:r w:rsidR="0061728C" w:rsidRPr="0061728C">
        <w:rPr>
          <w:rFonts w:ascii="Arial" w:hAnsi="Arial" w:cs="Arial"/>
          <w:sz w:val="32"/>
          <w:szCs w:val="32"/>
          <w:lang w:val="en-GB"/>
        </w:rPr>
        <w:t xml:space="preserve"> This will be achieved through </w:t>
      </w:r>
      <w:r w:rsidR="00C512F9">
        <w:rPr>
          <w:rFonts w:ascii="Arial" w:hAnsi="Arial" w:cs="Arial"/>
          <w:sz w:val="32"/>
          <w:szCs w:val="32"/>
          <w:lang w:val="en-GB"/>
        </w:rPr>
        <w:t xml:space="preserve">our </w:t>
      </w:r>
      <w:r w:rsidR="00B54C37">
        <w:rPr>
          <w:rFonts w:ascii="Arial" w:hAnsi="Arial" w:cs="Arial"/>
          <w:sz w:val="32"/>
          <w:szCs w:val="32"/>
          <w:lang w:val="en-GB"/>
        </w:rPr>
        <w:t xml:space="preserve">user led </w:t>
      </w:r>
      <w:r w:rsidR="0061728C" w:rsidRPr="0061728C">
        <w:rPr>
          <w:rFonts w:ascii="Arial" w:hAnsi="Arial" w:cs="Arial"/>
          <w:sz w:val="32"/>
          <w:szCs w:val="32"/>
          <w:lang w:val="en-GB"/>
        </w:rPr>
        <w:t>Special I</w:t>
      </w:r>
      <w:r w:rsidRPr="0061728C">
        <w:rPr>
          <w:rFonts w:ascii="Arial" w:hAnsi="Arial" w:cs="Arial"/>
          <w:sz w:val="32"/>
          <w:szCs w:val="32"/>
          <w:lang w:val="en-GB"/>
        </w:rPr>
        <w:t xml:space="preserve">nterest </w:t>
      </w:r>
      <w:r w:rsidR="0061728C" w:rsidRPr="0061728C">
        <w:rPr>
          <w:rFonts w:ascii="Arial" w:hAnsi="Arial" w:cs="Arial"/>
          <w:sz w:val="32"/>
          <w:szCs w:val="32"/>
          <w:lang w:val="en-GB"/>
        </w:rPr>
        <w:t>G</w:t>
      </w:r>
      <w:r w:rsidR="0078301B" w:rsidRPr="0061728C">
        <w:rPr>
          <w:rFonts w:ascii="Arial" w:hAnsi="Arial" w:cs="Arial"/>
          <w:sz w:val="32"/>
          <w:szCs w:val="32"/>
          <w:lang w:val="en-GB"/>
        </w:rPr>
        <w:t xml:space="preserve">roups and </w:t>
      </w:r>
      <w:r w:rsidR="009017D2">
        <w:rPr>
          <w:rFonts w:ascii="Arial" w:hAnsi="Arial" w:cs="Arial"/>
          <w:sz w:val="32"/>
          <w:szCs w:val="32"/>
          <w:lang w:val="en-GB"/>
        </w:rPr>
        <w:t>C</w:t>
      </w:r>
      <w:r w:rsidR="00634478">
        <w:rPr>
          <w:rFonts w:ascii="Arial" w:hAnsi="Arial" w:cs="Arial"/>
          <w:sz w:val="32"/>
          <w:szCs w:val="32"/>
          <w:lang w:val="en-GB"/>
        </w:rPr>
        <w:t xml:space="preserve">ontract </w:t>
      </w:r>
      <w:r w:rsidR="0078301B" w:rsidRPr="0061728C">
        <w:rPr>
          <w:rFonts w:ascii="Arial" w:hAnsi="Arial" w:cs="Arial"/>
          <w:sz w:val="32"/>
          <w:szCs w:val="32"/>
          <w:lang w:val="en-GB"/>
        </w:rPr>
        <w:t xml:space="preserve">Review </w:t>
      </w:r>
      <w:r w:rsidR="00634478">
        <w:rPr>
          <w:rFonts w:ascii="Arial" w:hAnsi="Arial" w:cs="Arial"/>
          <w:sz w:val="32"/>
          <w:szCs w:val="32"/>
          <w:lang w:val="en-GB"/>
        </w:rPr>
        <w:t xml:space="preserve">meetings </w:t>
      </w:r>
      <w:r w:rsidR="0078301B" w:rsidRPr="0061728C">
        <w:rPr>
          <w:rFonts w:ascii="Arial" w:hAnsi="Arial" w:cs="Arial"/>
          <w:sz w:val="32"/>
          <w:szCs w:val="32"/>
          <w:lang w:val="en-GB"/>
        </w:rPr>
        <w:t>with Commissioners</w:t>
      </w:r>
      <w:r w:rsidR="00640A7D">
        <w:rPr>
          <w:rFonts w:ascii="Arial" w:hAnsi="Arial" w:cs="Arial"/>
          <w:sz w:val="32"/>
          <w:szCs w:val="32"/>
          <w:lang w:val="en-GB"/>
        </w:rPr>
        <w:t xml:space="preserve">, and </w:t>
      </w:r>
      <w:r w:rsidR="00B54C37">
        <w:rPr>
          <w:rFonts w:ascii="Arial" w:hAnsi="Arial" w:cs="Arial"/>
          <w:sz w:val="32"/>
          <w:szCs w:val="32"/>
          <w:lang w:val="en-GB"/>
        </w:rPr>
        <w:t>will include:</w:t>
      </w:r>
    </w:p>
    <w:p w14:paraId="7669B5C2" w14:textId="77777777" w:rsidR="00300A72" w:rsidRPr="0061728C" w:rsidRDefault="00300A72" w:rsidP="00D508CB">
      <w:pPr>
        <w:tabs>
          <w:tab w:val="left" w:pos="1260"/>
        </w:tabs>
        <w:jc w:val="both"/>
        <w:rPr>
          <w:rFonts w:ascii="Arial" w:hAnsi="Arial" w:cs="Arial"/>
          <w:sz w:val="32"/>
          <w:szCs w:val="32"/>
          <w:lang w:val="en-GB"/>
        </w:rPr>
      </w:pPr>
    </w:p>
    <w:p w14:paraId="506ED3C1" w14:textId="4FB20BE3" w:rsidR="00300A72" w:rsidRPr="0061728C" w:rsidRDefault="00634478" w:rsidP="00E06BAC">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The Surrey </w:t>
      </w:r>
      <w:r w:rsidR="00300A72" w:rsidRPr="0061728C">
        <w:rPr>
          <w:rFonts w:ascii="Arial" w:hAnsi="Arial" w:cs="Arial"/>
          <w:sz w:val="32"/>
          <w:szCs w:val="32"/>
          <w:lang w:val="en-GB"/>
        </w:rPr>
        <w:t xml:space="preserve">Advocacy </w:t>
      </w:r>
      <w:r w:rsidR="005D2AE6">
        <w:rPr>
          <w:rFonts w:ascii="Arial" w:hAnsi="Arial" w:cs="Arial"/>
          <w:sz w:val="32"/>
          <w:szCs w:val="32"/>
          <w:lang w:val="en-GB"/>
        </w:rPr>
        <w:t>S</w:t>
      </w:r>
      <w:r w:rsidR="00300A72" w:rsidRPr="0061728C">
        <w:rPr>
          <w:rFonts w:ascii="Arial" w:hAnsi="Arial" w:cs="Arial"/>
          <w:sz w:val="32"/>
          <w:szCs w:val="32"/>
          <w:lang w:val="en-GB"/>
        </w:rPr>
        <w:t>ervice</w:t>
      </w:r>
      <w:r w:rsidR="00B54C37">
        <w:rPr>
          <w:rFonts w:ascii="Arial" w:hAnsi="Arial" w:cs="Arial"/>
          <w:sz w:val="32"/>
          <w:szCs w:val="32"/>
          <w:lang w:val="en-GB"/>
        </w:rPr>
        <w:t xml:space="preserve"> </w:t>
      </w:r>
      <w:r>
        <w:rPr>
          <w:rFonts w:ascii="Arial" w:hAnsi="Arial" w:cs="Arial"/>
          <w:sz w:val="32"/>
          <w:szCs w:val="32"/>
          <w:lang w:val="en-GB"/>
        </w:rPr>
        <w:t xml:space="preserve">including </w:t>
      </w:r>
      <w:r w:rsidR="00CE586F">
        <w:rPr>
          <w:rFonts w:ascii="Arial" w:hAnsi="Arial" w:cs="Arial"/>
          <w:sz w:val="32"/>
          <w:szCs w:val="32"/>
          <w:lang w:val="en-GB"/>
        </w:rPr>
        <w:t>the</w:t>
      </w:r>
      <w:r w:rsidR="00B54C37">
        <w:rPr>
          <w:rFonts w:ascii="Arial" w:hAnsi="Arial" w:cs="Arial"/>
          <w:sz w:val="32"/>
          <w:szCs w:val="32"/>
          <w:lang w:val="en-GB"/>
        </w:rPr>
        <w:t xml:space="preserve"> </w:t>
      </w:r>
      <w:r w:rsidR="00D3756F">
        <w:rPr>
          <w:rFonts w:ascii="Arial" w:hAnsi="Arial" w:cs="Arial"/>
          <w:sz w:val="32"/>
          <w:szCs w:val="32"/>
          <w:lang w:val="en-GB"/>
        </w:rPr>
        <w:t>S</w:t>
      </w:r>
      <w:r w:rsidR="00C512F9">
        <w:rPr>
          <w:rFonts w:ascii="Arial" w:hAnsi="Arial" w:cs="Arial"/>
          <w:sz w:val="32"/>
          <w:szCs w:val="32"/>
          <w:lang w:val="en-GB"/>
        </w:rPr>
        <w:t xml:space="preserve">pecialist </w:t>
      </w:r>
      <w:r w:rsidR="00B54C37">
        <w:rPr>
          <w:rFonts w:ascii="Arial" w:hAnsi="Arial" w:cs="Arial"/>
          <w:sz w:val="32"/>
          <w:szCs w:val="32"/>
          <w:lang w:val="en-GB"/>
        </w:rPr>
        <w:t xml:space="preserve">Mental Health Advocacy </w:t>
      </w:r>
      <w:r w:rsidR="00C512F9">
        <w:rPr>
          <w:rFonts w:ascii="Arial" w:hAnsi="Arial" w:cs="Arial"/>
          <w:sz w:val="32"/>
          <w:szCs w:val="32"/>
          <w:lang w:val="en-GB"/>
        </w:rPr>
        <w:t>and IMHA</w:t>
      </w:r>
    </w:p>
    <w:p w14:paraId="46BE6BC1" w14:textId="77777777" w:rsidR="00442E70" w:rsidRPr="0061728C" w:rsidRDefault="00442E70" w:rsidP="00D508CB">
      <w:pPr>
        <w:pStyle w:val="ListParagraph"/>
        <w:jc w:val="both"/>
        <w:rPr>
          <w:rFonts w:ascii="Arial" w:hAnsi="Arial" w:cs="Arial"/>
          <w:sz w:val="32"/>
          <w:szCs w:val="32"/>
          <w:lang w:val="en-GB"/>
        </w:rPr>
      </w:pPr>
    </w:p>
    <w:p w14:paraId="1238A063" w14:textId="77777777" w:rsidR="00442E70" w:rsidRPr="000D15DF" w:rsidRDefault="00442E70" w:rsidP="00E06BAC">
      <w:pPr>
        <w:numPr>
          <w:ilvl w:val="0"/>
          <w:numId w:val="1"/>
        </w:numPr>
        <w:tabs>
          <w:tab w:val="clear" w:pos="1307"/>
          <w:tab w:val="left" w:pos="1260"/>
        </w:tabs>
        <w:ind w:left="1260" w:hanging="360"/>
        <w:jc w:val="both"/>
        <w:rPr>
          <w:rFonts w:ascii="Arial" w:hAnsi="Arial" w:cs="Arial"/>
          <w:sz w:val="32"/>
          <w:szCs w:val="32"/>
          <w:lang w:val="en-GB"/>
        </w:rPr>
      </w:pPr>
      <w:r w:rsidRPr="000D15DF">
        <w:rPr>
          <w:rFonts w:ascii="Arial" w:hAnsi="Arial" w:cs="Arial"/>
          <w:sz w:val="32"/>
          <w:szCs w:val="32"/>
          <w:lang w:val="en-GB"/>
        </w:rPr>
        <w:t>Home based care and support</w:t>
      </w:r>
      <w:r w:rsidR="00C512F9" w:rsidRPr="000D15DF">
        <w:rPr>
          <w:rFonts w:ascii="Arial" w:hAnsi="Arial" w:cs="Arial"/>
          <w:sz w:val="32"/>
          <w:szCs w:val="32"/>
          <w:lang w:val="en-GB"/>
        </w:rPr>
        <w:t>, through the Home Based Care Reference Group</w:t>
      </w:r>
    </w:p>
    <w:p w14:paraId="216D9E34" w14:textId="77777777" w:rsidR="00442E70" w:rsidRPr="0061728C" w:rsidRDefault="00442E70" w:rsidP="00D508CB">
      <w:pPr>
        <w:pStyle w:val="ListParagraph"/>
        <w:jc w:val="both"/>
        <w:rPr>
          <w:rFonts w:ascii="Arial" w:hAnsi="Arial" w:cs="Arial"/>
          <w:sz w:val="32"/>
          <w:szCs w:val="32"/>
          <w:lang w:val="en-GB"/>
        </w:rPr>
      </w:pPr>
    </w:p>
    <w:p w14:paraId="055AF920" w14:textId="0AAC3C36" w:rsidR="00442E70" w:rsidRDefault="00634478" w:rsidP="00E06BAC">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lastRenderedPageBreak/>
        <w:t xml:space="preserve">The </w:t>
      </w:r>
      <w:r w:rsidR="00442E70" w:rsidRPr="0061728C">
        <w:rPr>
          <w:rFonts w:ascii="Arial" w:hAnsi="Arial" w:cs="Arial"/>
          <w:sz w:val="32"/>
          <w:szCs w:val="32"/>
          <w:lang w:val="en-GB"/>
        </w:rPr>
        <w:t xml:space="preserve">NHS </w:t>
      </w:r>
      <w:r w:rsidR="005D2AE6">
        <w:rPr>
          <w:rFonts w:ascii="Arial" w:hAnsi="Arial" w:cs="Arial"/>
          <w:sz w:val="32"/>
          <w:szCs w:val="32"/>
          <w:lang w:val="en-GB"/>
        </w:rPr>
        <w:t>N</w:t>
      </w:r>
      <w:r w:rsidR="00442E70" w:rsidRPr="0061728C">
        <w:rPr>
          <w:rFonts w:ascii="Arial" w:hAnsi="Arial" w:cs="Arial"/>
          <w:sz w:val="32"/>
          <w:szCs w:val="32"/>
          <w:lang w:val="en-GB"/>
        </w:rPr>
        <w:t>on-</w:t>
      </w:r>
      <w:r w:rsidR="005D2AE6">
        <w:rPr>
          <w:rFonts w:ascii="Arial" w:hAnsi="Arial" w:cs="Arial"/>
          <w:sz w:val="32"/>
          <w:szCs w:val="32"/>
          <w:lang w:val="en-GB"/>
        </w:rPr>
        <w:t>E</w:t>
      </w:r>
      <w:r w:rsidR="00442E70" w:rsidRPr="0061728C">
        <w:rPr>
          <w:rFonts w:ascii="Arial" w:hAnsi="Arial" w:cs="Arial"/>
          <w:sz w:val="32"/>
          <w:szCs w:val="32"/>
          <w:lang w:val="en-GB"/>
        </w:rPr>
        <w:t xml:space="preserve">mergency </w:t>
      </w:r>
      <w:r w:rsidR="005D2AE6">
        <w:rPr>
          <w:rFonts w:ascii="Arial" w:hAnsi="Arial" w:cs="Arial"/>
          <w:sz w:val="32"/>
          <w:szCs w:val="32"/>
          <w:lang w:val="en-GB"/>
        </w:rPr>
        <w:t>P</w:t>
      </w:r>
      <w:r w:rsidR="00442E70" w:rsidRPr="0061728C">
        <w:rPr>
          <w:rFonts w:ascii="Arial" w:hAnsi="Arial" w:cs="Arial"/>
          <w:sz w:val="32"/>
          <w:szCs w:val="32"/>
          <w:lang w:val="en-GB"/>
        </w:rPr>
        <w:t xml:space="preserve">atient </w:t>
      </w:r>
      <w:r w:rsidR="005D2AE6">
        <w:rPr>
          <w:rFonts w:ascii="Arial" w:hAnsi="Arial" w:cs="Arial"/>
          <w:sz w:val="32"/>
          <w:szCs w:val="32"/>
          <w:lang w:val="en-GB"/>
        </w:rPr>
        <w:t>T</w:t>
      </w:r>
      <w:r w:rsidR="00442E70" w:rsidRPr="0061728C">
        <w:rPr>
          <w:rFonts w:ascii="Arial" w:hAnsi="Arial" w:cs="Arial"/>
          <w:sz w:val="32"/>
          <w:szCs w:val="32"/>
          <w:lang w:val="en-GB"/>
        </w:rPr>
        <w:t xml:space="preserve">ransport </w:t>
      </w:r>
      <w:r w:rsidR="005D2AE6">
        <w:rPr>
          <w:rFonts w:ascii="Arial" w:hAnsi="Arial" w:cs="Arial"/>
          <w:sz w:val="32"/>
          <w:szCs w:val="32"/>
          <w:lang w:val="en-GB"/>
        </w:rPr>
        <w:t>S</w:t>
      </w:r>
      <w:r w:rsidR="00442E70" w:rsidRPr="0061728C">
        <w:rPr>
          <w:rFonts w:ascii="Arial" w:hAnsi="Arial" w:cs="Arial"/>
          <w:sz w:val="32"/>
          <w:szCs w:val="32"/>
          <w:lang w:val="en-GB"/>
        </w:rPr>
        <w:t>ervice</w:t>
      </w:r>
      <w:r w:rsidR="00C512F9">
        <w:rPr>
          <w:rFonts w:ascii="Arial" w:hAnsi="Arial" w:cs="Arial"/>
          <w:sz w:val="32"/>
          <w:szCs w:val="32"/>
          <w:lang w:val="en-GB"/>
        </w:rPr>
        <w:t xml:space="preserve"> through contract monitoring meetings</w:t>
      </w:r>
      <w:r w:rsidR="003A5201">
        <w:rPr>
          <w:rFonts w:ascii="Arial" w:hAnsi="Arial" w:cs="Arial"/>
          <w:sz w:val="32"/>
          <w:szCs w:val="32"/>
          <w:lang w:val="en-GB"/>
        </w:rPr>
        <w:t xml:space="preserve"> and the </w:t>
      </w:r>
      <w:r>
        <w:rPr>
          <w:rFonts w:ascii="Arial" w:hAnsi="Arial" w:cs="Arial"/>
          <w:sz w:val="32"/>
          <w:szCs w:val="32"/>
          <w:lang w:val="en-GB"/>
        </w:rPr>
        <w:t xml:space="preserve">Patient Transport </w:t>
      </w:r>
      <w:r w:rsidR="003A5201">
        <w:rPr>
          <w:rFonts w:ascii="Arial" w:hAnsi="Arial" w:cs="Arial"/>
          <w:sz w:val="32"/>
          <w:szCs w:val="32"/>
          <w:lang w:val="en-GB"/>
        </w:rPr>
        <w:t>Patient Advisory Group</w:t>
      </w:r>
      <w:r>
        <w:rPr>
          <w:rFonts w:ascii="Arial" w:hAnsi="Arial" w:cs="Arial"/>
          <w:sz w:val="32"/>
          <w:szCs w:val="32"/>
          <w:lang w:val="en-GB"/>
        </w:rPr>
        <w:t>, led by NW Surrey CCG</w:t>
      </w:r>
    </w:p>
    <w:p w14:paraId="13E01A94" w14:textId="77777777" w:rsidR="005D2AE6" w:rsidRDefault="005D2AE6" w:rsidP="005D2AE6">
      <w:pPr>
        <w:pStyle w:val="ListParagraph"/>
        <w:rPr>
          <w:rFonts w:ascii="Arial" w:hAnsi="Arial" w:cs="Arial"/>
          <w:sz w:val="32"/>
          <w:szCs w:val="32"/>
          <w:lang w:val="en-GB"/>
        </w:rPr>
      </w:pPr>
    </w:p>
    <w:p w14:paraId="2A04C401" w14:textId="5F4BD86C" w:rsidR="005D2AE6" w:rsidRDefault="005D2AE6" w:rsidP="00E06BAC">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Mobilisation of new Adult Community Health Services in Surrey Downs </w:t>
      </w:r>
    </w:p>
    <w:p w14:paraId="59027902" w14:textId="77777777" w:rsidR="00890AD7" w:rsidRDefault="00890AD7" w:rsidP="00890AD7">
      <w:pPr>
        <w:pStyle w:val="ListParagraph"/>
        <w:rPr>
          <w:rFonts w:ascii="Arial" w:hAnsi="Arial" w:cs="Arial"/>
          <w:sz w:val="32"/>
          <w:szCs w:val="32"/>
          <w:lang w:val="en-GB"/>
        </w:rPr>
      </w:pPr>
    </w:p>
    <w:p w14:paraId="6EBB9883" w14:textId="530A890F" w:rsidR="005D2AE6" w:rsidRDefault="00890AD7" w:rsidP="00E06BAC">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Delivery of the new Community Health Services contract</w:t>
      </w:r>
      <w:r w:rsidR="005D2AE6">
        <w:rPr>
          <w:rFonts w:ascii="Arial" w:hAnsi="Arial" w:cs="Arial"/>
          <w:sz w:val="32"/>
          <w:szCs w:val="32"/>
          <w:lang w:val="en-GB"/>
        </w:rPr>
        <w:t xml:space="preserve"> for Guildford and Waverley, which started in </w:t>
      </w:r>
      <w:r>
        <w:rPr>
          <w:rFonts w:ascii="Arial" w:hAnsi="Arial" w:cs="Arial"/>
          <w:sz w:val="32"/>
          <w:szCs w:val="32"/>
          <w:lang w:val="en-GB"/>
        </w:rPr>
        <w:t>April 201</w:t>
      </w:r>
      <w:r w:rsidR="005D2AE6">
        <w:rPr>
          <w:rFonts w:ascii="Arial" w:hAnsi="Arial" w:cs="Arial"/>
          <w:sz w:val="32"/>
          <w:szCs w:val="32"/>
          <w:lang w:val="en-GB"/>
        </w:rPr>
        <w:t>8</w:t>
      </w:r>
    </w:p>
    <w:p w14:paraId="2579BD6A" w14:textId="77777777" w:rsidR="005D2AE6" w:rsidRDefault="005D2AE6" w:rsidP="005D2AE6">
      <w:pPr>
        <w:pStyle w:val="ListParagraph"/>
        <w:rPr>
          <w:rFonts w:ascii="Arial" w:hAnsi="Arial" w:cs="Arial"/>
          <w:sz w:val="32"/>
          <w:szCs w:val="32"/>
          <w:lang w:val="en-GB"/>
        </w:rPr>
      </w:pPr>
    </w:p>
    <w:p w14:paraId="7F1162A6" w14:textId="5638ECD3" w:rsidR="00890AD7" w:rsidRPr="0061728C" w:rsidRDefault="005D2AE6" w:rsidP="00E06BAC">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Direct Payments</w:t>
      </w:r>
      <w:r w:rsidR="00A862C9">
        <w:rPr>
          <w:rFonts w:ascii="Arial" w:hAnsi="Arial" w:cs="Arial"/>
          <w:sz w:val="32"/>
          <w:szCs w:val="32"/>
          <w:lang w:val="en-GB"/>
        </w:rPr>
        <w:t xml:space="preserve"> Peer</w:t>
      </w:r>
      <w:r>
        <w:rPr>
          <w:rFonts w:ascii="Arial" w:hAnsi="Arial" w:cs="Arial"/>
          <w:sz w:val="32"/>
          <w:szCs w:val="32"/>
          <w:lang w:val="en-GB"/>
        </w:rPr>
        <w:t xml:space="preserve"> Support </w:t>
      </w:r>
      <w:r w:rsidR="00A862C9">
        <w:rPr>
          <w:rFonts w:ascii="Arial" w:hAnsi="Arial" w:cs="Arial"/>
          <w:sz w:val="32"/>
          <w:szCs w:val="32"/>
          <w:lang w:val="en-GB"/>
        </w:rPr>
        <w:t xml:space="preserve">and Personal Assistant’s </w:t>
      </w:r>
      <w:r>
        <w:rPr>
          <w:rFonts w:ascii="Arial" w:hAnsi="Arial" w:cs="Arial"/>
          <w:sz w:val="32"/>
          <w:szCs w:val="32"/>
          <w:lang w:val="en-GB"/>
        </w:rPr>
        <w:t>Service, which started in September 2017</w:t>
      </w:r>
    </w:p>
    <w:p w14:paraId="0E13F800" w14:textId="77777777" w:rsidR="009562F0" w:rsidRPr="0061728C" w:rsidRDefault="009562F0" w:rsidP="00D508CB">
      <w:pPr>
        <w:pStyle w:val="ListParagraph"/>
        <w:jc w:val="both"/>
        <w:rPr>
          <w:rFonts w:ascii="Arial" w:hAnsi="Arial" w:cs="Arial"/>
          <w:sz w:val="32"/>
          <w:szCs w:val="32"/>
          <w:lang w:val="en-GB"/>
        </w:rPr>
      </w:pPr>
    </w:p>
    <w:p w14:paraId="464544C6" w14:textId="21C62A62" w:rsidR="00D048BB" w:rsidRDefault="005D2AE6" w:rsidP="009017D2">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Implementation of the Surrey Care Record, from July 2018</w:t>
      </w:r>
    </w:p>
    <w:p w14:paraId="69BBB57C" w14:textId="77777777" w:rsidR="005D2AE6" w:rsidRDefault="005D2AE6" w:rsidP="005D2AE6">
      <w:pPr>
        <w:pStyle w:val="ListParagraph"/>
        <w:rPr>
          <w:rFonts w:ascii="Arial" w:hAnsi="Arial" w:cs="Arial"/>
          <w:sz w:val="32"/>
          <w:szCs w:val="32"/>
          <w:lang w:val="en-GB"/>
        </w:rPr>
      </w:pPr>
    </w:p>
    <w:p w14:paraId="7B33687C" w14:textId="32C63C85" w:rsidR="005D2AE6" w:rsidRDefault="005D2AE6" w:rsidP="009017D2">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New Sexual Health Services provided across Surrey since April 2017</w:t>
      </w:r>
    </w:p>
    <w:p w14:paraId="7A0C8E9C" w14:textId="77777777" w:rsidR="005D2AE6" w:rsidRDefault="005D2AE6" w:rsidP="005D2AE6">
      <w:pPr>
        <w:pStyle w:val="ListParagraph"/>
        <w:rPr>
          <w:rFonts w:ascii="Arial" w:hAnsi="Arial" w:cs="Arial"/>
          <w:sz w:val="32"/>
          <w:szCs w:val="32"/>
          <w:lang w:val="en-GB"/>
        </w:rPr>
      </w:pPr>
    </w:p>
    <w:p w14:paraId="32459733" w14:textId="0828B062" w:rsidR="005D2AE6" w:rsidRPr="009017D2" w:rsidRDefault="005D2AE6" w:rsidP="009017D2">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Mental Health Services monitored by the Independent Mental Health Network</w:t>
      </w:r>
    </w:p>
    <w:p w14:paraId="15DBEB65" w14:textId="6EFCDED4" w:rsidR="00634478" w:rsidRDefault="00634478" w:rsidP="009017D2">
      <w:pPr>
        <w:pStyle w:val="ListParagraph"/>
        <w:ind w:left="0"/>
        <w:rPr>
          <w:rFonts w:ascii="Arial" w:hAnsi="Arial" w:cs="Arial"/>
          <w:sz w:val="32"/>
          <w:szCs w:val="32"/>
          <w:lang w:val="en-GB"/>
        </w:rPr>
      </w:pPr>
    </w:p>
    <w:p w14:paraId="4589A036" w14:textId="6EEEBC44" w:rsidR="009562F0" w:rsidRPr="00CD38F6" w:rsidRDefault="00634478" w:rsidP="00CD38F6">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 xml:space="preserve">Services for people with </w:t>
      </w:r>
      <w:r>
        <w:rPr>
          <w:rFonts w:ascii="Arial" w:hAnsi="Arial" w:cs="Arial"/>
          <w:sz w:val="32"/>
          <w:szCs w:val="32"/>
          <w:lang w:val="en-GB"/>
        </w:rPr>
        <w:t>S</w:t>
      </w:r>
      <w:r w:rsidRPr="0061728C">
        <w:rPr>
          <w:rFonts w:ascii="Arial" w:hAnsi="Arial" w:cs="Arial"/>
          <w:sz w:val="32"/>
          <w:szCs w:val="32"/>
          <w:lang w:val="en-GB"/>
        </w:rPr>
        <w:t xml:space="preserve">ensory </w:t>
      </w:r>
      <w:r>
        <w:rPr>
          <w:rFonts w:ascii="Arial" w:hAnsi="Arial" w:cs="Arial"/>
          <w:sz w:val="32"/>
          <w:szCs w:val="32"/>
          <w:lang w:val="en-GB"/>
        </w:rPr>
        <w:t>I</w:t>
      </w:r>
      <w:r w:rsidRPr="0061728C">
        <w:rPr>
          <w:rFonts w:ascii="Arial" w:hAnsi="Arial" w:cs="Arial"/>
          <w:sz w:val="32"/>
          <w:szCs w:val="32"/>
          <w:lang w:val="en-GB"/>
        </w:rPr>
        <w:t>mpairment</w:t>
      </w:r>
      <w:r>
        <w:rPr>
          <w:rFonts w:ascii="Arial" w:hAnsi="Arial" w:cs="Arial"/>
          <w:sz w:val="32"/>
          <w:szCs w:val="32"/>
          <w:lang w:val="en-GB"/>
        </w:rPr>
        <w:t xml:space="preserve"> – through Surrey Vision Action Group, Surrey Hard of Hearing Forum and Surrey Deaf Community</w:t>
      </w:r>
    </w:p>
    <w:p w14:paraId="4BD406F7" w14:textId="77777777" w:rsidR="00300A72" w:rsidRPr="0061728C" w:rsidRDefault="00300A72" w:rsidP="00D508CB">
      <w:pPr>
        <w:tabs>
          <w:tab w:val="left" w:pos="1260"/>
        </w:tabs>
        <w:jc w:val="both"/>
        <w:rPr>
          <w:rFonts w:ascii="Arial" w:hAnsi="Arial" w:cs="Arial"/>
          <w:sz w:val="32"/>
          <w:szCs w:val="32"/>
          <w:lang w:val="en-GB"/>
        </w:rPr>
      </w:pPr>
    </w:p>
    <w:p w14:paraId="7F584270" w14:textId="0FB217A9" w:rsidR="00CD38F6" w:rsidRDefault="00CD38F6" w:rsidP="00E06BAC">
      <w:pPr>
        <w:numPr>
          <w:ilvl w:val="2"/>
          <w:numId w:val="2"/>
        </w:numPr>
        <w:tabs>
          <w:tab w:val="left" w:pos="900"/>
        </w:tabs>
        <w:ind w:left="900" w:hanging="900"/>
        <w:jc w:val="both"/>
        <w:rPr>
          <w:rFonts w:ascii="Arial" w:hAnsi="Arial" w:cs="Arial"/>
          <w:sz w:val="32"/>
          <w:szCs w:val="32"/>
          <w:lang w:val="en-GB"/>
        </w:rPr>
      </w:pPr>
      <w:r>
        <w:rPr>
          <w:rFonts w:ascii="Arial" w:hAnsi="Arial" w:cs="Arial"/>
          <w:sz w:val="32"/>
          <w:szCs w:val="32"/>
          <w:lang w:val="en-GB"/>
        </w:rPr>
        <w:t xml:space="preserve"> To continue to </w:t>
      </w:r>
      <w:r>
        <w:rPr>
          <w:rFonts w:ascii="Arial" w:hAnsi="Arial" w:cs="Arial"/>
          <w:b/>
          <w:sz w:val="32"/>
          <w:szCs w:val="32"/>
          <w:lang w:val="en-GB"/>
        </w:rPr>
        <w:t>represent the interests of disabled people</w:t>
      </w:r>
      <w:r>
        <w:rPr>
          <w:rFonts w:ascii="Arial" w:hAnsi="Arial" w:cs="Arial"/>
          <w:sz w:val="32"/>
          <w:szCs w:val="32"/>
          <w:lang w:val="en-GB"/>
        </w:rPr>
        <w:t>/</w:t>
      </w:r>
      <w:r w:rsidR="00D20D88">
        <w:rPr>
          <w:rFonts w:ascii="Arial" w:hAnsi="Arial" w:cs="Arial"/>
          <w:sz w:val="32"/>
          <w:szCs w:val="32"/>
          <w:lang w:val="en-GB"/>
        </w:rPr>
        <w:t xml:space="preserve"> patients/ service users at key public meetings of Surrey County Council and the 6 </w:t>
      </w:r>
      <w:r w:rsidR="009017D2">
        <w:rPr>
          <w:rFonts w:ascii="Arial" w:hAnsi="Arial" w:cs="Arial"/>
          <w:sz w:val="32"/>
          <w:szCs w:val="32"/>
          <w:lang w:val="en-GB"/>
        </w:rPr>
        <w:t xml:space="preserve">Clinical </w:t>
      </w:r>
      <w:r w:rsidR="00D20D88">
        <w:rPr>
          <w:rFonts w:ascii="Arial" w:hAnsi="Arial" w:cs="Arial"/>
          <w:sz w:val="32"/>
          <w:szCs w:val="32"/>
          <w:lang w:val="en-GB"/>
        </w:rPr>
        <w:t>Commissioning Groups. These will include:</w:t>
      </w:r>
    </w:p>
    <w:p w14:paraId="607E6907" w14:textId="77777777" w:rsidR="00D20D88" w:rsidRDefault="00D20D88" w:rsidP="00D20D88">
      <w:pPr>
        <w:tabs>
          <w:tab w:val="left" w:pos="1260"/>
        </w:tabs>
        <w:ind w:left="1260"/>
        <w:jc w:val="both"/>
        <w:rPr>
          <w:rFonts w:ascii="Arial" w:hAnsi="Arial" w:cs="Arial"/>
          <w:sz w:val="32"/>
          <w:szCs w:val="32"/>
          <w:lang w:val="en-GB"/>
        </w:rPr>
      </w:pPr>
    </w:p>
    <w:p w14:paraId="1CC1C5D0" w14:textId="1FC72005" w:rsidR="00E923D6" w:rsidRDefault="00D20D88" w:rsidP="00E923D6">
      <w:pPr>
        <w:numPr>
          <w:ilvl w:val="0"/>
          <w:numId w:val="1"/>
        </w:numPr>
        <w:tabs>
          <w:tab w:val="clear" w:pos="1307"/>
          <w:tab w:val="left" w:pos="1260"/>
        </w:tabs>
        <w:spacing w:line="480" w:lineRule="auto"/>
        <w:ind w:left="1260" w:hanging="360"/>
        <w:jc w:val="both"/>
        <w:rPr>
          <w:rFonts w:ascii="Arial" w:hAnsi="Arial" w:cs="Arial"/>
          <w:sz w:val="32"/>
          <w:szCs w:val="32"/>
          <w:lang w:val="en-GB"/>
        </w:rPr>
      </w:pPr>
      <w:r>
        <w:rPr>
          <w:rFonts w:ascii="Arial" w:hAnsi="Arial" w:cs="Arial"/>
          <w:sz w:val="32"/>
          <w:szCs w:val="32"/>
          <w:lang w:val="en-GB"/>
        </w:rPr>
        <w:t>The Health &amp; Wellbeing Board</w:t>
      </w:r>
    </w:p>
    <w:p w14:paraId="6BE34E2B" w14:textId="32A9B955" w:rsidR="00E923D6" w:rsidRDefault="00E923D6" w:rsidP="00E923D6">
      <w:pPr>
        <w:numPr>
          <w:ilvl w:val="0"/>
          <w:numId w:val="1"/>
        </w:numPr>
        <w:tabs>
          <w:tab w:val="clear" w:pos="1307"/>
          <w:tab w:val="left" w:pos="1260"/>
        </w:tabs>
        <w:spacing w:line="480" w:lineRule="auto"/>
        <w:ind w:left="1260" w:hanging="360"/>
        <w:jc w:val="both"/>
        <w:rPr>
          <w:rFonts w:ascii="Arial" w:hAnsi="Arial" w:cs="Arial"/>
          <w:sz w:val="32"/>
          <w:szCs w:val="32"/>
          <w:lang w:val="en-GB"/>
        </w:rPr>
      </w:pPr>
      <w:r>
        <w:rPr>
          <w:rFonts w:ascii="Arial" w:hAnsi="Arial" w:cs="Arial"/>
          <w:sz w:val="32"/>
          <w:szCs w:val="32"/>
          <w:lang w:val="en-GB"/>
        </w:rPr>
        <w:t>Health, integration and commissioning Select Committee</w:t>
      </w:r>
    </w:p>
    <w:p w14:paraId="35242CD8" w14:textId="6506CC2D" w:rsidR="00E923D6" w:rsidRPr="00E923D6" w:rsidRDefault="00E923D6" w:rsidP="00E923D6">
      <w:pPr>
        <w:numPr>
          <w:ilvl w:val="0"/>
          <w:numId w:val="1"/>
        </w:numPr>
        <w:tabs>
          <w:tab w:val="clear" w:pos="1307"/>
          <w:tab w:val="left" w:pos="1260"/>
        </w:tabs>
        <w:spacing w:line="480" w:lineRule="auto"/>
        <w:ind w:left="1260" w:hanging="360"/>
        <w:jc w:val="both"/>
        <w:rPr>
          <w:rFonts w:ascii="Arial" w:hAnsi="Arial" w:cs="Arial"/>
          <w:sz w:val="32"/>
          <w:szCs w:val="32"/>
          <w:lang w:val="en-GB"/>
        </w:rPr>
      </w:pPr>
      <w:r>
        <w:rPr>
          <w:rFonts w:ascii="Arial" w:hAnsi="Arial" w:cs="Arial"/>
          <w:sz w:val="32"/>
          <w:szCs w:val="32"/>
          <w:lang w:val="en-GB"/>
        </w:rPr>
        <w:t xml:space="preserve">Adults and Lifelong Learning Select Committee  </w:t>
      </w:r>
    </w:p>
    <w:p w14:paraId="55A44535" w14:textId="689BEB59" w:rsidR="00D20D88" w:rsidRPr="00E923D6" w:rsidRDefault="008B6F4F" w:rsidP="00E923D6">
      <w:pPr>
        <w:numPr>
          <w:ilvl w:val="0"/>
          <w:numId w:val="1"/>
        </w:numPr>
        <w:tabs>
          <w:tab w:val="clear" w:pos="1307"/>
          <w:tab w:val="left" w:pos="1260"/>
        </w:tabs>
        <w:spacing w:line="480" w:lineRule="auto"/>
        <w:ind w:left="1260" w:hanging="360"/>
        <w:jc w:val="both"/>
        <w:rPr>
          <w:rFonts w:ascii="Arial" w:hAnsi="Arial" w:cs="Arial"/>
          <w:sz w:val="32"/>
          <w:szCs w:val="32"/>
          <w:lang w:val="en-GB"/>
        </w:rPr>
      </w:pPr>
      <w:r>
        <w:rPr>
          <w:rFonts w:ascii="Arial" w:hAnsi="Arial" w:cs="Arial"/>
          <w:sz w:val="32"/>
          <w:szCs w:val="32"/>
          <w:lang w:val="en-GB"/>
        </w:rPr>
        <w:t>Surrey Safeguarding Adults Board</w:t>
      </w:r>
    </w:p>
    <w:p w14:paraId="17CB62B5" w14:textId="005A22E0" w:rsidR="00D20D88" w:rsidRDefault="00D20D88" w:rsidP="00D20D88">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Meetings of the CCG Governing bodies</w:t>
      </w:r>
    </w:p>
    <w:p w14:paraId="393402FC" w14:textId="77777777" w:rsidR="005659C9" w:rsidRDefault="005659C9" w:rsidP="005659C9">
      <w:pPr>
        <w:pStyle w:val="ListParagraph"/>
        <w:rPr>
          <w:rFonts w:ascii="Arial" w:hAnsi="Arial" w:cs="Arial"/>
          <w:sz w:val="32"/>
          <w:szCs w:val="32"/>
          <w:lang w:val="en-GB"/>
        </w:rPr>
      </w:pPr>
    </w:p>
    <w:p w14:paraId="4D00F7EC" w14:textId="4A9E1F59" w:rsidR="005659C9" w:rsidRDefault="005659C9" w:rsidP="00D20D88">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CCG Patient and Public Involvement Forums</w:t>
      </w:r>
    </w:p>
    <w:p w14:paraId="458830B2" w14:textId="77777777" w:rsidR="00414DA5" w:rsidRDefault="00414DA5" w:rsidP="00414DA5">
      <w:pPr>
        <w:pStyle w:val="ListParagraph"/>
        <w:rPr>
          <w:rFonts w:ascii="Arial" w:hAnsi="Arial" w:cs="Arial"/>
          <w:sz w:val="32"/>
          <w:szCs w:val="32"/>
          <w:lang w:val="en-GB"/>
        </w:rPr>
      </w:pPr>
    </w:p>
    <w:p w14:paraId="6E622090" w14:textId="0831C529" w:rsidR="00414DA5" w:rsidRDefault="00414DA5" w:rsidP="00D20D88">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The CCGs Individual Referral Fund Panel led by Surrey Downs CCG</w:t>
      </w:r>
    </w:p>
    <w:p w14:paraId="2F256CE1" w14:textId="77777777" w:rsidR="005659C9" w:rsidRDefault="005659C9" w:rsidP="005659C9">
      <w:pPr>
        <w:pStyle w:val="ListParagraph"/>
        <w:rPr>
          <w:rFonts w:ascii="Arial" w:hAnsi="Arial" w:cs="Arial"/>
          <w:sz w:val="32"/>
          <w:szCs w:val="32"/>
          <w:lang w:val="en-GB"/>
        </w:rPr>
      </w:pPr>
    </w:p>
    <w:p w14:paraId="1B6346C1" w14:textId="5A144A8F" w:rsidR="005659C9" w:rsidRDefault="005659C9" w:rsidP="00D20D88">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Engagement </w:t>
      </w:r>
      <w:r w:rsidR="009017D2">
        <w:rPr>
          <w:rFonts w:ascii="Arial" w:hAnsi="Arial" w:cs="Arial"/>
          <w:sz w:val="32"/>
          <w:szCs w:val="32"/>
          <w:lang w:val="en-GB"/>
        </w:rPr>
        <w:t xml:space="preserve">events </w:t>
      </w:r>
      <w:r>
        <w:rPr>
          <w:rFonts w:ascii="Arial" w:hAnsi="Arial" w:cs="Arial"/>
          <w:sz w:val="32"/>
          <w:szCs w:val="32"/>
          <w:lang w:val="en-GB"/>
        </w:rPr>
        <w:t xml:space="preserve">led by </w:t>
      </w:r>
      <w:r w:rsidR="00A862C9">
        <w:rPr>
          <w:rFonts w:ascii="Arial" w:hAnsi="Arial" w:cs="Arial"/>
          <w:sz w:val="32"/>
          <w:szCs w:val="32"/>
          <w:lang w:val="en-GB"/>
        </w:rPr>
        <w:t xml:space="preserve">Surrey County Council, </w:t>
      </w:r>
      <w:r>
        <w:rPr>
          <w:rFonts w:ascii="Arial" w:hAnsi="Arial" w:cs="Arial"/>
          <w:sz w:val="32"/>
          <w:szCs w:val="32"/>
          <w:lang w:val="en-GB"/>
        </w:rPr>
        <w:t xml:space="preserve">the Clinical Commissioning Groups, </w:t>
      </w:r>
      <w:r w:rsidR="00414DA5">
        <w:rPr>
          <w:rFonts w:ascii="Arial" w:hAnsi="Arial" w:cs="Arial"/>
          <w:sz w:val="32"/>
          <w:szCs w:val="32"/>
          <w:lang w:val="en-GB"/>
        </w:rPr>
        <w:t>Integrated Care Organisations</w:t>
      </w:r>
      <w:r>
        <w:rPr>
          <w:rFonts w:ascii="Arial" w:hAnsi="Arial" w:cs="Arial"/>
          <w:sz w:val="32"/>
          <w:szCs w:val="32"/>
          <w:lang w:val="en-GB"/>
        </w:rPr>
        <w:t>, and Borough &amp; District Councils</w:t>
      </w:r>
    </w:p>
    <w:p w14:paraId="00FF5A47" w14:textId="77777777" w:rsidR="005659C9" w:rsidRDefault="005659C9" w:rsidP="005659C9">
      <w:pPr>
        <w:pStyle w:val="ListParagraph"/>
        <w:rPr>
          <w:rFonts w:ascii="Arial" w:hAnsi="Arial" w:cs="Arial"/>
          <w:sz w:val="32"/>
          <w:szCs w:val="32"/>
          <w:lang w:val="en-GB"/>
        </w:rPr>
      </w:pPr>
    </w:p>
    <w:p w14:paraId="10E23C49" w14:textId="34BE0EAE" w:rsidR="005659C9" w:rsidRDefault="005659C9" w:rsidP="00D20D88">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Health and Social Care Partnership Boards, including those for Dementia, Learning Disability, Autism, Living &amp; Ageing Well and Mental Health</w:t>
      </w:r>
    </w:p>
    <w:p w14:paraId="00D12CBC" w14:textId="77777777" w:rsidR="00414DA5" w:rsidRDefault="00414DA5" w:rsidP="00414DA5">
      <w:pPr>
        <w:pStyle w:val="ListParagraph"/>
        <w:rPr>
          <w:rFonts w:ascii="Arial" w:hAnsi="Arial" w:cs="Arial"/>
          <w:sz w:val="32"/>
          <w:szCs w:val="32"/>
          <w:lang w:val="en-GB"/>
        </w:rPr>
      </w:pPr>
    </w:p>
    <w:p w14:paraId="0ECA454C" w14:textId="7E3E96B6" w:rsidR="00414DA5" w:rsidRDefault="00414DA5" w:rsidP="00D20D88">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Surrey Police Independent Advisory Group</w:t>
      </w:r>
    </w:p>
    <w:p w14:paraId="4228B4E2" w14:textId="77777777" w:rsidR="00414DA5" w:rsidRDefault="00414DA5" w:rsidP="00414DA5">
      <w:pPr>
        <w:pStyle w:val="ListParagraph"/>
        <w:rPr>
          <w:rFonts w:ascii="Arial" w:hAnsi="Arial" w:cs="Arial"/>
          <w:sz w:val="32"/>
          <w:szCs w:val="32"/>
          <w:lang w:val="en-GB"/>
        </w:rPr>
      </w:pPr>
    </w:p>
    <w:p w14:paraId="3F2157FC" w14:textId="77777777" w:rsidR="00D20D88" w:rsidRDefault="00D20D88" w:rsidP="00D20D88">
      <w:pPr>
        <w:tabs>
          <w:tab w:val="left" w:pos="900"/>
        </w:tabs>
        <w:ind w:left="900"/>
        <w:jc w:val="both"/>
        <w:rPr>
          <w:rFonts w:ascii="Arial" w:hAnsi="Arial" w:cs="Arial"/>
          <w:sz w:val="32"/>
          <w:szCs w:val="32"/>
          <w:lang w:val="en-GB"/>
        </w:rPr>
      </w:pPr>
    </w:p>
    <w:p w14:paraId="54343565" w14:textId="20EC49F5" w:rsidR="005659C9" w:rsidRPr="00A862C9" w:rsidRDefault="005659C9" w:rsidP="00A862C9">
      <w:pPr>
        <w:numPr>
          <w:ilvl w:val="2"/>
          <w:numId w:val="2"/>
        </w:numPr>
        <w:tabs>
          <w:tab w:val="left" w:pos="900"/>
        </w:tabs>
        <w:ind w:left="900" w:hanging="900"/>
        <w:jc w:val="both"/>
        <w:rPr>
          <w:rFonts w:ascii="Arial" w:hAnsi="Arial" w:cs="Arial"/>
          <w:sz w:val="32"/>
          <w:szCs w:val="32"/>
          <w:lang w:val="en-GB"/>
        </w:rPr>
      </w:pPr>
      <w:r>
        <w:rPr>
          <w:rFonts w:ascii="Arial" w:hAnsi="Arial" w:cs="Arial"/>
          <w:sz w:val="32"/>
          <w:szCs w:val="32"/>
          <w:lang w:val="en-GB"/>
        </w:rPr>
        <w:t xml:space="preserve">To </w:t>
      </w:r>
      <w:r w:rsidRPr="005659C9">
        <w:rPr>
          <w:rFonts w:ascii="Arial" w:hAnsi="Arial" w:cs="Arial"/>
          <w:b/>
          <w:sz w:val="32"/>
          <w:szCs w:val="32"/>
          <w:lang w:val="en-GB"/>
        </w:rPr>
        <w:t>deliver</w:t>
      </w:r>
      <w:r>
        <w:rPr>
          <w:rFonts w:ascii="Arial" w:hAnsi="Arial" w:cs="Arial"/>
          <w:b/>
          <w:sz w:val="32"/>
          <w:szCs w:val="32"/>
          <w:lang w:val="en-GB"/>
        </w:rPr>
        <w:t xml:space="preserve"> the Grant Agreement </w:t>
      </w:r>
      <w:r w:rsidRPr="005659C9">
        <w:rPr>
          <w:rFonts w:ascii="Arial" w:hAnsi="Arial" w:cs="Arial"/>
          <w:sz w:val="32"/>
          <w:szCs w:val="32"/>
          <w:lang w:val="en-GB"/>
        </w:rPr>
        <w:t>with NHS</w:t>
      </w:r>
      <w:r>
        <w:rPr>
          <w:rFonts w:ascii="Arial" w:hAnsi="Arial" w:cs="Arial"/>
          <w:b/>
          <w:sz w:val="32"/>
          <w:szCs w:val="32"/>
          <w:lang w:val="en-GB"/>
        </w:rPr>
        <w:t xml:space="preserve"> </w:t>
      </w:r>
      <w:r>
        <w:rPr>
          <w:rFonts w:ascii="Arial" w:hAnsi="Arial" w:cs="Arial"/>
          <w:sz w:val="32"/>
          <w:szCs w:val="32"/>
          <w:lang w:val="en-GB"/>
        </w:rPr>
        <w:t xml:space="preserve">Mental Health </w:t>
      </w:r>
      <w:r w:rsidR="000C0565">
        <w:rPr>
          <w:rFonts w:ascii="Arial" w:hAnsi="Arial" w:cs="Arial"/>
          <w:sz w:val="32"/>
          <w:szCs w:val="32"/>
          <w:lang w:val="en-GB"/>
        </w:rPr>
        <w:t xml:space="preserve">and Social Care Commissioners to support and develop the new Independent Mental Health Network for people with experience </w:t>
      </w:r>
      <w:r w:rsidR="00544E23">
        <w:rPr>
          <w:rFonts w:ascii="Arial" w:hAnsi="Arial" w:cs="Arial"/>
          <w:sz w:val="32"/>
          <w:szCs w:val="32"/>
          <w:lang w:val="en-GB"/>
        </w:rPr>
        <w:t xml:space="preserve">of </w:t>
      </w:r>
      <w:r w:rsidR="000C0565">
        <w:rPr>
          <w:rFonts w:ascii="Arial" w:hAnsi="Arial" w:cs="Arial"/>
          <w:sz w:val="32"/>
          <w:szCs w:val="32"/>
          <w:lang w:val="en-GB"/>
        </w:rPr>
        <w:t xml:space="preserve">mental ill health and carers. </w:t>
      </w:r>
      <w:r w:rsidR="00D94D88" w:rsidRPr="00A862C9">
        <w:rPr>
          <w:rFonts w:ascii="Arial" w:hAnsi="Arial" w:cs="Arial"/>
          <w:sz w:val="32"/>
          <w:szCs w:val="32"/>
          <w:lang w:val="en-GB"/>
        </w:rPr>
        <w:t xml:space="preserve">This </w:t>
      </w:r>
      <w:r w:rsidR="00A862C9">
        <w:rPr>
          <w:rFonts w:ascii="Arial" w:hAnsi="Arial" w:cs="Arial"/>
          <w:sz w:val="32"/>
          <w:szCs w:val="32"/>
          <w:lang w:val="en-GB"/>
        </w:rPr>
        <w:t xml:space="preserve">Network </w:t>
      </w:r>
      <w:r w:rsidR="00D94D88" w:rsidRPr="00A862C9">
        <w:rPr>
          <w:rFonts w:ascii="Arial" w:hAnsi="Arial" w:cs="Arial"/>
          <w:sz w:val="32"/>
          <w:szCs w:val="32"/>
          <w:lang w:val="en-GB"/>
        </w:rPr>
        <w:t>enable</w:t>
      </w:r>
      <w:r w:rsidR="00544E23" w:rsidRPr="00A862C9">
        <w:rPr>
          <w:rFonts w:ascii="Arial" w:hAnsi="Arial" w:cs="Arial"/>
          <w:sz w:val="32"/>
          <w:szCs w:val="32"/>
          <w:lang w:val="en-GB"/>
        </w:rPr>
        <w:t>s</w:t>
      </w:r>
      <w:r w:rsidR="00D94D88" w:rsidRPr="00A862C9">
        <w:rPr>
          <w:rFonts w:ascii="Arial" w:hAnsi="Arial" w:cs="Arial"/>
          <w:sz w:val="32"/>
          <w:szCs w:val="32"/>
          <w:lang w:val="en-GB"/>
        </w:rPr>
        <w:t xml:space="preserve"> service user and carer</w:t>
      </w:r>
      <w:r w:rsidR="000C0565" w:rsidRPr="00A862C9">
        <w:rPr>
          <w:rFonts w:ascii="Arial" w:hAnsi="Arial" w:cs="Arial"/>
          <w:sz w:val="32"/>
          <w:szCs w:val="32"/>
          <w:lang w:val="en-GB"/>
        </w:rPr>
        <w:t xml:space="preserve"> </w:t>
      </w:r>
      <w:r w:rsidR="00D94D88" w:rsidRPr="00A862C9">
        <w:rPr>
          <w:rFonts w:ascii="Arial" w:hAnsi="Arial" w:cs="Arial"/>
          <w:sz w:val="32"/>
          <w:szCs w:val="32"/>
          <w:lang w:val="en-GB"/>
        </w:rPr>
        <w:t xml:space="preserve">involvement </w:t>
      </w:r>
      <w:r w:rsidR="000C0565" w:rsidRPr="00A862C9">
        <w:rPr>
          <w:rFonts w:ascii="Arial" w:hAnsi="Arial" w:cs="Arial"/>
          <w:sz w:val="32"/>
          <w:szCs w:val="32"/>
          <w:lang w:val="en-GB"/>
        </w:rPr>
        <w:t>in the commissioning of mental health services across Surrey and North East Hampshire, and ensure</w:t>
      </w:r>
      <w:r w:rsidR="00544E23" w:rsidRPr="00A862C9">
        <w:rPr>
          <w:rFonts w:ascii="Arial" w:hAnsi="Arial" w:cs="Arial"/>
          <w:sz w:val="32"/>
          <w:szCs w:val="32"/>
          <w:lang w:val="en-GB"/>
        </w:rPr>
        <w:t>s</w:t>
      </w:r>
      <w:r w:rsidR="000C0565" w:rsidRPr="00A862C9">
        <w:rPr>
          <w:rFonts w:ascii="Arial" w:hAnsi="Arial" w:cs="Arial"/>
          <w:sz w:val="32"/>
          <w:szCs w:val="32"/>
          <w:lang w:val="en-GB"/>
        </w:rPr>
        <w:t xml:space="preserve"> their voices are heard and acted upon. Actions will include:</w:t>
      </w:r>
    </w:p>
    <w:p w14:paraId="46EA1022" w14:textId="545F2681" w:rsidR="000C0565" w:rsidRDefault="000C0565" w:rsidP="000C0565">
      <w:pPr>
        <w:tabs>
          <w:tab w:val="left" w:pos="1260"/>
        </w:tabs>
        <w:ind w:left="1260"/>
        <w:jc w:val="both"/>
        <w:rPr>
          <w:rFonts w:ascii="Arial" w:hAnsi="Arial" w:cs="Arial"/>
          <w:sz w:val="32"/>
          <w:szCs w:val="32"/>
          <w:lang w:val="en-GB"/>
        </w:rPr>
      </w:pPr>
      <w:r>
        <w:rPr>
          <w:rFonts w:ascii="Arial" w:hAnsi="Arial" w:cs="Arial"/>
          <w:sz w:val="32"/>
          <w:szCs w:val="32"/>
          <w:lang w:val="en-GB"/>
        </w:rPr>
        <w:t xml:space="preserve"> </w:t>
      </w:r>
    </w:p>
    <w:p w14:paraId="5D3BA614" w14:textId="615CF605" w:rsidR="000C0565" w:rsidRDefault="000C0565" w:rsidP="000C056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Supporting the Network Chair and Coordinating Group to raise issues with Health and Social Care Commissioners</w:t>
      </w:r>
    </w:p>
    <w:p w14:paraId="4657110E" w14:textId="77777777" w:rsidR="000C0565" w:rsidRDefault="000C0565" w:rsidP="000C0565">
      <w:pPr>
        <w:tabs>
          <w:tab w:val="left" w:pos="1260"/>
        </w:tabs>
        <w:ind w:left="1260"/>
        <w:jc w:val="both"/>
        <w:rPr>
          <w:rFonts w:ascii="Arial" w:hAnsi="Arial" w:cs="Arial"/>
          <w:sz w:val="32"/>
          <w:szCs w:val="32"/>
          <w:lang w:val="en-GB"/>
        </w:rPr>
      </w:pPr>
    </w:p>
    <w:p w14:paraId="2AD2503D" w14:textId="355934D2" w:rsidR="000C0565" w:rsidRDefault="000C0565" w:rsidP="000C056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Producing and delivering an annual work programme</w:t>
      </w:r>
    </w:p>
    <w:p w14:paraId="3A4C2C03" w14:textId="77777777" w:rsidR="000C0565" w:rsidRDefault="000C0565" w:rsidP="000C0565">
      <w:pPr>
        <w:pStyle w:val="ListParagraph"/>
        <w:rPr>
          <w:rFonts w:ascii="Arial" w:hAnsi="Arial" w:cs="Arial"/>
          <w:sz w:val="32"/>
          <w:szCs w:val="32"/>
          <w:lang w:val="en-GB"/>
        </w:rPr>
      </w:pPr>
    </w:p>
    <w:p w14:paraId="5AF648F1" w14:textId="0BFD8E3B" w:rsidR="000C0565" w:rsidRDefault="000C0565" w:rsidP="000C056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Supporting the local Mental Health Stakeholder Groups and ensuring service user and carer representation on the Emotional Wellbeing and Mental Health Partnership Board</w:t>
      </w:r>
      <w:r w:rsidR="00E923D6">
        <w:rPr>
          <w:rFonts w:ascii="Arial" w:hAnsi="Arial" w:cs="Arial"/>
          <w:sz w:val="32"/>
          <w:szCs w:val="32"/>
          <w:lang w:val="en-GB"/>
        </w:rPr>
        <w:t xml:space="preserve"> and Mental Health workstreams for each Integrated Care System </w:t>
      </w:r>
    </w:p>
    <w:p w14:paraId="5D207878" w14:textId="77777777" w:rsidR="000C0565" w:rsidRDefault="000C0565" w:rsidP="000C0565">
      <w:pPr>
        <w:pStyle w:val="ListParagraph"/>
        <w:rPr>
          <w:rFonts w:ascii="Arial" w:hAnsi="Arial" w:cs="Arial"/>
          <w:sz w:val="32"/>
          <w:szCs w:val="32"/>
          <w:lang w:val="en-GB"/>
        </w:rPr>
      </w:pPr>
    </w:p>
    <w:p w14:paraId="4C72CC9E" w14:textId="32E4F6C2" w:rsidR="000C0565" w:rsidRDefault="000C0565" w:rsidP="000C056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lastRenderedPageBreak/>
        <w:t xml:space="preserve">Ensuring representation on the </w:t>
      </w:r>
      <w:r w:rsidR="009E35F5">
        <w:rPr>
          <w:rFonts w:ascii="Arial" w:hAnsi="Arial" w:cs="Arial"/>
          <w:sz w:val="32"/>
          <w:szCs w:val="32"/>
          <w:lang w:val="en-GB"/>
        </w:rPr>
        <w:t>Mental Health Crisis Concordat Delivery Group, monitoring implementation of</w:t>
      </w:r>
      <w:r w:rsidR="00D94D88">
        <w:rPr>
          <w:rFonts w:ascii="Arial" w:hAnsi="Arial" w:cs="Arial"/>
          <w:sz w:val="32"/>
          <w:szCs w:val="32"/>
          <w:lang w:val="en-GB"/>
        </w:rPr>
        <w:t xml:space="preserve"> new </w:t>
      </w:r>
      <w:r w:rsidR="009E35F5">
        <w:rPr>
          <w:rFonts w:ascii="Arial" w:hAnsi="Arial" w:cs="Arial"/>
          <w:sz w:val="32"/>
          <w:szCs w:val="32"/>
          <w:lang w:val="en-GB"/>
        </w:rPr>
        <w:t xml:space="preserve">services including the new Single Point of Access </w:t>
      </w:r>
    </w:p>
    <w:p w14:paraId="381E60DF" w14:textId="77777777" w:rsidR="00E923D6" w:rsidRDefault="00E923D6" w:rsidP="00E923D6">
      <w:pPr>
        <w:pStyle w:val="ListParagraph"/>
        <w:rPr>
          <w:rFonts w:ascii="Arial" w:hAnsi="Arial" w:cs="Arial"/>
          <w:sz w:val="32"/>
          <w:szCs w:val="32"/>
          <w:lang w:val="en-GB"/>
        </w:rPr>
      </w:pPr>
    </w:p>
    <w:p w14:paraId="14DB321E" w14:textId="70B58F56" w:rsidR="00E923D6" w:rsidRDefault="00E923D6" w:rsidP="000C0565">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Ensuring input and monitoring of the Suicide Prevention Strategy </w:t>
      </w:r>
    </w:p>
    <w:p w14:paraId="4D796B99" w14:textId="77777777" w:rsidR="005659C9" w:rsidRDefault="005659C9" w:rsidP="005659C9">
      <w:pPr>
        <w:tabs>
          <w:tab w:val="left" w:pos="900"/>
        </w:tabs>
        <w:ind w:left="900"/>
        <w:jc w:val="both"/>
        <w:rPr>
          <w:rFonts w:ascii="Arial" w:hAnsi="Arial" w:cs="Arial"/>
          <w:sz w:val="32"/>
          <w:szCs w:val="32"/>
          <w:lang w:val="en-GB"/>
        </w:rPr>
      </w:pPr>
    </w:p>
    <w:p w14:paraId="79E1893A" w14:textId="77777777" w:rsidR="00DE2C21" w:rsidRPr="006A2638" w:rsidRDefault="00DE2C21" w:rsidP="00D508CB">
      <w:pPr>
        <w:tabs>
          <w:tab w:val="left" w:pos="900"/>
        </w:tabs>
        <w:jc w:val="both"/>
        <w:rPr>
          <w:rFonts w:ascii="Arial" w:hAnsi="Arial" w:cs="Arial"/>
          <w:sz w:val="32"/>
          <w:szCs w:val="32"/>
          <w:highlight w:val="yellow"/>
          <w:lang w:val="en-GB"/>
        </w:rPr>
      </w:pPr>
    </w:p>
    <w:p w14:paraId="5C5A70F4" w14:textId="43A08B42" w:rsidR="009629D3" w:rsidRPr="00EE657A" w:rsidRDefault="00EE657A" w:rsidP="00CE586F">
      <w:pPr>
        <w:pStyle w:val="Customstyle11"/>
        <w:tabs>
          <w:tab w:val="clear" w:pos="792"/>
          <w:tab w:val="num" w:pos="851"/>
        </w:tabs>
        <w:ind w:left="851" w:hanging="851"/>
        <w:rPr>
          <w:rFonts w:ascii="Arial Bold" w:hAnsi="Arial Bold"/>
          <w:caps/>
        </w:rPr>
      </w:pPr>
      <w:bookmarkStart w:id="15" w:name="_Toc484608962"/>
      <w:r w:rsidRPr="00EE657A">
        <w:rPr>
          <w:rFonts w:ascii="Arial Bold" w:hAnsi="Arial Bold"/>
          <w:caps/>
          <w:lang w:val="en-GB"/>
        </w:rPr>
        <w:t>Priorities for disabled people in Surrey</w:t>
      </w:r>
      <w:bookmarkEnd w:id="15"/>
    </w:p>
    <w:p w14:paraId="14AC1649" w14:textId="77777777" w:rsidR="009629D3" w:rsidRPr="00750CE5" w:rsidRDefault="009629D3" w:rsidP="00D508CB">
      <w:pPr>
        <w:tabs>
          <w:tab w:val="left" w:pos="900"/>
        </w:tabs>
        <w:jc w:val="both"/>
        <w:rPr>
          <w:rFonts w:ascii="Arial" w:hAnsi="Arial" w:cs="Arial"/>
          <w:sz w:val="32"/>
          <w:szCs w:val="32"/>
          <w:lang w:val="en-GB"/>
        </w:rPr>
      </w:pPr>
    </w:p>
    <w:p w14:paraId="28DFB999" w14:textId="77777777" w:rsidR="00C3057C" w:rsidRPr="00750CE5" w:rsidRDefault="00C3057C" w:rsidP="00D508CB">
      <w:pPr>
        <w:tabs>
          <w:tab w:val="left" w:pos="900"/>
        </w:tabs>
        <w:ind w:left="900"/>
        <w:jc w:val="both"/>
        <w:rPr>
          <w:rFonts w:ascii="Arial" w:hAnsi="Arial" w:cs="Arial"/>
          <w:sz w:val="32"/>
          <w:szCs w:val="32"/>
          <w:lang w:val="en-GB"/>
        </w:rPr>
      </w:pPr>
      <w:r w:rsidRPr="00750CE5">
        <w:rPr>
          <w:rFonts w:ascii="Arial" w:hAnsi="Arial" w:cs="Arial"/>
          <w:sz w:val="32"/>
          <w:szCs w:val="32"/>
          <w:lang w:val="en-GB"/>
        </w:rPr>
        <w:t>Many of the priorities for disabled people will be achieved through their involvement in coproduction activities given in section 3.1 above.</w:t>
      </w:r>
    </w:p>
    <w:p w14:paraId="29DFFC93" w14:textId="77777777" w:rsidR="00C3057C" w:rsidRPr="00750CE5" w:rsidRDefault="00C3057C" w:rsidP="00D508CB">
      <w:pPr>
        <w:tabs>
          <w:tab w:val="left" w:pos="900"/>
        </w:tabs>
        <w:ind w:left="900"/>
        <w:jc w:val="both"/>
        <w:rPr>
          <w:rFonts w:ascii="Arial" w:hAnsi="Arial" w:cs="Arial"/>
          <w:sz w:val="32"/>
          <w:szCs w:val="32"/>
          <w:lang w:val="en-GB"/>
        </w:rPr>
      </w:pPr>
    </w:p>
    <w:p w14:paraId="10E94CA7" w14:textId="14DF1E86" w:rsidR="009629D3" w:rsidRPr="00750CE5" w:rsidRDefault="00FE2484" w:rsidP="00C3057C">
      <w:pPr>
        <w:tabs>
          <w:tab w:val="left" w:pos="900"/>
        </w:tabs>
        <w:ind w:left="900"/>
        <w:jc w:val="both"/>
        <w:rPr>
          <w:rFonts w:ascii="Arial" w:hAnsi="Arial" w:cs="Arial"/>
          <w:sz w:val="32"/>
          <w:szCs w:val="32"/>
          <w:lang w:val="en-GB"/>
        </w:rPr>
      </w:pPr>
      <w:r w:rsidRPr="00750CE5">
        <w:rPr>
          <w:rFonts w:ascii="Arial" w:hAnsi="Arial" w:cs="Arial"/>
          <w:sz w:val="32"/>
          <w:szCs w:val="32"/>
          <w:lang w:val="en-GB"/>
        </w:rPr>
        <w:t>However,</w:t>
      </w:r>
      <w:r w:rsidR="00C3057C" w:rsidRPr="00750CE5">
        <w:rPr>
          <w:rFonts w:ascii="Arial" w:hAnsi="Arial" w:cs="Arial"/>
          <w:sz w:val="32"/>
          <w:szCs w:val="32"/>
          <w:lang w:val="en-GB"/>
        </w:rPr>
        <w:t xml:space="preserve"> i</w:t>
      </w:r>
      <w:r w:rsidR="009629D3" w:rsidRPr="00750CE5">
        <w:rPr>
          <w:rFonts w:ascii="Arial" w:hAnsi="Arial" w:cs="Arial"/>
          <w:sz w:val="32"/>
          <w:szCs w:val="32"/>
          <w:lang w:val="en-GB"/>
        </w:rPr>
        <w:t xml:space="preserve">n addition to </w:t>
      </w:r>
      <w:r w:rsidR="00C3057C" w:rsidRPr="00750CE5">
        <w:rPr>
          <w:rFonts w:ascii="Arial" w:hAnsi="Arial" w:cs="Arial"/>
          <w:sz w:val="32"/>
          <w:szCs w:val="32"/>
          <w:lang w:val="en-GB"/>
        </w:rPr>
        <w:t xml:space="preserve">delivering </w:t>
      </w:r>
      <w:r w:rsidR="009629D3" w:rsidRPr="00750CE5">
        <w:rPr>
          <w:rFonts w:ascii="Arial" w:hAnsi="Arial" w:cs="Arial"/>
          <w:sz w:val="32"/>
          <w:szCs w:val="32"/>
          <w:lang w:val="en-GB"/>
        </w:rPr>
        <w:t>the ou</w:t>
      </w:r>
      <w:r w:rsidR="00FB79B7" w:rsidRPr="00750CE5">
        <w:rPr>
          <w:rFonts w:ascii="Arial" w:hAnsi="Arial" w:cs="Arial"/>
          <w:sz w:val="32"/>
          <w:szCs w:val="32"/>
          <w:lang w:val="en-GB"/>
        </w:rPr>
        <w:t>t</w:t>
      </w:r>
      <w:r w:rsidR="009629D3" w:rsidRPr="00750CE5">
        <w:rPr>
          <w:rFonts w:ascii="Arial" w:hAnsi="Arial" w:cs="Arial"/>
          <w:sz w:val="32"/>
          <w:szCs w:val="32"/>
          <w:lang w:val="en-GB"/>
        </w:rPr>
        <w:t xml:space="preserve">puts required by Funders, Surrey Coalition, as an independent organisation, also sets its own agenda of priorities for action to meet its </w:t>
      </w:r>
      <w:r w:rsidR="00C3057C" w:rsidRPr="00750CE5">
        <w:rPr>
          <w:rFonts w:ascii="Arial" w:hAnsi="Arial" w:cs="Arial"/>
          <w:sz w:val="32"/>
          <w:szCs w:val="32"/>
          <w:lang w:val="en-GB"/>
        </w:rPr>
        <w:t xml:space="preserve">overall </w:t>
      </w:r>
      <w:r w:rsidR="009629D3" w:rsidRPr="00750CE5">
        <w:rPr>
          <w:rFonts w:ascii="Arial" w:hAnsi="Arial" w:cs="Arial"/>
          <w:sz w:val="32"/>
          <w:szCs w:val="32"/>
          <w:lang w:val="en-GB"/>
        </w:rPr>
        <w:t>purpose</w:t>
      </w:r>
      <w:r w:rsidR="00C3057C" w:rsidRPr="00750CE5">
        <w:rPr>
          <w:rFonts w:ascii="Arial" w:hAnsi="Arial" w:cs="Arial"/>
          <w:sz w:val="32"/>
          <w:szCs w:val="32"/>
          <w:lang w:val="en-GB"/>
        </w:rPr>
        <w:t>.</w:t>
      </w:r>
    </w:p>
    <w:p w14:paraId="0A16264D" w14:textId="77777777" w:rsidR="003A5201" w:rsidRPr="00750CE5" w:rsidRDefault="003A5201" w:rsidP="00C3057C">
      <w:pPr>
        <w:tabs>
          <w:tab w:val="left" w:pos="900"/>
        </w:tabs>
        <w:ind w:left="900"/>
        <w:jc w:val="both"/>
        <w:rPr>
          <w:rFonts w:ascii="Arial" w:hAnsi="Arial" w:cs="Arial"/>
          <w:sz w:val="32"/>
          <w:szCs w:val="32"/>
          <w:lang w:val="en-GB"/>
        </w:rPr>
      </w:pPr>
    </w:p>
    <w:p w14:paraId="0CEFC43F" w14:textId="6AD812F5" w:rsidR="00B90DB6" w:rsidRDefault="0062125E" w:rsidP="003828B4">
      <w:pPr>
        <w:tabs>
          <w:tab w:val="left" w:pos="900"/>
        </w:tabs>
        <w:ind w:left="900"/>
        <w:jc w:val="both"/>
        <w:rPr>
          <w:rFonts w:ascii="Arial" w:hAnsi="Arial" w:cs="Arial"/>
          <w:sz w:val="32"/>
          <w:szCs w:val="32"/>
          <w:lang w:val="en-GB"/>
        </w:rPr>
      </w:pPr>
      <w:r w:rsidRPr="00750CE5">
        <w:rPr>
          <w:rFonts w:ascii="Arial" w:hAnsi="Arial" w:cs="Arial"/>
          <w:sz w:val="32"/>
          <w:szCs w:val="32"/>
          <w:lang w:val="en-GB"/>
        </w:rPr>
        <w:t xml:space="preserve">The priorities for </w:t>
      </w:r>
      <w:r w:rsidR="003828B4" w:rsidRPr="00750CE5">
        <w:rPr>
          <w:rFonts w:ascii="Arial" w:hAnsi="Arial" w:cs="Arial"/>
          <w:sz w:val="32"/>
          <w:szCs w:val="32"/>
          <w:lang w:val="en-GB"/>
        </w:rPr>
        <w:t xml:space="preserve">disabled people </w:t>
      </w:r>
      <w:r w:rsidR="00EA2B1B" w:rsidRPr="00750CE5">
        <w:rPr>
          <w:rFonts w:ascii="Arial" w:hAnsi="Arial" w:cs="Arial"/>
          <w:sz w:val="32"/>
          <w:szCs w:val="32"/>
          <w:lang w:val="en-GB"/>
        </w:rPr>
        <w:t xml:space="preserve">in Surrey </w:t>
      </w:r>
      <w:r w:rsidR="003828B4" w:rsidRPr="00750CE5">
        <w:rPr>
          <w:rFonts w:ascii="Arial" w:hAnsi="Arial" w:cs="Arial"/>
          <w:sz w:val="32"/>
          <w:szCs w:val="32"/>
          <w:lang w:val="en-GB"/>
        </w:rPr>
        <w:t xml:space="preserve">in </w:t>
      </w:r>
      <w:r w:rsidR="00FA0E93">
        <w:rPr>
          <w:rFonts w:ascii="Arial" w:hAnsi="Arial" w:cs="Arial"/>
          <w:sz w:val="32"/>
          <w:szCs w:val="32"/>
          <w:lang w:val="en-GB"/>
        </w:rPr>
        <w:t>201</w:t>
      </w:r>
      <w:r w:rsidR="00F67A1E">
        <w:rPr>
          <w:rFonts w:ascii="Arial" w:hAnsi="Arial" w:cs="Arial"/>
          <w:sz w:val="32"/>
          <w:szCs w:val="32"/>
          <w:lang w:val="en-GB"/>
        </w:rPr>
        <w:t>9/20</w:t>
      </w:r>
      <w:r w:rsidR="00535AAF" w:rsidRPr="00750CE5">
        <w:rPr>
          <w:rFonts w:ascii="Arial" w:hAnsi="Arial" w:cs="Arial"/>
          <w:sz w:val="32"/>
          <w:szCs w:val="32"/>
          <w:lang w:val="en-GB"/>
        </w:rPr>
        <w:t xml:space="preserve"> </w:t>
      </w:r>
      <w:r w:rsidR="003F1B23" w:rsidRPr="00750CE5">
        <w:rPr>
          <w:rFonts w:ascii="Arial" w:hAnsi="Arial" w:cs="Arial"/>
          <w:sz w:val="32"/>
          <w:szCs w:val="32"/>
          <w:lang w:val="en-GB"/>
        </w:rPr>
        <w:t xml:space="preserve">are </w:t>
      </w:r>
      <w:r w:rsidR="00081470" w:rsidRPr="00750CE5">
        <w:rPr>
          <w:rFonts w:ascii="Arial" w:hAnsi="Arial" w:cs="Arial"/>
          <w:sz w:val="32"/>
          <w:szCs w:val="32"/>
          <w:lang w:val="en-GB"/>
        </w:rPr>
        <w:t>based on the views of members expressed in a number of w</w:t>
      </w:r>
      <w:r w:rsidR="009270A9" w:rsidRPr="00750CE5">
        <w:rPr>
          <w:rFonts w:ascii="Arial" w:hAnsi="Arial" w:cs="Arial"/>
          <w:sz w:val="32"/>
          <w:szCs w:val="32"/>
          <w:lang w:val="en-GB"/>
        </w:rPr>
        <w:t>ays, as outlined in Section 2.1</w:t>
      </w:r>
      <w:r w:rsidR="003828B4" w:rsidRPr="00750CE5">
        <w:rPr>
          <w:rFonts w:ascii="Arial" w:hAnsi="Arial" w:cs="Arial"/>
          <w:sz w:val="32"/>
          <w:szCs w:val="32"/>
          <w:lang w:val="en-GB"/>
        </w:rPr>
        <w:t xml:space="preserve"> above</w:t>
      </w:r>
      <w:r w:rsidR="009F3403">
        <w:rPr>
          <w:rFonts w:ascii="Arial" w:hAnsi="Arial" w:cs="Arial"/>
          <w:sz w:val="32"/>
          <w:szCs w:val="32"/>
          <w:lang w:val="en-GB"/>
        </w:rPr>
        <w:t xml:space="preserve"> and in light of any policy change</w:t>
      </w:r>
      <w:r w:rsidR="00B90DB6">
        <w:rPr>
          <w:rFonts w:ascii="Arial" w:hAnsi="Arial" w:cs="Arial"/>
          <w:sz w:val="32"/>
          <w:szCs w:val="32"/>
          <w:lang w:val="en-GB"/>
        </w:rPr>
        <w:t>s</w:t>
      </w:r>
      <w:r w:rsidR="009F3403">
        <w:rPr>
          <w:rFonts w:ascii="Arial" w:hAnsi="Arial" w:cs="Arial"/>
          <w:sz w:val="32"/>
          <w:szCs w:val="32"/>
          <w:lang w:val="en-GB"/>
        </w:rPr>
        <w:t xml:space="preserve"> and funding decisions </w:t>
      </w:r>
      <w:r w:rsidR="00B90DB6">
        <w:rPr>
          <w:rFonts w:ascii="Arial" w:hAnsi="Arial" w:cs="Arial"/>
          <w:sz w:val="32"/>
          <w:szCs w:val="32"/>
          <w:lang w:val="en-GB"/>
        </w:rPr>
        <w:t>resulting from Brexit, the Social Care Green Paper, and National and Local Government.</w:t>
      </w:r>
    </w:p>
    <w:p w14:paraId="217BB017" w14:textId="77777777" w:rsidR="00B90DB6" w:rsidRDefault="00B90DB6" w:rsidP="003828B4">
      <w:pPr>
        <w:tabs>
          <w:tab w:val="left" w:pos="900"/>
        </w:tabs>
        <w:ind w:left="900"/>
        <w:jc w:val="both"/>
        <w:rPr>
          <w:rFonts w:ascii="Arial" w:hAnsi="Arial" w:cs="Arial"/>
          <w:sz w:val="32"/>
          <w:szCs w:val="32"/>
          <w:lang w:val="en-GB"/>
        </w:rPr>
      </w:pPr>
    </w:p>
    <w:p w14:paraId="612E4D73" w14:textId="6D74C5ED" w:rsidR="00081470" w:rsidRPr="00B90DB6" w:rsidRDefault="00B90DB6" w:rsidP="003828B4">
      <w:pPr>
        <w:tabs>
          <w:tab w:val="left" w:pos="900"/>
        </w:tabs>
        <w:ind w:left="900"/>
        <w:jc w:val="both"/>
        <w:rPr>
          <w:rFonts w:ascii="Arial" w:hAnsi="Arial" w:cs="Arial"/>
          <w:b/>
          <w:sz w:val="32"/>
          <w:szCs w:val="32"/>
          <w:lang w:val="en-GB"/>
        </w:rPr>
      </w:pPr>
      <w:r w:rsidRPr="00B90DB6">
        <w:rPr>
          <w:rFonts w:ascii="Arial" w:hAnsi="Arial" w:cs="Arial"/>
          <w:b/>
          <w:sz w:val="32"/>
          <w:szCs w:val="32"/>
          <w:lang w:val="en-GB"/>
        </w:rPr>
        <w:t xml:space="preserve">Our </w:t>
      </w:r>
      <w:r w:rsidR="009F3403" w:rsidRPr="00B90DB6">
        <w:rPr>
          <w:rFonts w:ascii="Arial" w:hAnsi="Arial" w:cs="Arial"/>
          <w:b/>
          <w:sz w:val="32"/>
          <w:szCs w:val="32"/>
          <w:lang w:val="en-GB"/>
        </w:rPr>
        <w:t xml:space="preserve">priorities will be </w:t>
      </w:r>
      <w:r w:rsidR="003828B4" w:rsidRPr="00B90DB6">
        <w:rPr>
          <w:rFonts w:ascii="Arial" w:hAnsi="Arial" w:cs="Arial"/>
          <w:b/>
          <w:sz w:val="32"/>
          <w:szCs w:val="32"/>
          <w:lang w:val="en-GB"/>
        </w:rPr>
        <w:t>to influence and campaign to address concerns about:</w:t>
      </w:r>
    </w:p>
    <w:p w14:paraId="485E2A1D" w14:textId="77777777" w:rsidR="00081470" w:rsidRPr="0061728C" w:rsidRDefault="00081470" w:rsidP="00D508CB">
      <w:pPr>
        <w:tabs>
          <w:tab w:val="left" w:pos="900"/>
        </w:tabs>
        <w:ind w:left="900"/>
        <w:jc w:val="both"/>
        <w:rPr>
          <w:rFonts w:ascii="Arial" w:hAnsi="Arial" w:cs="Arial"/>
          <w:sz w:val="32"/>
          <w:szCs w:val="32"/>
          <w:lang w:val="en-GB"/>
        </w:rPr>
      </w:pPr>
    </w:p>
    <w:p w14:paraId="441C48EB" w14:textId="33D9F8C1" w:rsidR="00B90DB6" w:rsidRPr="00B90DB6" w:rsidRDefault="006A2638" w:rsidP="00B90DB6">
      <w:pPr>
        <w:numPr>
          <w:ilvl w:val="0"/>
          <w:numId w:val="37"/>
        </w:numPr>
        <w:spacing w:before="120" w:after="240"/>
        <w:ind w:left="1260"/>
        <w:jc w:val="both"/>
        <w:rPr>
          <w:rFonts w:ascii="Arial" w:hAnsi="Arial" w:cs="Arial"/>
          <w:sz w:val="32"/>
          <w:szCs w:val="32"/>
          <w:lang w:val="en-GB"/>
        </w:rPr>
      </w:pPr>
      <w:r w:rsidRPr="00B90DB6">
        <w:rPr>
          <w:rFonts w:ascii="Arial" w:hAnsi="Arial" w:cs="Arial"/>
          <w:sz w:val="32"/>
          <w:szCs w:val="32"/>
          <w:lang w:val="en-GB"/>
        </w:rPr>
        <w:t xml:space="preserve">Having </w:t>
      </w:r>
      <w:r w:rsidRPr="00B90DB6">
        <w:rPr>
          <w:rFonts w:ascii="Arial" w:hAnsi="Arial" w:cs="Arial"/>
          <w:b/>
          <w:sz w:val="32"/>
          <w:szCs w:val="32"/>
          <w:lang w:val="en-GB"/>
        </w:rPr>
        <w:t>an adequate income</w:t>
      </w:r>
      <w:r w:rsidRPr="00B90DB6">
        <w:rPr>
          <w:rFonts w:ascii="Arial" w:hAnsi="Arial" w:cs="Arial"/>
          <w:sz w:val="32"/>
          <w:szCs w:val="32"/>
          <w:lang w:val="en-GB"/>
        </w:rPr>
        <w:t xml:space="preserve">, particularly in light of </w:t>
      </w:r>
      <w:r w:rsidR="00B90DB6" w:rsidRPr="00B90DB6">
        <w:rPr>
          <w:rFonts w:ascii="Arial" w:hAnsi="Arial" w:cs="Arial"/>
          <w:sz w:val="32"/>
          <w:szCs w:val="32"/>
          <w:lang w:val="en-GB"/>
        </w:rPr>
        <w:t xml:space="preserve">continuing </w:t>
      </w:r>
      <w:r w:rsidR="00535AAF" w:rsidRPr="00B90DB6">
        <w:rPr>
          <w:rFonts w:ascii="Arial" w:hAnsi="Arial" w:cs="Arial"/>
          <w:sz w:val="32"/>
          <w:szCs w:val="32"/>
          <w:lang w:val="en-GB"/>
        </w:rPr>
        <w:t xml:space="preserve">Welfare </w:t>
      </w:r>
      <w:r w:rsidR="00265E27" w:rsidRPr="00B90DB6">
        <w:rPr>
          <w:rFonts w:ascii="Arial" w:hAnsi="Arial" w:cs="Arial"/>
          <w:sz w:val="32"/>
          <w:szCs w:val="32"/>
          <w:lang w:val="en-GB"/>
        </w:rPr>
        <w:t>Benefits chan</w:t>
      </w:r>
      <w:r w:rsidR="00081470" w:rsidRPr="00B90DB6">
        <w:rPr>
          <w:rFonts w:ascii="Arial" w:hAnsi="Arial" w:cs="Arial"/>
          <w:sz w:val="32"/>
          <w:szCs w:val="32"/>
          <w:lang w:val="en-GB"/>
        </w:rPr>
        <w:t>ges</w:t>
      </w:r>
      <w:r w:rsidRPr="00B90DB6">
        <w:rPr>
          <w:rFonts w:ascii="Arial" w:hAnsi="Arial" w:cs="Arial"/>
          <w:sz w:val="32"/>
          <w:szCs w:val="32"/>
          <w:lang w:val="en-GB"/>
        </w:rPr>
        <w:t>, reductions in funding for Adult Social Care and increases in charges</w:t>
      </w:r>
    </w:p>
    <w:p w14:paraId="79B1A9B5" w14:textId="5A4C54AC" w:rsidR="00B90DB6" w:rsidRPr="00B90DB6" w:rsidRDefault="00081470" w:rsidP="00B90DB6">
      <w:pPr>
        <w:numPr>
          <w:ilvl w:val="0"/>
          <w:numId w:val="37"/>
        </w:numPr>
        <w:spacing w:before="120" w:after="240"/>
        <w:ind w:left="1260"/>
        <w:jc w:val="both"/>
        <w:rPr>
          <w:rFonts w:ascii="Arial" w:hAnsi="Arial" w:cs="Arial"/>
          <w:sz w:val="32"/>
          <w:szCs w:val="32"/>
          <w:lang w:val="en-GB"/>
        </w:rPr>
      </w:pPr>
      <w:r w:rsidRPr="00B90DB6">
        <w:rPr>
          <w:rFonts w:ascii="Arial" w:hAnsi="Arial" w:cs="Arial"/>
          <w:b/>
          <w:sz w:val="32"/>
          <w:szCs w:val="32"/>
          <w:lang w:val="en-GB"/>
        </w:rPr>
        <w:t>Health</w:t>
      </w:r>
      <w:r w:rsidR="008A3F26" w:rsidRPr="00B90DB6">
        <w:rPr>
          <w:rFonts w:ascii="Arial" w:hAnsi="Arial" w:cs="Arial"/>
          <w:b/>
          <w:sz w:val="32"/>
          <w:szCs w:val="32"/>
          <w:lang w:val="en-GB"/>
        </w:rPr>
        <w:t xml:space="preserve"> </w:t>
      </w:r>
      <w:r w:rsidR="00535AAF" w:rsidRPr="00B90DB6">
        <w:rPr>
          <w:rFonts w:ascii="Arial" w:hAnsi="Arial" w:cs="Arial"/>
          <w:b/>
          <w:sz w:val="32"/>
          <w:szCs w:val="32"/>
          <w:lang w:val="en-GB"/>
        </w:rPr>
        <w:t>services</w:t>
      </w:r>
      <w:r w:rsidR="00535AAF" w:rsidRPr="00B90DB6">
        <w:rPr>
          <w:rFonts w:ascii="Arial" w:hAnsi="Arial" w:cs="Arial"/>
          <w:sz w:val="32"/>
          <w:szCs w:val="32"/>
          <w:lang w:val="en-GB"/>
        </w:rPr>
        <w:t xml:space="preserve"> </w:t>
      </w:r>
      <w:r w:rsidR="00DD7D1D" w:rsidRPr="00B90DB6">
        <w:rPr>
          <w:rFonts w:ascii="Arial" w:hAnsi="Arial" w:cs="Arial"/>
          <w:sz w:val="32"/>
          <w:szCs w:val="32"/>
          <w:lang w:val="en-GB"/>
        </w:rPr>
        <w:t xml:space="preserve">including mental health, the importance of </w:t>
      </w:r>
      <w:r w:rsidR="004B1DE4" w:rsidRPr="00B90DB6">
        <w:rPr>
          <w:rFonts w:ascii="Arial" w:hAnsi="Arial" w:cs="Arial"/>
          <w:sz w:val="32"/>
          <w:szCs w:val="32"/>
          <w:lang w:val="en-GB"/>
        </w:rPr>
        <w:t xml:space="preserve">prevention and </w:t>
      </w:r>
      <w:r w:rsidR="00B90DB6">
        <w:rPr>
          <w:rFonts w:ascii="Arial" w:hAnsi="Arial" w:cs="Arial"/>
          <w:sz w:val="32"/>
          <w:szCs w:val="32"/>
          <w:lang w:val="en-GB"/>
        </w:rPr>
        <w:t>early intervention</w:t>
      </w:r>
      <w:r w:rsidR="00DD7D1D" w:rsidRPr="00B90DB6">
        <w:rPr>
          <w:rFonts w:ascii="Arial" w:hAnsi="Arial" w:cs="Arial"/>
          <w:sz w:val="32"/>
          <w:szCs w:val="32"/>
          <w:lang w:val="en-GB"/>
        </w:rPr>
        <w:t>,</w:t>
      </w:r>
      <w:r w:rsidR="008A3F26" w:rsidRPr="00B90DB6">
        <w:rPr>
          <w:rFonts w:ascii="Arial" w:hAnsi="Arial" w:cs="Arial"/>
          <w:sz w:val="32"/>
          <w:szCs w:val="32"/>
          <w:lang w:val="en-GB"/>
        </w:rPr>
        <w:t xml:space="preserve"> and</w:t>
      </w:r>
      <w:r w:rsidR="0061728C" w:rsidRPr="00B90DB6">
        <w:rPr>
          <w:rFonts w:ascii="Arial" w:hAnsi="Arial" w:cs="Arial"/>
          <w:sz w:val="32"/>
          <w:szCs w:val="32"/>
          <w:lang w:val="en-GB"/>
        </w:rPr>
        <w:t xml:space="preserve"> </w:t>
      </w:r>
      <w:r w:rsidR="00DD7D1D" w:rsidRPr="00B90DB6">
        <w:rPr>
          <w:rFonts w:ascii="Arial" w:hAnsi="Arial" w:cs="Arial"/>
          <w:sz w:val="32"/>
          <w:szCs w:val="32"/>
          <w:lang w:val="en-GB"/>
        </w:rPr>
        <w:t xml:space="preserve">working with </w:t>
      </w:r>
      <w:r w:rsidR="00D7284F" w:rsidRPr="00B90DB6">
        <w:rPr>
          <w:rFonts w:ascii="Arial" w:hAnsi="Arial" w:cs="Arial"/>
          <w:sz w:val="32"/>
          <w:szCs w:val="32"/>
          <w:lang w:val="en-GB"/>
        </w:rPr>
        <w:t xml:space="preserve">NHS </w:t>
      </w:r>
      <w:r w:rsidR="00DD7D1D" w:rsidRPr="00B90DB6">
        <w:rPr>
          <w:rFonts w:ascii="Arial" w:hAnsi="Arial" w:cs="Arial"/>
          <w:sz w:val="32"/>
          <w:szCs w:val="32"/>
          <w:lang w:val="en-GB"/>
        </w:rPr>
        <w:t xml:space="preserve">Clinical Commissioning Groups </w:t>
      </w:r>
      <w:r w:rsidR="00B90DB6">
        <w:rPr>
          <w:rFonts w:ascii="Arial" w:hAnsi="Arial" w:cs="Arial"/>
          <w:sz w:val="32"/>
          <w:szCs w:val="32"/>
          <w:lang w:val="en-GB"/>
        </w:rPr>
        <w:t xml:space="preserve">and NHS Trusts </w:t>
      </w:r>
      <w:r w:rsidR="00DD7D1D" w:rsidRPr="00B90DB6">
        <w:rPr>
          <w:rFonts w:ascii="Arial" w:hAnsi="Arial" w:cs="Arial"/>
          <w:sz w:val="32"/>
          <w:szCs w:val="32"/>
          <w:lang w:val="en-GB"/>
        </w:rPr>
        <w:t>to improve local services</w:t>
      </w:r>
    </w:p>
    <w:p w14:paraId="08A31789" w14:textId="50695CBC" w:rsidR="00081470" w:rsidRPr="00B90DB6" w:rsidRDefault="00370A77" w:rsidP="00B90DB6">
      <w:pPr>
        <w:numPr>
          <w:ilvl w:val="0"/>
          <w:numId w:val="37"/>
        </w:numPr>
        <w:spacing w:before="120" w:after="240"/>
        <w:ind w:left="1260"/>
        <w:jc w:val="both"/>
        <w:rPr>
          <w:rFonts w:ascii="Arial" w:hAnsi="Arial" w:cs="Arial"/>
          <w:sz w:val="32"/>
          <w:szCs w:val="32"/>
          <w:lang w:val="en-GB"/>
        </w:rPr>
      </w:pPr>
      <w:r w:rsidRPr="00B90DB6">
        <w:rPr>
          <w:rFonts w:ascii="Arial" w:hAnsi="Arial" w:cs="Arial"/>
          <w:sz w:val="32"/>
          <w:szCs w:val="32"/>
          <w:lang w:val="en-GB"/>
        </w:rPr>
        <w:t xml:space="preserve">The </w:t>
      </w:r>
      <w:r w:rsidR="00535AAF" w:rsidRPr="00B90DB6">
        <w:rPr>
          <w:rFonts w:ascii="Arial" w:hAnsi="Arial" w:cs="Arial"/>
          <w:sz w:val="32"/>
          <w:szCs w:val="32"/>
          <w:lang w:val="en-GB"/>
        </w:rPr>
        <w:t xml:space="preserve">ongoing </w:t>
      </w:r>
      <w:r w:rsidRPr="00B90DB6">
        <w:rPr>
          <w:rFonts w:ascii="Arial" w:hAnsi="Arial" w:cs="Arial"/>
          <w:sz w:val="32"/>
          <w:szCs w:val="32"/>
          <w:lang w:val="en-GB"/>
        </w:rPr>
        <w:t xml:space="preserve">need for </w:t>
      </w:r>
      <w:r w:rsidRPr="00B90DB6">
        <w:rPr>
          <w:rFonts w:ascii="Arial" w:hAnsi="Arial" w:cs="Arial"/>
          <w:b/>
          <w:sz w:val="32"/>
          <w:szCs w:val="32"/>
          <w:lang w:val="en-GB"/>
        </w:rPr>
        <w:t>more a</w:t>
      </w:r>
      <w:r w:rsidR="008A3F26" w:rsidRPr="00B90DB6">
        <w:rPr>
          <w:rFonts w:ascii="Arial" w:hAnsi="Arial" w:cs="Arial"/>
          <w:b/>
          <w:sz w:val="32"/>
          <w:szCs w:val="32"/>
          <w:lang w:val="en-GB"/>
        </w:rPr>
        <w:t>ccessible t</w:t>
      </w:r>
      <w:r w:rsidR="00081470" w:rsidRPr="00B90DB6">
        <w:rPr>
          <w:rFonts w:ascii="Arial" w:hAnsi="Arial" w:cs="Arial"/>
          <w:b/>
          <w:sz w:val="32"/>
          <w:szCs w:val="32"/>
          <w:lang w:val="en-GB"/>
        </w:rPr>
        <w:t>ransport</w:t>
      </w:r>
      <w:r w:rsidR="001F108E" w:rsidRPr="00B90DB6">
        <w:rPr>
          <w:rFonts w:ascii="Arial" w:hAnsi="Arial" w:cs="Arial"/>
          <w:sz w:val="32"/>
          <w:szCs w:val="32"/>
          <w:lang w:val="en-GB"/>
        </w:rPr>
        <w:t>, including trains, buses</w:t>
      </w:r>
      <w:r w:rsidR="0039312C" w:rsidRPr="00B90DB6">
        <w:rPr>
          <w:rFonts w:ascii="Arial" w:hAnsi="Arial" w:cs="Arial"/>
          <w:sz w:val="32"/>
          <w:szCs w:val="32"/>
          <w:lang w:val="en-GB"/>
        </w:rPr>
        <w:t>, taxis</w:t>
      </w:r>
      <w:r w:rsidR="001F108E" w:rsidRPr="00B90DB6">
        <w:rPr>
          <w:rFonts w:ascii="Arial" w:hAnsi="Arial" w:cs="Arial"/>
          <w:sz w:val="32"/>
          <w:szCs w:val="32"/>
          <w:lang w:val="en-GB"/>
        </w:rPr>
        <w:t xml:space="preserve"> and community transport</w:t>
      </w:r>
      <w:r w:rsidR="005775CF" w:rsidRPr="00B90DB6">
        <w:rPr>
          <w:rFonts w:ascii="Arial" w:hAnsi="Arial" w:cs="Arial"/>
          <w:sz w:val="32"/>
          <w:szCs w:val="32"/>
          <w:lang w:val="en-GB"/>
        </w:rPr>
        <w:t xml:space="preserve">, and </w:t>
      </w:r>
      <w:r w:rsidR="005775CF" w:rsidRPr="00B90DB6">
        <w:rPr>
          <w:rFonts w:ascii="Arial" w:hAnsi="Arial" w:cs="Arial"/>
          <w:sz w:val="32"/>
          <w:szCs w:val="32"/>
          <w:lang w:val="en-GB"/>
        </w:rPr>
        <w:lastRenderedPageBreak/>
        <w:t>working with County Council Transport and Highways to achieve this</w:t>
      </w:r>
      <w:r w:rsidR="00F67A1E">
        <w:rPr>
          <w:rFonts w:ascii="Arial" w:hAnsi="Arial" w:cs="Arial"/>
          <w:sz w:val="32"/>
          <w:szCs w:val="32"/>
          <w:lang w:val="en-GB"/>
        </w:rPr>
        <w:t xml:space="preserve">.  In light of the recent changes to bus passes in Surrey, working with Transport and Highways to work towards a ‘flat rate’ for disabled people who travel before 9.30am.  Defending the Companion element of the bus pass in light of any future threat.  </w:t>
      </w:r>
    </w:p>
    <w:p w14:paraId="3EECD54F" w14:textId="05370D96" w:rsidR="0062125E" w:rsidRPr="00B90DB6" w:rsidRDefault="00370A77" w:rsidP="00B90DB6">
      <w:pPr>
        <w:numPr>
          <w:ilvl w:val="0"/>
          <w:numId w:val="37"/>
        </w:numPr>
        <w:spacing w:before="120" w:after="240"/>
        <w:ind w:left="1260"/>
        <w:jc w:val="both"/>
        <w:rPr>
          <w:rFonts w:ascii="Arial" w:hAnsi="Arial" w:cs="Arial"/>
          <w:sz w:val="32"/>
          <w:szCs w:val="32"/>
          <w:lang w:val="en-GB"/>
        </w:rPr>
      </w:pPr>
      <w:r w:rsidRPr="00B90DB6">
        <w:rPr>
          <w:rFonts w:ascii="Arial" w:hAnsi="Arial" w:cs="Arial"/>
          <w:b/>
          <w:sz w:val="32"/>
          <w:szCs w:val="32"/>
          <w:lang w:val="en-GB"/>
        </w:rPr>
        <w:t>Stigma and n</w:t>
      </w:r>
      <w:r w:rsidR="0062125E" w:rsidRPr="00B90DB6">
        <w:rPr>
          <w:rFonts w:ascii="Arial" w:hAnsi="Arial" w:cs="Arial"/>
          <w:b/>
          <w:sz w:val="32"/>
          <w:szCs w:val="32"/>
          <w:lang w:val="en-GB"/>
        </w:rPr>
        <w:t>egative attitudes</w:t>
      </w:r>
      <w:r w:rsidR="0062125E" w:rsidRPr="00B90DB6">
        <w:rPr>
          <w:rFonts w:ascii="Arial" w:hAnsi="Arial" w:cs="Arial"/>
          <w:sz w:val="32"/>
          <w:szCs w:val="32"/>
          <w:lang w:val="en-GB"/>
        </w:rPr>
        <w:t xml:space="preserve"> towards disabled people</w:t>
      </w:r>
      <w:r w:rsidR="00535AAF" w:rsidRPr="00B90DB6">
        <w:rPr>
          <w:rFonts w:ascii="Arial" w:hAnsi="Arial" w:cs="Arial"/>
          <w:sz w:val="32"/>
          <w:szCs w:val="32"/>
          <w:lang w:val="en-GB"/>
        </w:rPr>
        <w:t>,</w:t>
      </w:r>
      <w:r w:rsidR="0062125E" w:rsidRPr="00B90DB6">
        <w:rPr>
          <w:rFonts w:ascii="Arial" w:hAnsi="Arial" w:cs="Arial"/>
          <w:sz w:val="32"/>
          <w:szCs w:val="32"/>
          <w:lang w:val="en-GB"/>
        </w:rPr>
        <w:t xml:space="preserve"> </w:t>
      </w:r>
      <w:r w:rsidR="00535AAF" w:rsidRPr="00B90DB6">
        <w:rPr>
          <w:rFonts w:ascii="Arial" w:hAnsi="Arial" w:cs="Arial"/>
          <w:sz w:val="32"/>
          <w:szCs w:val="32"/>
          <w:lang w:val="en-GB"/>
        </w:rPr>
        <w:t>including those with mental health issue</w:t>
      </w:r>
      <w:r w:rsidR="003A66B6" w:rsidRPr="00B90DB6">
        <w:rPr>
          <w:rFonts w:ascii="Arial" w:hAnsi="Arial" w:cs="Arial"/>
          <w:sz w:val="32"/>
          <w:szCs w:val="32"/>
          <w:lang w:val="en-GB"/>
        </w:rPr>
        <w:t>s</w:t>
      </w:r>
      <w:r w:rsidR="00B90DB6">
        <w:rPr>
          <w:rFonts w:ascii="Arial" w:hAnsi="Arial" w:cs="Arial"/>
          <w:sz w:val="32"/>
          <w:szCs w:val="32"/>
          <w:lang w:val="en-GB"/>
        </w:rPr>
        <w:t xml:space="preserve"> through Time to Change Surrey</w:t>
      </w:r>
      <w:r w:rsidR="00535AAF" w:rsidRPr="00B90DB6">
        <w:rPr>
          <w:rFonts w:ascii="Arial" w:hAnsi="Arial" w:cs="Arial"/>
          <w:sz w:val="32"/>
          <w:szCs w:val="32"/>
          <w:lang w:val="en-GB"/>
        </w:rPr>
        <w:t xml:space="preserve">, </w:t>
      </w:r>
      <w:r w:rsidR="0062125E" w:rsidRPr="00B90DB6">
        <w:rPr>
          <w:rFonts w:ascii="Arial" w:hAnsi="Arial" w:cs="Arial"/>
          <w:sz w:val="32"/>
          <w:szCs w:val="32"/>
          <w:lang w:val="en-GB"/>
        </w:rPr>
        <w:t xml:space="preserve">and </w:t>
      </w:r>
      <w:r w:rsidR="001F108E" w:rsidRPr="00B90DB6">
        <w:rPr>
          <w:rFonts w:ascii="Arial" w:hAnsi="Arial" w:cs="Arial"/>
          <w:sz w:val="32"/>
          <w:szCs w:val="32"/>
          <w:lang w:val="en-GB"/>
        </w:rPr>
        <w:t xml:space="preserve">working with Surrey Police on </w:t>
      </w:r>
      <w:r w:rsidR="00535AAF" w:rsidRPr="00B90DB6">
        <w:rPr>
          <w:rFonts w:ascii="Arial" w:hAnsi="Arial" w:cs="Arial"/>
          <w:sz w:val="32"/>
          <w:szCs w:val="32"/>
          <w:lang w:val="en-GB"/>
        </w:rPr>
        <w:t xml:space="preserve">reducing </w:t>
      </w:r>
      <w:r w:rsidR="0062125E" w:rsidRPr="00B90DB6">
        <w:rPr>
          <w:rFonts w:ascii="Arial" w:hAnsi="Arial" w:cs="Arial"/>
          <w:sz w:val="32"/>
          <w:szCs w:val="32"/>
          <w:lang w:val="en-GB"/>
        </w:rPr>
        <w:t>disability hate crime</w:t>
      </w:r>
      <w:r w:rsidR="0021051A">
        <w:rPr>
          <w:rFonts w:ascii="Arial" w:hAnsi="Arial" w:cs="Arial"/>
          <w:sz w:val="32"/>
          <w:szCs w:val="32"/>
          <w:lang w:val="en-GB"/>
        </w:rPr>
        <w:t xml:space="preserve">.  Pro-actively challenging </w:t>
      </w:r>
      <w:r w:rsidR="00EB0FC1">
        <w:rPr>
          <w:rFonts w:ascii="Arial" w:hAnsi="Arial" w:cs="Arial"/>
          <w:sz w:val="32"/>
          <w:szCs w:val="32"/>
          <w:lang w:val="en-GB"/>
        </w:rPr>
        <w:t xml:space="preserve">stigmatising language or behaviours from organisations across the sectors.  </w:t>
      </w:r>
    </w:p>
    <w:p w14:paraId="47628458" w14:textId="77777777" w:rsidR="00081470" w:rsidRPr="00B90DB6" w:rsidRDefault="00CE586F" w:rsidP="00B90DB6">
      <w:pPr>
        <w:numPr>
          <w:ilvl w:val="0"/>
          <w:numId w:val="37"/>
        </w:numPr>
        <w:spacing w:before="120" w:after="240"/>
        <w:ind w:left="1260"/>
        <w:jc w:val="both"/>
        <w:rPr>
          <w:rFonts w:ascii="Arial" w:hAnsi="Arial" w:cs="Arial"/>
          <w:sz w:val="32"/>
          <w:szCs w:val="32"/>
          <w:lang w:val="en-GB"/>
        </w:rPr>
      </w:pPr>
      <w:r w:rsidRPr="00B90DB6">
        <w:rPr>
          <w:rFonts w:ascii="Arial" w:hAnsi="Arial" w:cs="Arial"/>
          <w:sz w:val="32"/>
          <w:szCs w:val="32"/>
          <w:lang w:val="en-GB"/>
        </w:rPr>
        <w:t>B</w:t>
      </w:r>
      <w:r w:rsidR="00370A77" w:rsidRPr="00B90DB6">
        <w:rPr>
          <w:rFonts w:ascii="Arial" w:hAnsi="Arial" w:cs="Arial"/>
          <w:sz w:val="32"/>
          <w:szCs w:val="32"/>
          <w:lang w:val="en-GB"/>
        </w:rPr>
        <w:t xml:space="preserve">etter </w:t>
      </w:r>
      <w:r w:rsidR="00535AAF" w:rsidRPr="00B90DB6">
        <w:rPr>
          <w:rFonts w:ascii="Arial" w:hAnsi="Arial" w:cs="Arial"/>
          <w:sz w:val="32"/>
          <w:szCs w:val="32"/>
          <w:lang w:val="en-GB"/>
        </w:rPr>
        <w:t>“</w:t>
      </w:r>
      <w:r w:rsidR="00535AAF" w:rsidRPr="00B90DB6">
        <w:rPr>
          <w:rFonts w:ascii="Arial" w:hAnsi="Arial" w:cs="Arial"/>
          <w:b/>
          <w:sz w:val="32"/>
          <w:szCs w:val="32"/>
          <w:lang w:val="en-GB"/>
        </w:rPr>
        <w:t>A</w:t>
      </w:r>
      <w:r w:rsidR="00370A77" w:rsidRPr="00B90DB6">
        <w:rPr>
          <w:rFonts w:ascii="Arial" w:hAnsi="Arial" w:cs="Arial"/>
          <w:b/>
          <w:sz w:val="32"/>
          <w:szCs w:val="32"/>
          <w:lang w:val="en-GB"/>
        </w:rPr>
        <w:t xml:space="preserve">ccess </w:t>
      </w:r>
      <w:r w:rsidR="00535AAF" w:rsidRPr="00B90DB6">
        <w:rPr>
          <w:rFonts w:ascii="Arial" w:hAnsi="Arial" w:cs="Arial"/>
          <w:b/>
          <w:sz w:val="32"/>
          <w:szCs w:val="32"/>
          <w:lang w:val="en-GB"/>
        </w:rPr>
        <w:t>for All</w:t>
      </w:r>
      <w:r w:rsidR="00535AAF" w:rsidRPr="00B90DB6">
        <w:rPr>
          <w:rFonts w:ascii="Arial" w:hAnsi="Arial" w:cs="Arial"/>
          <w:sz w:val="32"/>
          <w:szCs w:val="32"/>
          <w:lang w:val="en-GB"/>
        </w:rPr>
        <w:t xml:space="preserve">” </w:t>
      </w:r>
      <w:r w:rsidR="00370A77" w:rsidRPr="00B90DB6">
        <w:rPr>
          <w:rFonts w:ascii="Arial" w:hAnsi="Arial" w:cs="Arial"/>
          <w:sz w:val="32"/>
          <w:szCs w:val="32"/>
          <w:lang w:val="en-GB"/>
        </w:rPr>
        <w:t xml:space="preserve">to buildings and the environment (including </w:t>
      </w:r>
      <w:r w:rsidR="00535AAF" w:rsidRPr="00B90DB6">
        <w:rPr>
          <w:rFonts w:ascii="Arial" w:hAnsi="Arial" w:cs="Arial"/>
          <w:sz w:val="32"/>
          <w:szCs w:val="32"/>
          <w:lang w:val="en-GB"/>
        </w:rPr>
        <w:t xml:space="preserve">the </w:t>
      </w:r>
      <w:r w:rsidR="00370A77" w:rsidRPr="00B90DB6">
        <w:rPr>
          <w:rFonts w:ascii="Arial" w:hAnsi="Arial" w:cs="Arial"/>
          <w:sz w:val="32"/>
          <w:szCs w:val="32"/>
          <w:lang w:val="en-GB"/>
        </w:rPr>
        <w:t>Let’s Loop Surrey initiative)</w:t>
      </w:r>
    </w:p>
    <w:p w14:paraId="5F25F8CA" w14:textId="79F91482" w:rsidR="00BB1D58" w:rsidRPr="00B90DB6" w:rsidRDefault="00BB1D58" w:rsidP="00B90DB6">
      <w:pPr>
        <w:numPr>
          <w:ilvl w:val="0"/>
          <w:numId w:val="37"/>
        </w:numPr>
        <w:spacing w:before="120" w:after="240"/>
        <w:ind w:left="1260"/>
        <w:jc w:val="both"/>
        <w:rPr>
          <w:rFonts w:ascii="Arial" w:hAnsi="Arial" w:cs="Arial"/>
          <w:sz w:val="32"/>
          <w:szCs w:val="32"/>
          <w:lang w:val="en-GB"/>
        </w:rPr>
      </w:pPr>
      <w:r w:rsidRPr="00B90DB6">
        <w:rPr>
          <w:rFonts w:ascii="Arial" w:hAnsi="Arial" w:cs="Arial"/>
          <w:sz w:val="32"/>
          <w:szCs w:val="32"/>
          <w:lang w:val="en-GB"/>
        </w:rPr>
        <w:t xml:space="preserve">Issues faced by </w:t>
      </w:r>
      <w:r w:rsidRPr="00B90DB6">
        <w:rPr>
          <w:rFonts w:ascii="Arial" w:hAnsi="Arial" w:cs="Arial"/>
          <w:b/>
          <w:sz w:val="32"/>
          <w:szCs w:val="32"/>
          <w:lang w:val="en-GB"/>
        </w:rPr>
        <w:t>young disabled people</w:t>
      </w:r>
      <w:r w:rsidRPr="00B90DB6">
        <w:rPr>
          <w:rFonts w:ascii="Arial" w:hAnsi="Arial" w:cs="Arial"/>
          <w:sz w:val="32"/>
          <w:szCs w:val="32"/>
          <w:lang w:val="en-GB"/>
        </w:rPr>
        <w:t xml:space="preserve"> during </w:t>
      </w:r>
      <w:r w:rsidR="00535AAF" w:rsidRPr="00B90DB6">
        <w:rPr>
          <w:rFonts w:ascii="Arial" w:hAnsi="Arial" w:cs="Arial"/>
          <w:sz w:val="32"/>
          <w:szCs w:val="32"/>
          <w:lang w:val="en-GB"/>
        </w:rPr>
        <w:t xml:space="preserve">their </w:t>
      </w:r>
      <w:r w:rsidRPr="00B90DB6">
        <w:rPr>
          <w:rFonts w:ascii="Arial" w:hAnsi="Arial" w:cs="Arial"/>
          <w:sz w:val="32"/>
          <w:szCs w:val="32"/>
          <w:lang w:val="en-GB"/>
        </w:rPr>
        <w:t xml:space="preserve">transition from </w:t>
      </w:r>
      <w:r w:rsidR="003A5201" w:rsidRPr="00B90DB6">
        <w:rPr>
          <w:rFonts w:ascii="Arial" w:hAnsi="Arial" w:cs="Arial"/>
          <w:sz w:val="32"/>
          <w:szCs w:val="32"/>
          <w:lang w:val="en-GB"/>
        </w:rPr>
        <w:t>C</w:t>
      </w:r>
      <w:r w:rsidRPr="00B90DB6">
        <w:rPr>
          <w:rFonts w:ascii="Arial" w:hAnsi="Arial" w:cs="Arial"/>
          <w:sz w:val="32"/>
          <w:szCs w:val="32"/>
          <w:lang w:val="en-GB"/>
        </w:rPr>
        <w:t xml:space="preserve">hildren’s to </w:t>
      </w:r>
      <w:r w:rsidR="003A5201" w:rsidRPr="00B90DB6">
        <w:rPr>
          <w:rFonts w:ascii="Arial" w:hAnsi="Arial" w:cs="Arial"/>
          <w:sz w:val="32"/>
          <w:szCs w:val="32"/>
          <w:lang w:val="en-GB"/>
        </w:rPr>
        <w:t>A</w:t>
      </w:r>
      <w:r w:rsidRPr="00B90DB6">
        <w:rPr>
          <w:rFonts w:ascii="Arial" w:hAnsi="Arial" w:cs="Arial"/>
          <w:sz w:val="32"/>
          <w:szCs w:val="32"/>
          <w:lang w:val="en-GB"/>
        </w:rPr>
        <w:t>dult services</w:t>
      </w:r>
      <w:r w:rsidR="00C91FA3">
        <w:rPr>
          <w:rFonts w:ascii="Arial" w:hAnsi="Arial" w:cs="Arial"/>
          <w:sz w:val="32"/>
          <w:szCs w:val="32"/>
          <w:lang w:val="en-GB"/>
        </w:rPr>
        <w:t xml:space="preserve">.  Ensuring that young disabled people in-work have the opportunity to have their voices heard through exploring more flexible approaches to consultation and through encouraging providers to have opportunities to join remotely or out of office hours.  </w:t>
      </w:r>
    </w:p>
    <w:p w14:paraId="0D8628B8" w14:textId="57E9EDBD" w:rsidR="0048769F" w:rsidRPr="00B90DB6" w:rsidRDefault="00B90DB6" w:rsidP="00B90DB6">
      <w:pPr>
        <w:numPr>
          <w:ilvl w:val="0"/>
          <w:numId w:val="37"/>
        </w:numPr>
        <w:spacing w:before="120" w:after="240"/>
        <w:ind w:left="1260"/>
        <w:jc w:val="both"/>
        <w:rPr>
          <w:rFonts w:ascii="Arial" w:hAnsi="Arial" w:cs="Arial"/>
          <w:sz w:val="32"/>
          <w:szCs w:val="32"/>
          <w:lang w:val="en-GB"/>
        </w:rPr>
      </w:pPr>
      <w:r>
        <w:rPr>
          <w:rFonts w:ascii="Arial" w:hAnsi="Arial" w:cs="Arial"/>
          <w:sz w:val="32"/>
          <w:szCs w:val="32"/>
          <w:lang w:val="en-GB"/>
        </w:rPr>
        <w:t>Preserving</w:t>
      </w:r>
      <w:r w:rsidR="00A862C9">
        <w:rPr>
          <w:rFonts w:ascii="Arial" w:hAnsi="Arial" w:cs="Arial"/>
          <w:sz w:val="32"/>
          <w:szCs w:val="32"/>
          <w:lang w:val="en-GB"/>
        </w:rPr>
        <w:t xml:space="preserve"> the remaining </w:t>
      </w:r>
      <w:r>
        <w:rPr>
          <w:rFonts w:ascii="Arial" w:hAnsi="Arial" w:cs="Arial"/>
          <w:sz w:val="32"/>
          <w:szCs w:val="32"/>
          <w:lang w:val="en-GB"/>
        </w:rPr>
        <w:t xml:space="preserve">rights </w:t>
      </w:r>
      <w:r w:rsidR="0048769F" w:rsidRPr="00B90DB6">
        <w:rPr>
          <w:rFonts w:ascii="Arial" w:hAnsi="Arial" w:cs="Arial"/>
          <w:b/>
          <w:sz w:val="32"/>
          <w:szCs w:val="32"/>
          <w:lang w:val="en-GB"/>
        </w:rPr>
        <w:t>for Blue Badge Holders</w:t>
      </w:r>
      <w:r w:rsidR="0048769F" w:rsidRPr="00B90DB6">
        <w:rPr>
          <w:rFonts w:ascii="Arial" w:hAnsi="Arial" w:cs="Arial"/>
          <w:sz w:val="32"/>
          <w:szCs w:val="32"/>
          <w:lang w:val="en-GB"/>
        </w:rPr>
        <w:t xml:space="preserve"> within Borough and District Council car parks</w:t>
      </w:r>
      <w:r w:rsidR="004B1DE4" w:rsidRPr="00B90DB6">
        <w:rPr>
          <w:rFonts w:ascii="Arial" w:hAnsi="Arial" w:cs="Arial"/>
          <w:sz w:val="32"/>
          <w:szCs w:val="32"/>
          <w:lang w:val="en-GB"/>
        </w:rPr>
        <w:t>, and the need for consistency in the application of rules</w:t>
      </w:r>
    </w:p>
    <w:p w14:paraId="72D9CA08" w14:textId="3D15E804" w:rsidR="0048769F" w:rsidRPr="00B90DB6" w:rsidRDefault="0048769F" w:rsidP="00B90DB6">
      <w:pPr>
        <w:numPr>
          <w:ilvl w:val="0"/>
          <w:numId w:val="37"/>
        </w:numPr>
        <w:spacing w:before="120" w:after="240"/>
        <w:ind w:left="1260"/>
        <w:jc w:val="both"/>
        <w:rPr>
          <w:rFonts w:ascii="Arial" w:hAnsi="Arial" w:cs="Arial"/>
          <w:sz w:val="32"/>
          <w:szCs w:val="32"/>
          <w:lang w:val="en-GB"/>
        </w:rPr>
      </w:pPr>
      <w:r w:rsidRPr="00B90DB6">
        <w:rPr>
          <w:rFonts w:ascii="Arial" w:hAnsi="Arial" w:cs="Arial"/>
          <w:sz w:val="32"/>
          <w:szCs w:val="32"/>
          <w:lang w:val="en-GB"/>
        </w:rPr>
        <w:t>Compliance by NHS Trusts</w:t>
      </w:r>
      <w:r w:rsidR="00512858">
        <w:rPr>
          <w:rFonts w:ascii="Arial" w:hAnsi="Arial" w:cs="Arial"/>
          <w:sz w:val="32"/>
          <w:szCs w:val="32"/>
          <w:lang w:val="en-GB"/>
        </w:rPr>
        <w:t>,</w:t>
      </w:r>
      <w:r w:rsidRPr="00B90DB6">
        <w:rPr>
          <w:rFonts w:ascii="Arial" w:hAnsi="Arial" w:cs="Arial"/>
          <w:sz w:val="32"/>
          <w:szCs w:val="32"/>
          <w:lang w:val="en-GB"/>
        </w:rPr>
        <w:t xml:space="preserve"> GP Practices </w:t>
      </w:r>
      <w:r w:rsidR="00512858">
        <w:rPr>
          <w:rFonts w:ascii="Arial" w:hAnsi="Arial" w:cs="Arial"/>
          <w:sz w:val="32"/>
          <w:szCs w:val="32"/>
          <w:lang w:val="en-GB"/>
        </w:rPr>
        <w:t xml:space="preserve">and Pharmacies </w:t>
      </w:r>
      <w:r w:rsidRPr="00B90DB6">
        <w:rPr>
          <w:rFonts w:ascii="Arial" w:hAnsi="Arial" w:cs="Arial"/>
          <w:sz w:val="32"/>
          <w:szCs w:val="32"/>
          <w:lang w:val="en-GB"/>
        </w:rPr>
        <w:t xml:space="preserve">with the </w:t>
      </w:r>
      <w:r w:rsidRPr="00B90DB6">
        <w:rPr>
          <w:rFonts w:ascii="Arial" w:hAnsi="Arial" w:cs="Arial"/>
          <w:b/>
          <w:sz w:val="32"/>
          <w:szCs w:val="32"/>
          <w:lang w:val="en-GB"/>
        </w:rPr>
        <w:t>NHS England Accessible Information Standard</w:t>
      </w:r>
    </w:p>
    <w:p w14:paraId="3911C80F" w14:textId="51760C69" w:rsidR="0048769F" w:rsidRDefault="0048769F" w:rsidP="00B90DB6">
      <w:pPr>
        <w:numPr>
          <w:ilvl w:val="0"/>
          <w:numId w:val="37"/>
        </w:numPr>
        <w:spacing w:before="120" w:after="240"/>
        <w:ind w:left="1260"/>
        <w:rPr>
          <w:rFonts w:ascii="Arial" w:hAnsi="Arial" w:cs="Arial"/>
          <w:sz w:val="32"/>
          <w:szCs w:val="32"/>
          <w:lang w:val="en-GB"/>
        </w:rPr>
      </w:pPr>
      <w:r w:rsidRPr="00B90DB6">
        <w:rPr>
          <w:rFonts w:ascii="Arial" w:hAnsi="Arial" w:cs="Arial"/>
          <w:sz w:val="32"/>
          <w:szCs w:val="32"/>
          <w:lang w:val="en-GB"/>
        </w:rPr>
        <w:t xml:space="preserve">Funding of </w:t>
      </w:r>
      <w:r w:rsidR="005775CF" w:rsidRPr="00B90DB6">
        <w:rPr>
          <w:rFonts w:ascii="Arial" w:hAnsi="Arial" w:cs="Arial"/>
          <w:b/>
          <w:sz w:val="32"/>
          <w:szCs w:val="32"/>
          <w:lang w:val="en-GB"/>
        </w:rPr>
        <w:t>Adult</w:t>
      </w:r>
      <w:r w:rsidRPr="00B90DB6">
        <w:rPr>
          <w:rFonts w:ascii="Arial" w:hAnsi="Arial" w:cs="Arial"/>
          <w:b/>
          <w:sz w:val="32"/>
          <w:szCs w:val="32"/>
          <w:lang w:val="en-GB"/>
        </w:rPr>
        <w:t xml:space="preserve"> Social Care packages</w:t>
      </w:r>
      <w:r w:rsidRPr="00B90DB6">
        <w:rPr>
          <w:rFonts w:ascii="Arial" w:hAnsi="Arial" w:cs="Arial"/>
          <w:sz w:val="32"/>
          <w:szCs w:val="32"/>
          <w:lang w:val="en-GB"/>
        </w:rPr>
        <w:t xml:space="preserve"> </w:t>
      </w:r>
      <w:r w:rsidR="00B90DB6" w:rsidRPr="00B90DB6">
        <w:rPr>
          <w:rFonts w:ascii="Arial" w:hAnsi="Arial" w:cs="Arial"/>
          <w:b/>
          <w:sz w:val="32"/>
          <w:szCs w:val="32"/>
          <w:lang w:val="en-GB"/>
        </w:rPr>
        <w:t>and</w:t>
      </w:r>
      <w:r w:rsidR="00B90DB6">
        <w:rPr>
          <w:rFonts w:ascii="Arial" w:hAnsi="Arial" w:cs="Arial"/>
          <w:b/>
          <w:sz w:val="32"/>
          <w:szCs w:val="32"/>
          <w:lang w:val="en-GB"/>
        </w:rPr>
        <w:t xml:space="preserve"> Direct Payments, </w:t>
      </w:r>
      <w:r w:rsidR="00B90DB6" w:rsidRPr="00B90DB6">
        <w:rPr>
          <w:rFonts w:ascii="Arial" w:hAnsi="Arial" w:cs="Arial"/>
          <w:sz w:val="32"/>
          <w:szCs w:val="32"/>
          <w:lang w:val="en-GB"/>
        </w:rPr>
        <w:t>to ensure choice and</w:t>
      </w:r>
      <w:r w:rsidRPr="00B90DB6">
        <w:rPr>
          <w:rFonts w:ascii="Arial" w:hAnsi="Arial" w:cs="Arial"/>
          <w:sz w:val="32"/>
          <w:szCs w:val="32"/>
          <w:lang w:val="en-GB"/>
        </w:rPr>
        <w:t xml:space="preserve"> access to consistent </w:t>
      </w:r>
      <w:r w:rsidR="00FE2484" w:rsidRPr="00B90DB6">
        <w:rPr>
          <w:rFonts w:ascii="Arial" w:hAnsi="Arial" w:cs="Arial"/>
          <w:sz w:val="32"/>
          <w:szCs w:val="32"/>
          <w:lang w:val="en-GB"/>
        </w:rPr>
        <w:t>high-quality</w:t>
      </w:r>
      <w:r w:rsidRPr="00B90DB6">
        <w:rPr>
          <w:rFonts w:ascii="Arial" w:hAnsi="Arial" w:cs="Arial"/>
          <w:sz w:val="32"/>
          <w:szCs w:val="32"/>
          <w:lang w:val="en-GB"/>
        </w:rPr>
        <w:t xml:space="preserve"> home care and support</w:t>
      </w:r>
      <w:r w:rsidR="004B1DE4" w:rsidRPr="00B90DB6">
        <w:rPr>
          <w:rFonts w:ascii="Arial" w:hAnsi="Arial" w:cs="Arial"/>
          <w:sz w:val="32"/>
          <w:szCs w:val="32"/>
          <w:lang w:val="en-GB"/>
        </w:rPr>
        <w:t xml:space="preserve"> delivered equitably across </w:t>
      </w:r>
      <w:r w:rsidR="00B90DB6">
        <w:rPr>
          <w:rFonts w:ascii="Arial" w:hAnsi="Arial" w:cs="Arial"/>
          <w:sz w:val="32"/>
          <w:szCs w:val="32"/>
          <w:lang w:val="en-GB"/>
        </w:rPr>
        <w:t>Surrey</w:t>
      </w:r>
      <w:r w:rsidR="002637ED">
        <w:rPr>
          <w:rFonts w:ascii="Arial" w:hAnsi="Arial" w:cs="Arial"/>
          <w:sz w:val="32"/>
          <w:szCs w:val="32"/>
          <w:lang w:val="en-GB"/>
        </w:rPr>
        <w:t>.  To challenge Adult Social Care on the need for Direct Payments to be increased in light of the increasing costs of care</w:t>
      </w:r>
    </w:p>
    <w:p w14:paraId="74A098A5" w14:textId="45791619" w:rsidR="00B90DB6" w:rsidRDefault="00831C00" w:rsidP="00B90DB6">
      <w:pPr>
        <w:numPr>
          <w:ilvl w:val="0"/>
          <w:numId w:val="37"/>
        </w:numPr>
        <w:spacing w:before="120" w:after="240"/>
        <w:ind w:left="1260"/>
        <w:rPr>
          <w:rFonts w:ascii="Arial" w:hAnsi="Arial" w:cs="Arial"/>
          <w:sz w:val="32"/>
          <w:szCs w:val="32"/>
          <w:lang w:val="en-GB"/>
        </w:rPr>
      </w:pPr>
      <w:r>
        <w:rPr>
          <w:rFonts w:ascii="Arial" w:hAnsi="Arial" w:cs="Arial"/>
          <w:b/>
          <w:sz w:val="32"/>
          <w:szCs w:val="32"/>
          <w:lang w:val="en-GB"/>
        </w:rPr>
        <w:t xml:space="preserve">Responding to National and Local Consultations, </w:t>
      </w:r>
      <w:r>
        <w:rPr>
          <w:rFonts w:ascii="Arial" w:hAnsi="Arial" w:cs="Arial"/>
          <w:sz w:val="32"/>
          <w:szCs w:val="32"/>
          <w:lang w:val="en-GB"/>
        </w:rPr>
        <w:t xml:space="preserve">including: </w:t>
      </w:r>
    </w:p>
    <w:p w14:paraId="4EC6429C" w14:textId="25A05698" w:rsidR="009E18AF" w:rsidRDefault="00FA1186" w:rsidP="00FA1186">
      <w:pPr>
        <w:numPr>
          <w:ilvl w:val="0"/>
          <w:numId w:val="1"/>
        </w:numPr>
        <w:tabs>
          <w:tab w:val="clear" w:pos="1307"/>
        </w:tabs>
        <w:spacing w:before="120" w:after="120"/>
        <w:ind w:left="1701" w:hanging="357"/>
        <w:jc w:val="both"/>
        <w:rPr>
          <w:rFonts w:ascii="Arial" w:hAnsi="Arial" w:cs="Arial"/>
          <w:sz w:val="32"/>
          <w:szCs w:val="32"/>
          <w:lang w:val="en-GB"/>
        </w:rPr>
      </w:pPr>
      <w:r>
        <w:rPr>
          <w:rFonts w:ascii="Arial" w:hAnsi="Arial" w:cs="Arial"/>
          <w:sz w:val="32"/>
          <w:szCs w:val="32"/>
          <w:lang w:val="en-GB"/>
        </w:rPr>
        <w:t xml:space="preserve">Surrey Health and Wellbeing Strategy </w:t>
      </w:r>
    </w:p>
    <w:p w14:paraId="57AE3D4D" w14:textId="718956CB" w:rsidR="00D41C35" w:rsidRPr="002376C4" w:rsidRDefault="00FA1186" w:rsidP="002376C4">
      <w:pPr>
        <w:numPr>
          <w:ilvl w:val="0"/>
          <w:numId w:val="1"/>
        </w:numPr>
        <w:tabs>
          <w:tab w:val="clear" w:pos="1307"/>
        </w:tabs>
        <w:spacing w:before="120" w:after="120"/>
        <w:ind w:left="1701" w:hanging="357"/>
        <w:jc w:val="both"/>
        <w:rPr>
          <w:rFonts w:ascii="Arial" w:hAnsi="Arial" w:cs="Arial"/>
          <w:sz w:val="32"/>
          <w:szCs w:val="32"/>
          <w:lang w:val="en-GB"/>
        </w:rPr>
      </w:pPr>
      <w:r>
        <w:rPr>
          <w:rFonts w:ascii="Arial" w:hAnsi="Arial" w:cs="Arial"/>
          <w:sz w:val="32"/>
          <w:szCs w:val="32"/>
          <w:lang w:val="en-GB"/>
        </w:rPr>
        <w:lastRenderedPageBreak/>
        <w:t xml:space="preserve">Consultation on the content of the Learning Disability and Autism training package for all NHS staff as laid out in the NHS 10-year plan.  </w:t>
      </w:r>
    </w:p>
    <w:p w14:paraId="26F643B9" w14:textId="77777777" w:rsidR="00081470" w:rsidRPr="0061728C" w:rsidRDefault="00081470" w:rsidP="00D508CB">
      <w:pPr>
        <w:pStyle w:val="ListParagraph"/>
        <w:jc w:val="both"/>
        <w:rPr>
          <w:rFonts w:ascii="Arial" w:hAnsi="Arial" w:cs="Arial"/>
          <w:sz w:val="32"/>
          <w:szCs w:val="32"/>
          <w:lang w:val="en-GB"/>
        </w:rPr>
      </w:pPr>
    </w:p>
    <w:p w14:paraId="5090DD02" w14:textId="5735BB2D" w:rsidR="009C72B8" w:rsidRPr="00EE657A" w:rsidRDefault="00EE657A" w:rsidP="00EE657A">
      <w:pPr>
        <w:pStyle w:val="Customstyle11"/>
        <w:tabs>
          <w:tab w:val="clear" w:pos="792"/>
          <w:tab w:val="num" w:pos="851"/>
        </w:tabs>
        <w:ind w:left="851" w:hanging="851"/>
        <w:rPr>
          <w:rFonts w:ascii="Arial Bold" w:hAnsi="Arial Bold"/>
          <w:caps/>
          <w:lang w:val="en-GB"/>
        </w:rPr>
      </w:pPr>
      <w:bookmarkStart w:id="16" w:name="_Toc383083406"/>
      <w:bookmarkStart w:id="17" w:name="_Toc383083407"/>
      <w:bookmarkStart w:id="18" w:name="_Toc383083408"/>
      <w:bookmarkStart w:id="19" w:name="_Toc484608963"/>
      <w:bookmarkEnd w:id="16"/>
      <w:bookmarkEnd w:id="17"/>
      <w:bookmarkEnd w:id="18"/>
      <w:r w:rsidRPr="00EE657A">
        <w:rPr>
          <w:rFonts w:ascii="Arial Bold" w:hAnsi="Arial Bold"/>
          <w:caps/>
          <w:lang w:val="en-GB"/>
        </w:rPr>
        <w:t>Working with other networks and groups to promote the rights of disabled people to equality of opportunity and independent living</w:t>
      </w:r>
      <w:bookmarkEnd w:id="19"/>
    </w:p>
    <w:p w14:paraId="607B7688" w14:textId="77777777" w:rsidR="009C72B8" w:rsidRPr="0061728C" w:rsidRDefault="009C72B8" w:rsidP="00D508CB">
      <w:pPr>
        <w:tabs>
          <w:tab w:val="left" w:pos="1260"/>
        </w:tabs>
        <w:ind w:left="900"/>
        <w:jc w:val="both"/>
        <w:rPr>
          <w:rFonts w:ascii="Arial" w:hAnsi="Arial" w:cs="Arial"/>
          <w:sz w:val="32"/>
          <w:szCs w:val="32"/>
          <w:lang w:val="en-GB"/>
        </w:rPr>
      </w:pPr>
    </w:p>
    <w:p w14:paraId="7B7F3351" w14:textId="77777777" w:rsidR="003F1B23" w:rsidRPr="0061728C" w:rsidRDefault="003F1B23" w:rsidP="00E06BAC">
      <w:pPr>
        <w:numPr>
          <w:ilvl w:val="2"/>
          <w:numId w:val="2"/>
        </w:numPr>
        <w:tabs>
          <w:tab w:val="left" w:pos="993"/>
        </w:tabs>
        <w:ind w:left="993" w:hanging="993"/>
        <w:jc w:val="both"/>
        <w:rPr>
          <w:rFonts w:ascii="Arial" w:hAnsi="Arial" w:cs="Arial"/>
          <w:sz w:val="32"/>
          <w:szCs w:val="32"/>
          <w:lang w:val="en-GB"/>
        </w:rPr>
      </w:pPr>
      <w:r w:rsidRPr="0061728C">
        <w:rPr>
          <w:rFonts w:ascii="Arial" w:hAnsi="Arial" w:cs="Arial"/>
          <w:b/>
          <w:sz w:val="32"/>
          <w:szCs w:val="32"/>
          <w:lang w:val="en-GB"/>
        </w:rPr>
        <w:t xml:space="preserve">Working with other Disabled People’s Organisations (DPO’s) to </w:t>
      </w:r>
      <w:r w:rsidR="000D0DA1" w:rsidRPr="0061728C">
        <w:rPr>
          <w:rFonts w:ascii="Arial" w:hAnsi="Arial" w:cs="Arial"/>
          <w:b/>
          <w:sz w:val="32"/>
          <w:szCs w:val="32"/>
          <w:lang w:val="en-GB"/>
        </w:rPr>
        <w:t xml:space="preserve">influence implementation of </w:t>
      </w:r>
      <w:r w:rsidRPr="0061728C">
        <w:rPr>
          <w:rFonts w:ascii="Arial" w:hAnsi="Arial" w:cs="Arial"/>
          <w:b/>
          <w:sz w:val="32"/>
          <w:szCs w:val="32"/>
          <w:lang w:val="en-GB"/>
        </w:rPr>
        <w:t xml:space="preserve">Government plans for </w:t>
      </w:r>
      <w:r w:rsidR="000A0FEF">
        <w:rPr>
          <w:rFonts w:ascii="Arial" w:hAnsi="Arial" w:cs="Arial"/>
          <w:b/>
          <w:sz w:val="32"/>
          <w:szCs w:val="32"/>
          <w:lang w:val="en-GB"/>
        </w:rPr>
        <w:t xml:space="preserve">NHS and Social Care, </w:t>
      </w:r>
      <w:r w:rsidRPr="0061728C">
        <w:rPr>
          <w:rFonts w:ascii="Arial" w:hAnsi="Arial" w:cs="Arial"/>
          <w:b/>
          <w:sz w:val="32"/>
          <w:szCs w:val="32"/>
          <w:lang w:val="en-GB"/>
        </w:rPr>
        <w:t>Welfare Reform and public expenditure cuts.</w:t>
      </w:r>
    </w:p>
    <w:p w14:paraId="59E0AA8D" w14:textId="77777777" w:rsidR="003F1B23" w:rsidRPr="0061728C" w:rsidRDefault="003F1B23" w:rsidP="00D508CB">
      <w:pPr>
        <w:tabs>
          <w:tab w:val="left" w:pos="900"/>
        </w:tabs>
        <w:jc w:val="both"/>
        <w:rPr>
          <w:rFonts w:ascii="Arial" w:hAnsi="Arial" w:cs="Arial"/>
          <w:sz w:val="32"/>
          <w:szCs w:val="32"/>
          <w:lang w:val="en-GB"/>
        </w:rPr>
      </w:pPr>
    </w:p>
    <w:p w14:paraId="1AFBD471" w14:textId="010044E3" w:rsidR="003F1B23" w:rsidRPr="0061728C" w:rsidRDefault="0062125E" w:rsidP="00D508CB">
      <w:pPr>
        <w:tabs>
          <w:tab w:val="left" w:pos="900"/>
        </w:tabs>
        <w:ind w:left="900"/>
        <w:jc w:val="both"/>
        <w:rPr>
          <w:rFonts w:ascii="Arial" w:hAnsi="Arial" w:cs="Arial"/>
          <w:sz w:val="32"/>
          <w:szCs w:val="32"/>
          <w:lang w:val="en-GB"/>
        </w:rPr>
      </w:pPr>
      <w:r w:rsidRPr="0061728C">
        <w:rPr>
          <w:rFonts w:ascii="Arial" w:hAnsi="Arial" w:cs="Arial"/>
          <w:sz w:val="32"/>
          <w:szCs w:val="32"/>
          <w:lang w:val="en-GB"/>
        </w:rPr>
        <w:t xml:space="preserve">The priorities for </w:t>
      </w:r>
      <w:r w:rsidR="00FA0E93">
        <w:rPr>
          <w:rFonts w:ascii="Arial" w:hAnsi="Arial" w:cs="Arial"/>
          <w:sz w:val="32"/>
          <w:szCs w:val="32"/>
          <w:lang w:val="en-GB"/>
        </w:rPr>
        <w:t>201</w:t>
      </w:r>
      <w:r w:rsidR="002376C4">
        <w:rPr>
          <w:rFonts w:ascii="Arial" w:hAnsi="Arial" w:cs="Arial"/>
          <w:sz w:val="32"/>
          <w:szCs w:val="32"/>
          <w:lang w:val="en-GB"/>
        </w:rPr>
        <w:t>9/20</w:t>
      </w:r>
      <w:r w:rsidRPr="0061728C">
        <w:rPr>
          <w:rFonts w:ascii="Arial" w:hAnsi="Arial" w:cs="Arial"/>
          <w:sz w:val="32"/>
          <w:szCs w:val="32"/>
          <w:lang w:val="en-GB"/>
        </w:rPr>
        <w:t xml:space="preserve"> </w:t>
      </w:r>
      <w:r w:rsidR="003F1B23" w:rsidRPr="0061728C">
        <w:rPr>
          <w:rFonts w:ascii="Arial" w:hAnsi="Arial" w:cs="Arial"/>
          <w:sz w:val="32"/>
          <w:szCs w:val="32"/>
          <w:lang w:val="en-GB"/>
        </w:rPr>
        <w:t>are</w:t>
      </w:r>
      <w:r w:rsidR="00A35BD3">
        <w:rPr>
          <w:rFonts w:ascii="Arial" w:hAnsi="Arial" w:cs="Arial"/>
          <w:sz w:val="32"/>
          <w:szCs w:val="32"/>
          <w:lang w:val="en-GB"/>
        </w:rPr>
        <w:t>:</w:t>
      </w:r>
    </w:p>
    <w:p w14:paraId="4A11B822" w14:textId="77777777" w:rsidR="003F1B23" w:rsidRPr="0061728C" w:rsidRDefault="003F1B23" w:rsidP="00D508CB">
      <w:pPr>
        <w:tabs>
          <w:tab w:val="left" w:pos="900"/>
        </w:tabs>
        <w:ind w:left="900"/>
        <w:jc w:val="both"/>
        <w:rPr>
          <w:rFonts w:ascii="Arial" w:hAnsi="Arial" w:cs="Arial"/>
          <w:sz w:val="32"/>
          <w:szCs w:val="32"/>
          <w:lang w:val="en-GB"/>
        </w:rPr>
      </w:pPr>
    </w:p>
    <w:p w14:paraId="67DC2BED" w14:textId="27168123" w:rsidR="005F3C1A" w:rsidRDefault="005F3C1A" w:rsidP="00E06BAC">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To work with National DPOs such as Disability Rights UK to enhance our influence at local and national levels</w:t>
      </w:r>
    </w:p>
    <w:p w14:paraId="44E0B618" w14:textId="77777777" w:rsidR="005F3C1A" w:rsidRDefault="005F3C1A" w:rsidP="005F3C1A">
      <w:pPr>
        <w:tabs>
          <w:tab w:val="left" w:pos="1260"/>
        </w:tabs>
        <w:ind w:left="1260"/>
        <w:jc w:val="both"/>
        <w:rPr>
          <w:rFonts w:ascii="Arial" w:hAnsi="Arial" w:cs="Arial"/>
          <w:sz w:val="32"/>
          <w:szCs w:val="32"/>
          <w:lang w:val="en-GB"/>
        </w:rPr>
      </w:pPr>
    </w:p>
    <w:p w14:paraId="24D1DC53" w14:textId="77777777" w:rsidR="003F1B23" w:rsidRPr="0061728C" w:rsidRDefault="003F1B23"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 xml:space="preserve">To actively participate in the South East Network of Disabled People’s Organisations </w:t>
      </w:r>
      <w:r w:rsidR="00265E27" w:rsidRPr="0061728C">
        <w:rPr>
          <w:rFonts w:ascii="Arial" w:hAnsi="Arial" w:cs="Arial"/>
          <w:sz w:val="32"/>
          <w:szCs w:val="32"/>
          <w:lang w:val="en-GB"/>
        </w:rPr>
        <w:t xml:space="preserve">(SENDPO) </w:t>
      </w:r>
      <w:r w:rsidRPr="0061728C">
        <w:rPr>
          <w:rFonts w:ascii="Arial" w:hAnsi="Arial" w:cs="Arial"/>
          <w:sz w:val="32"/>
          <w:szCs w:val="32"/>
          <w:lang w:val="en-GB"/>
        </w:rPr>
        <w:t>to influen</w:t>
      </w:r>
      <w:r w:rsidR="000D0DA1" w:rsidRPr="0061728C">
        <w:rPr>
          <w:rFonts w:ascii="Arial" w:hAnsi="Arial" w:cs="Arial"/>
          <w:sz w:val="32"/>
          <w:szCs w:val="32"/>
          <w:lang w:val="en-GB"/>
        </w:rPr>
        <w:t>ce and co</w:t>
      </w:r>
      <w:r w:rsidRPr="0061728C">
        <w:rPr>
          <w:rFonts w:ascii="Arial" w:hAnsi="Arial" w:cs="Arial"/>
          <w:sz w:val="32"/>
          <w:szCs w:val="32"/>
          <w:lang w:val="en-GB"/>
        </w:rPr>
        <w:t>ordinate views and responses to Government.</w:t>
      </w:r>
    </w:p>
    <w:p w14:paraId="04C347A1" w14:textId="77777777" w:rsidR="00BE0696" w:rsidRPr="0061728C" w:rsidRDefault="00BE0696" w:rsidP="00D508CB">
      <w:pPr>
        <w:tabs>
          <w:tab w:val="left" w:pos="1260"/>
        </w:tabs>
        <w:jc w:val="both"/>
        <w:rPr>
          <w:rFonts w:ascii="Arial" w:hAnsi="Arial" w:cs="Arial"/>
          <w:sz w:val="32"/>
          <w:szCs w:val="32"/>
          <w:lang w:val="en-GB"/>
        </w:rPr>
      </w:pPr>
    </w:p>
    <w:p w14:paraId="529FAEFF" w14:textId="263E2866" w:rsidR="00B27A0F" w:rsidRPr="00605C32" w:rsidRDefault="00B27A0F"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To</w:t>
      </w:r>
      <w:r w:rsidR="005F3C1A">
        <w:rPr>
          <w:rFonts w:ascii="Arial" w:hAnsi="Arial" w:cs="Arial"/>
          <w:sz w:val="32"/>
          <w:szCs w:val="32"/>
          <w:lang w:val="en-GB"/>
        </w:rPr>
        <w:t xml:space="preserve"> continue to</w:t>
      </w:r>
      <w:r w:rsidRPr="0061728C">
        <w:rPr>
          <w:rFonts w:ascii="Arial" w:hAnsi="Arial" w:cs="Arial"/>
          <w:sz w:val="32"/>
          <w:szCs w:val="32"/>
          <w:lang w:val="en-GB"/>
        </w:rPr>
        <w:t xml:space="preserve"> work with Local Government</w:t>
      </w:r>
      <w:r w:rsidR="002376C4">
        <w:rPr>
          <w:rFonts w:ascii="Arial" w:hAnsi="Arial" w:cs="Arial"/>
          <w:sz w:val="32"/>
          <w:szCs w:val="32"/>
          <w:lang w:val="en-GB"/>
        </w:rPr>
        <w:t xml:space="preserve"> </w:t>
      </w:r>
      <w:r w:rsidR="00E7267B">
        <w:rPr>
          <w:rFonts w:ascii="Arial" w:hAnsi="Arial" w:cs="Arial"/>
          <w:sz w:val="32"/>
          <w:szCs w:val="32"/>
          <w:lang w:val="en-GB"/>
        </w:rPr>
        <w:t xml:space="preserve">and the Voluntary Sector </w:t>
      </w:r>
      <w:r w:rsidRPr="0061728C">
        <w:rPr>
          <w:rFonts w:ascii="Arial" w:hAnsi="Arial" w:cs="Arial"/>
          <w:sz w:val="32"/>
          <w:szCs w:val="32"/>
          <w:lang w:val="en-GB"/>
        </w:rPr>
        <w:t xml:space="preserve">to ensure that </w:t>
      </w:r>
      <w:r w:rsidR="001A3E54" w:rsidRPr="0061728C">
        <w:rPr>
          <w:rFonts w:ascii="Arial" w:hAnsi="Arial" w:cs="Arial"/>
          <w:sz w:val="32"/>
          <w:szCs w:val="32"/>
          <w:lang w:val="en-GB"/>
        </w:rPr>
        <w:t>Benefits Advice and Support is available to help people through reassessments for the new</w:t>
      </w:r>
      <w:r w:rsidR="002376C4">
        <w:rPr>
          <w:rFonts w:ascii="Arial" w:hAnsi="Arial" w:cs="Arial"/>
          <w:sz w:val="32"/>
          <w:szCs w:val="32"/>
          <w:lang w:val="en-GB"/>
        </w:rPr>
        <w:t>er</w:t>
      </w:r>
      <w:r w:rsidR="001A3E54" w:rsidRPr="0061728C">
        <w:rPr>
          <w:rFonts w:ascii="Arial" w:hAnsi="Arial" w:cs="Arial"/>
          <w:sz w:val="32"/>
          <w:szCs w:val="32"/>
          <w:lang w:val="en-GB"/>
        </w:rPr>
        <w:t xml:space="preserve"> benefits</w:t>
      </w:r>
      <w:r w:rsidR="00E7267B">
        <w:rPr>
          <w:rFonts w:ascii="Arial" w:hAnsi="Arial" w:cs="Arial"/>
          <w:sz w:val="32"/>
          <w:szCs w:val="32"/>
          <w:lang w:val="en-GB"/>
        </w:rPr>
        <w:t>, such as PIP</w:t>
      </w:r>
      <w:r w:rsidR="005F3C1A">
        <w:rPr>
          <w:rFonts w:ascii="Arial" w:hAnsi="Arial" w:cs="Arial"/>
          <w:sz w:val="32"/>
          <w:szCs w:val="32"/>
          <w:lang w:val="en-GB"/>
        </w:rPr>
        <w:t xml:space="preserve"> and Universal Credit</w:t>
      </w:r>
      <w:r w:rsidR="001A3E54" w:rsidRPr="0061728C">
        <w:rPr>
          <w:rFonts w:ascii="Arial" w:hAnsi="Arial" w:cs="Arial"/>
          <w:sz w:val="32"/>
          <w:szCs w:val="32"/>
          <w:lang w:val="en-GB"/>
        </w:rPr>
        <w:t>.</w:t>
      </w:r>
      <w:r w:rsidR="002376C4">
        <w:rPr>
          <w:rFonts w:ascii="Arial" w:hAnsi="Arial" w:cs="Arial"/>
          <w:sz w:val="32"/>
          <w:szCs w:val="32"/>
          <w:lang w:val="en-GB"/>
        </w:rPr>
        <w:t xml:space="preserve">  To work with organisations like Surrey Welfare Rights Unit to ensure that disabled people are made aware of their rights.  To challenge the provision of support for the migration to Universal Credit in Surrey (mass-migration from legacy benefits is due in Surrey from 2020).  </w:t>
      </w:r>
    </w:p>
    <w:p w14:paraId="53095FBA" w14:textId="77777777" w:rsidR="006B3414" w:rsidRPr="0061728C" w:rsidRDefault="006B3414" w:rsidP="00D508CB">
      <w:pPr>
        <w:tabs>
          <w:tab w:val="left" w:pos="1260"/>
        </w:tabs>
        <w:jc w:val="both"/>
        <w:rPr>
          <w:rFonts w:ascii="Arial" w:hAnsi="Arial" w:cs="Arial"/>
          <w:sz w:val="32"/>
          <w:szCs w:val="32"/>
          <w:lang w:val="en-GB"/>
        </w:rPr>
      </w:pPr>
    </w:p>
    <w:p w14:paraId="29AA3C69" w14:textId="77777777" w:rsidR="001A3E54" w:rsidRPr="009E18AF" w:rsidRDefault="001A3E54" w:rsidP="009E18AF">
      <w:pPr>
        <w:numPr>
          <w:ilvl w:val="2"/>
          <w:numId w:val="2"/>
        </w:numPr>
        <w:tabs>
          <w:tab w:val="clear" w:pos="1440"/>
          <w:tab w:val="num" w:pos="851"/>
          <w:tab w:val="left" w:pos="900"/>
        </w:tabs>
        <w:ind w:left="993" w:hanging="993"/>
        <w:jc w:val="both"/>
        <w:rPr>
          <w:rFonts w:ascii="Arial" w:hAnsi="Arial" w:cs="Arial"/>
          <w:b/>
          <w:sz w:val="32"/>
          <w:szCs w:val="32"/>
          <w:lang w:val="en-GB"/>
        </w:rPr>
      </w:pPr>
      <w:r w:rsidRPr="0061728C">
        <w:rPr>
          <w:rFonts w:ascii="Arial" w:hAnsi="Arial" w:cs="Arial"/>
          <w:b/>
          <w:sz w:val="32"/>
          <w:szCs w:val="32"/>
          <w:lang w:val="en-GB"/>
        </w:rPr>
        <w:t xml:space="preserve">  Working with public bodies in Surrey to improve attitudes towards disabled people.</w:t>
      </w:r>
    </w:p>
    <w:p w14:paraId="02DC59D2" w14:textId="77777777" w:rsidR="00A95729" w:rsidRDefault="00A95729" w:rsidP="00D508CB">
      <w:pPr>
        <w:tabs>
          <w:tab w:val="left" w:pos="900"/>
        </w:tabs>
        <w:ind w:left="851" w:hanging="851"/>
        <w:jc w:val="both"/>
        <w:rPr>
          <w:rFonts w:ascii="Arial" w:hAnsi="Arial" w:cs="Arial"/>
          <w:b/>
          <w:sz w:val="32"/>
          <w:szCs w:val="32"/>
          <w:lang w:val="en-GB"/>
        </w:rPr>
      </w:pPr>
    </w:p>
    <w:p w14:paraId="5A6E8050" w14:textId="32D04302" w:rsidR="001A3E54" w:rsidRPr="0061728C" w:rsidRDefault="001A3E54" w:rsidP="00D508CB">
      <w:pPr>
        <w:tabs>
          <w:tab w:val="left" w:pos="900"/>
        </w:tabs>
        <w:ind w:left="851" w:hanging="851"/>
        <w:jc w:val="both"/>
        <w:rPr>
          <w:rFonts w:ascii="Arial" w:hAnsi="Arial" w:cs="Arial"/>
          <w:sz w:val="32"/>
          <w:szCs w:val="32"/>
          <w:lang w:val="en-GB"/>
        </w:rPr>
      </w:pPr>
      <w:r w:rsidRPr="0061728C">
        <w:rPr>
          <w:rFonts w:ascii="Arial" w:hAnsi="Arial" w:cs="Arial"/>
          <w:b/>
          <w:sz w:val="32"/>
          <w:szCs w:val="32"/>
          <w:lang w:val="en-GB"/>
        </w:rPr>
        <w:tab/>
      </w:r>
      <w:r w:rsidRPr="0061728C">
        <w:rPr>
          <w:rFonts w:ascii="Arial" w:hAnsi="Arial" w:cs="Arial"/>
          <w:sz w:val="32"/>
          <w:szCs w:val="32"/>
          <w:lang w:val="en-GB"/>
        </w:rPr>
        <w:t xml:space="preserve">The priorities for </w:t>
      </w:r>
      <w:r w:rsidR="00FA0E93">
        <w:rPr>
          <w:rFonts w:ascii="Arial" w:hAnsi="Arial" w:cs="Arial"/>
          <w:sz w:val="32"/>
          <w:szCs w:val="32"/>
          <w:lang w:val="en-GB"/>
        </w:rPr>
        <w:t>201</w:t>
      </w:r>
      <w:r w:rsidR="00266465">
        <w:rPr>
          <w:rFonts w:ascii="Arial" w:hAnsi="Arial" w:cs="Arial"/>
          <w:sz w:val="32"/>
          <w:szCs w:val="32"/>
          <w:lang w:val="en-GB"/>
        </w:rPr>
        <w:t>9/20</w:t>
      </w:r>
      <w:r w:rsidR="00010BD8">
        <w:rPr>
          <w:rFonts w:ascii="Arial" w:hAnsi="Arial" w:cs="Arial"/>
          <w:sz w:val="32"/>
          <w:szCs w:val="32"/>
          <w:lang w:val="en-GB"/>
        </w:rPr>
        <w:t xml:space="preserve"> </w:t>
      </w:r>
      <w:r w:rsidRPr="0061728C">
        <w:rPr>
          <w:rFonts w:ascii="Arial" w:hAnsi="Arial" w:cs="Arial"/>
          <w:sz w:val="32"/>
          <w:szCs w:val="32"/>
          <w:lang w:val="en-GB"/>
        </w:rPr>
        <w:t>are:</w:t>
      </w:r>
    </w:p>
    <w:p w14:paraId="5C3D71A7" w14:textId="77777777" w:rsidR="001A3E54" w:rsidRPr="0061728C" w:rsidRDefault="001A3E54" w:rsidP="00D508CB">
      <w:pPr>
        <w:tabs>
          <w:tab w:val="left" w:pos="900"/>
        </w:tabs>
        <w:ind w:left="851" w:hanging="851"/>
        <w:jc w:val="both"/>
        <w:rPr>
          <w:rFonts w:ascii="Arial" w:hAnsi="Arial" w:cs="Arial"/>
          <w:sz w:val="32"/>
          <w:szCs w:val="32"/>
          <w:lang w:val="en-GB"/>
        </w:rPr>
      </w:pPr>
    </w:p>
    <w:p w14:paraId="3C3DF66D" w14:textId="30AA1185" w:rsidR="001A3E54" w:rsidRPr="0061728C" w:rsidRDefault="003A66B6" w:rsidP="00E06BAC">
      <w:pPr>
        <w:numPr>
          <w:ilvl w:val="0"/>
          <w:numId w:val="3"/>
        </w:numPr>
        <w:tabs>
          <w:tab w:val="left" w:pos="1276"/>
        </w:tabs>
        <w:ind w:left="1276" w:hanging="425"/>
        <w:jc w:val="both"/>
        <w:rPr>
          <w:rFonts w:ascii="Arial" w:hAnsi="Arial" w:cs="Arial"/>
          <w:sz w:val="32"/>
          <w:szCs w:val="32"/>
          <w:lang w:val="en-GB"/>
        </w:rPr>
      </w:pPr>
      <w:r>
        <w:rPr>
          <w:rFonts w:ascii="Arial" w:hAnsi="Arial" w:cs="Arial"/>
          <w:sz w:val="32"/>
          <w:szCs w:val="32"/>
          <w:lang w:val="en-GB"/>
        </w:rPr>
        <w:lastRenderedPageBreak/>
        <w:t>Continuing to work</w:t>
      </w:r>
      <w:r w:rsidRPr="0061728C">
        <w:rPr>
          <w:rFonts w:ascii="Arial" w:hAnsi="Arial" w:cs="Arial"/>
          <w:sz w:val="32"/>
          <w:szCs w:val="32"/>
          <w:lang w:val="en-GB"/>
        </w:rPr>
        <w:t xml:space="preserve"> </w:t>
      </w:r>
      <w:r w:rsidR="001A3E54" w:rsidRPr="0061728C">
        <w:rPr>
          <w:rFonts w:ascii="Arial" w:hAnsi="Arial" w:cs="Arial"/>
          <w:sz w:val="32"/>
          <w:szCs w:val="32"/>
          <w:lang w:val="en-GB"/>
        </w:rPr>
        <w:t>with Surrey Police to improve their response to disability hate crime</w:t>
      </w:r>
      <w:r w:rsidR="001639A7">
        <w:rPr>
          <w:rFonts w:ascii="Arial" w:hAnsi="Arial" w:cs="Arial"/>
          <w:sz w:val="32"/>
          <w:szCs w:val="32"/>
          <w:lang w:val="en-GB"/>
        </w:rPr>
        <w:t xml:space="preserve">, and </w:t>
      </w:r>
      <w:r w:rsidR="00F6626E">
        <w:rPr>
          <w:rFonts w:ascii="Arial" w:hAnsi="Arial" w:cs="Arial"/>
          <w:sz w:val="32"/>
          <w:szCs w:val="32"/>
          <w:lang w:val="en-GB"/>
        </w:rPr>
        <w:t xml:space="preserve">to monitor implementation of recommendation based on the results of </w:t>
      </w:r>
      <w:r w:rsidR="001639A7">
        <w:rPr>
          <w:rFonts w:ascii="Arial" w:hAnsi="Arial" w:cs="Arial"/>
          <w:sz w:val="32"/>
          <w:szCs w:val="32"/>
          <w:lang w:val="en-GB"/>
        </w:rPr>
        <w:t>their second</w:t>
      </w:r>
      <w:r w:rsidR="00010BD8">
        <w:rPr>
          <w:rFonts w:ascii="Arial" w:hAnsi="Arial" w:cs="Arial"/>
          <w:sz w:val="32"/>
          <w:szCs w:val="32"/>
          <w:lang w:val="en-GB"/>
        </w:rPr>
        <w:t xml:space="preserve"> survey of disabled people undertaken </w:t>
      </w:r>
      <w:r w:rsidR="001639A7">
        <w:rPr>
          <w:rFonts w:ascii="Arial" w:hAnsi="Arial" w:cs="Arial"/>
          <w:sz w:val="32"/>
          <w:szCs w:val="32"/>
          <w:lang w:val="en-GB"/>
        </w:rPr>
        <w:t xml:space="preserve">in </w:t>
      </w:r>
      <w:r w:rsidR="00A862C9">
        <w:rPr>
          <w:rFonts w:ascii="Arial" w:hAnsi="Arial" w:cs="Arial"/>
          <w:sz w:val="32"/>
          <w:szCs w:val="32"/>
          <w:lang w:val="en-GB"/>
        </w:rPr>
        <w:t>December</w:t>
      </w:r>
      <w:r w:rsidR="002F24A5">
        <w:rPr>
          <w:rFonts w:ascii="Arial" w:hAnsi="Arial" w:cs="Arial"/>
          <w:sz w:val="32"/>
          <w:szCs w:val="32"/>
          <w:lang w:val="en-GB"/>
        </w:rPr>
        <w:t xml:space="preserve"> 2017</w:t>
      </w:r>
      <w:r w:rsidR="0078301B" w:rsidRPr="0061728C">
        <w:rPr>
          <w:rFonts w:ascii="Arial" w:hAnsi="Arial" w:cs="Arial"/>
          <w:sz w:val="32"/>
          <w:szCs w:val="32"/>
          <w:lang w:val="en-GB"/>
        </w:rPr>
        <w:t>.</w:t>
      </w:r>
    </w:p>
    <w:p w14:paraId="30237683" w14:textId="77777777" w:rsidR="0078301B" w:rsidRPr="0061728C" w:rsidRDefault="0078301B" w:rsidP="00D508CB">
      <w:pPr>
        <w:tabs>
          <w:tab w:val="left" w:pos="1276"/>
        </w:tabs>
        <w:ind w:left="1276"/>
        <w:jc w:val="both"/>
        <w:rPr>
          <w:rFonts w:ascii="Arial" w:hAnsi="Arial" w:cs="Arial"/>
          <w:sz w:val="32"/>
          <w:szCs w:val="32"/>
          <w:lang w:val="en-GB"/>
        </w:rPr>
      </w:pPr>
    </w:p>
    <w:p w14:paraId="04B74A4D" w14:textId="77777777" w:rsidR="00266465" w:rsidRDefault="0078301B" w:rsidP="00E06BAC">
      <w:pPr>
        <w:numPr>
          <w:ilvl w:val="0"/>
          <w:numId w:val="3"/>
        </w:numPr>
        <w:tabs>
          <w:tab w:val="left" w:pos="1276"/>
        </w:tabs>
        <w:ind w:left="1276" w:hanging="425"/>
        <w:jc w:val="both"/>
        <w:rPr>
          <w:rFonts w:ascii="Arial" w:hAnsi="Arial" w:cs="Arial"/>
          <w:sz w:val="32"/>
          <w:szCs w:val="32"/>
          <w:lang w:val="en-GB"/>
        </w:rPr>
      </w:pPr>
      <w:r w:rsidRPr="0061728C">
        <w:rPr>
          <w:rFonts w:ascii="Arial" w:hAnsi="Arial" w:cs="Arial"/>
          <w:sz w:val="32"/>
          <w:szCs w:val="32"/>
          <w:lang w:val="en-GB"/>
        </w:rPr>
        <w:t xml:space="preserve">Working with Surrey County Council on </w:t>
      </w:r>
      <w:r w:rsidR="0061728C" w:rsidRPr="0061728C">
        <w:rPr>
          <w:rFonts w:ascii="Arial" w:hAnsi="Arial" w:cs="Arial"/>
          <w:sz w:val="32"/>
          <w:szCs w:val="32"/>
          <w:lang w:val="en-GB"/>
        </w:rPr>
        <w:t>challeng</w:t>
      </w:r>
      <w:r w:rsidR="001639A7">
        <w:rPr>
          <w:rFonts w:ascii="Arial" w:hAnsi="Arial" w:cs="Arial"/>
          <w:sz w:val="32"/>
          <w:szCs w:val="32"/>
          <w:lang w:val="en-GB"/>
        </w:rPr>
        <w:t>ing</w:t>
      </w:r>
      <w:r w:rsidRPr="0061728C">
        <w:rPr>
          <w:rFonts w:ascii="Arial" w:hAnsi="Arial" w:cs="Arial"/>
          <w:sz w:val="32"/>
          <w:szCs w:val="32"/>
          <w:lang w:val="en-GB"/>
        </w:rPr>
        <w:t xml:space="preserve"> stigma in mental health</w:t>
      </w:r>
      <w:r w:rsidR="00F6626E">
        <w:rPr>
          <w:rFonts w:ascii="Arial" w:hAnsi="Arial" w:cs="Arial"/>
          <w:sz w:val="32"/>
          <w:szCs w:val="32"/>
          <w:lang w:val="en-GB"/>
        </w:rPr>
        <w:t xml:space="preserve"> through</w:t>
      </w:r>
      <w:r w:rsidR="00A35BD3">
        <w:rPr>
          <w:rFonts w:ascii="Arial" w:hAnsi="Arial" w:cs="Arial"/>
          <w:sz w:val="32"/>
          <w:szCs w:val="32"/>
          <w:lang w:val="en-GB"/>
        </w:rPr>
        <w:t xml:space="preserve"> “Time to Change Surrey”</w:t>
      </w:r>
      <w:r w:rsidRPr="0061728C">
        <w:rPr>
          <w:rFonts w:ascii="Arial" w:hAnsi="Arial" w:cs="Arial"/>
          <w:sz w:val="32"/>
          <w:szCs w:val="32"/>
          <w:lang w:val="en-GB"/>
        </w:rPr>
        <w:t>.</w:t>
      </w:r>
    </w:p>
    <w:p w14:paraId="06AA2E70" w14:textId="77777777" w:rsidR="00266465" w:rsidRDefault="00266465" w:rsidP="00266465">
      <w:pPr>
        <w:pStyle w:val="ListParagraph"/>
        <w:rPr>
          <w:rFonts w:ascii="Arial" w:hAnsi="Arial" w:cs="Arial"/>
          <w:sz w:val="32"/>
          <w:szCs w:val="32"/>
          <w:lang w:val="en-GB"/>
        </w:rPr>
      </w:pPr>
    </w:p>
    <w:p w14:paraId="7D967441" w14:textId="77777777" w:rsidR="00266465" w:rsidRDefault="00266465" w:rsidP="00E06BAC">
      <w:pPr>
        <w:numPr>
          <w:ilvl w:val="0"/>
          <w:numId w:val="3"/>
        </w:numPr>
        <w:tabs>
          <w:tab w:val="left" w:pos="1276"/>
        </w:tabs>
        <w:ind w:left="1276" w:hanging="425"/>
        <w:jc w:val="both"/>
        <w:rPr>
          <w:rFonts w:ascii="Arial" w:hAnsi="Arial" w:cs="Arial"/>
          <w:sz w:val="32"/>
          <w:szCs w:val="32"/>
          <w:lang w:val="en-GB"/>
        </w:rPr>
      </w:pPr>
      <w:r>
        <w:rPr>
          <w:rFonts w:ascii="Arial" w:hAnsi="Arial" w:cs="Arial"/>
          <w:sz w:val="32"/>
          <w:szCs w:val="32"/>
          <w:lang w:val="en-GB"/>
        </w:rPr>
        <w:t xml:space="preserve">Working with Surrey County Council to encourage more meaningful engagement from Adult Social Care leaders with disabled people from across the county.  </w:t>
      </w:r>
    </w:p>
    <w:p w14:paraId="0FF6DADA" w14:textId="77777777" w:rsidR="00266465" w:rsidRDefault="00266465" w:rsidP="00266465">
      <w:pPr>
        <w:pStyle w:val="ListParagraph"/>
        <w:rPr>
          <w:rFonts w:ascii="Arial" w:hAnsi="Arial" w:cs="Arial"/>
          <w:sz w:val="32"/>
          <w:szCs w:val="32"/>
          <w:lang w:val="en-GB"/>
        </w:rPr>
      </w:pPr>
    </w:p>
    <w:p w14:paraId="5B863AEF" w14:textId="55CAC57C" w:rsidR="0078301B" w:rsidRPr="0061728C" w:rsidRDefault="00266465" w:rsidP="00E06BAC">
      <w:pPr>
        <w:numPr>
          <w:ilvl w:val="0"/>
          <w:numId w:val="3"/>
        </w:numPr>
        <w:tabs>
          <w:tab w:val="left" w:pos="1276"/>
        </w:tabs>
        <w:ind w:left="1276" w:hanging="425"/>
        <w:jc w:val="both"/>
        <w:rPr>
          <w:rFonts w:ascii="Arial" w:hAnsi="Arial" w:cs="Arial"/>
          <w:sz w:val="32"/>
          <w:szCs w:val="32"/>
          <w:lang w:val="en-GB"/>
        </w:rPr>
      </w:pPr>
      <w:r>
        <w:rPr>
          <w:rFonts w:ascii="Arial" w:hAnsi="Arial" w:cs="Arial"/>
          <w:sz w:val="32"/>
          <w:szCs w:val="32"/>
          <w:lang w:val="en-GB"/>
        </w:rPr>
        <w:t xml:space="preserve">Continuing to monitor language </w:t>
      </w:r>
      <w:r w:rsidR="00BC2ABB">
        <w:rPr>
          <w:rFonts w:ascii="Arial" w:hAnsi="Arial" w:cs="Arial"/>
          <w:sz w:val="32"/>
          <w:szCs w:val="32"/>
          <w:lang w:val="en-GB"/>
        </w:rPr>
        <w:t>used</w:t>
      </w:r>
      <w:r w:rsidR="00E67A6A">
        <w:rPr>
          <w:rFonts w:ascii="Arial" w:hAnsi="Arial" w:cs="Arial"/>
          <w:sz w:val="32"/>
          <w:szCs w:val="32"/>
          <w:lang w:val="en-GB"/>
        </w:rPr>
        <w:t xml:space="preserve"> and</w:t>
      </w:r>
      <w:r w:rsidR="00BC2ABB">
        <w:rPr>
          <w:rFonts w:ascii="Arial" w:hAnsi="Arial" w:cs="Arial"/>
          <w:sz w:val="32"/>
          <w:szCs w:val="32"/>
          <w:lang w:val="en-GB"/>
        </w:rPr>
        <w:t xml:space="preserve"> appropriate challenge given when language towards disabled people perpetuates stigma.  </w:t>
      </w:r>
      <w:r w:rsidR="0078301B" w:rsidRPr="0061728C">
        <w:rPr>
          <w:rFonts w:ascii="Arial" w:hAnsi="Arial" w:cs="Arial"/>
          <w:sz w:val="32"/>
          <w:szCs w:val="32"/>
          <w:lang w:val="en-GB"/>
        </w:rPr>
        <w:t xml:space="preserve"> </w:t>
      </w:r>
    </w:p>
    <w:p w14:paraId="478FB745" w14:textId="77777777" w:rsidR="00DB1430" w:rsidRDefault="00DB1430" w:rsidP="009620CD">
      <w:pPr>
        <w:pStyle w:val="ListParagraph"/>
        <w:ind w:left="0"/>
        <w:rPr>
          <w:rFonts w:ascii="Arial" w:hAnsi="Arial" w:cs="Arial"/>
          <w:sz w:val="32"/>
          <w:szCs w:val="32"/>
          <w:lang w:val="en-GB"/>
        </w:rPr>
      </w:pPr>
    </w:p>
    <w:p w14:paraId="6F76A0BD" w14:textId="59512146" w:rsidR="000E590F" w:rsidRPr="0061728C" w:rsidRDefault="00E67A6A" w:rsidP="00E06BAC">
      <w:pPr>
        <w:numPr>
          <w:ilvl w:val="2"/>
          <w:numId w:val="2"/>
        </w:numPr>
        <w:tabs>
          <w:tab w:val="left" w:pos="900"/>
        </w:tabs>
        <w:ind w:left="900" w:hanging="900"/>
        <w:jc w:val="both"/>
        <w:rPr>
          <w:rFonts w:ascii="Arial" w:hAnsi="Arial" w:cs="Arial"/>
          <w:sz w:val="32"/>
          <w:szCs w:val="32"/>
          <w:lang w:val="en-GB"/>
        </w:rPr>
      </w:pPr>
      <w:r>
        <w:rPr>
          <w:rFonts w:ascii="Arial" w:hAnsi="Arial" w:cs="Arial"/>
          <w:b/>
          <w:sz w:val="32"/>
          <w:szCs w:val="32"/>
          <w:lang w:val="en-GB"/>
        </w:rPr>
        <w:t xml:space="preserve">Working with others to promote </w:t>
      </w:r>
      <w:r w:rsidR="000E590F" w:rsidRPr="0061728C">
        <w:rPr>
          <w:rFonts w:ascii="Arial" w:hAnsi="Arial" w:cs="Arial"/>
          <w:b/>
          <w:sz w:val="32"/>
          <w:szCs w:val="32"/>
          <w:lang w:val="en-GB"/>
        </w:rPr>
        <w:t>Disability Equality</w:t>
      </w:r>
    </w:p>
    <w:p w14:paraId="35016839" w14:textId="77777777" w:rsidR="000E590F" w:rsidRPr="0061728C" w:rsidRDefault="000E590F" w:rsidP="00D508CB">
      <w:pPr>
        <w:tabs>
          <w:tab w:val="left" w:pos="900"/>
        </w:tabs>
        <w:jc w:val="both"/>
        <w:rPr>
          <w:rFonts w:ascii="Arial" w:hAnsi="Arial" w:cs="Arial"/>
          <w:sz w:val="32"/>
          <w:szCs w:val="32"/>
          <w:lang w:val="en-GB"/>
        </w:rPr>
      </w:pPr>
    </w:p>
    <w:p w14:paraId="12082C66" w14:textId="431A427F" w:rsidR="000E590F" w:rsidRPr="0061728C" w:rsidRDefault="00D46317" w:rsidP="00D508CB">
      <w:pPr>
        <w:tabs>
          <w:tab w:val="left" w:pos="900"/>
        </w:tabs>
        <w:ind w:left="900"/>
        <w:jc w:val="both"/>
        <w:rPr>
          <w:rFonts w:ascii="Arial" w:hAnsi="Arial" w:cs="Arial"/>
          <w:sz w:val="32"/>
          <w:szCs w:val="32"/>
          <w:lang w:val="en-GB"/>
        </w:rPr>
      </w:pPr>
      <w:r>
        <w:rPr>
          <w:rFonts w:ascii="Arial" w:hAnsi="Arial" w:cs="Arial"/>
          <w:sz w:val="32"/>
          <w:szCs w:val="32"/>
          <w:lang w:val="en-GB"/>
        </w:rPr>
        <w:t xml:space="preserve">The priorities for </w:t>
      </w:r>
      <w:r w:rsidR="00FA0E93">
        <w:rPr>
          <w:rFonts w:ascii="Arial" w:hAnsi="Arial" w:cs="Arial"/>
          <w:sz w:val="32"/>
          <w:szCs w:val="32"/>
          <w:lang w:val="en-GB"/>
        </w:rPr>
        <w:t>201</w:t>
      </w:r>
      <w:r w:rsidR="00E67A6A">
        <w:rPr>
          <w:rFonts w:ascii="Arial" w:hAnsi="Arial" w:cs="Arial"/>
          <w:sz w:val="32"/>
          <w:szCs w:val="32"/>
          <w:lang w:val="en-GB"/>
        </w:rPr>
        <w:t>9/20</w:t>
      </w:r>
      <w:r w:rsidR="00F6626E">
        <w:rPr>
          <w:rFonts w:ascii="Arial" w:hAnsi="Arial" w:cs="Arial"/>
          <w:sz w:val="32"/>
          <w:szCs w:val="32"/>
          <w:lang w:val="en-GB"/>
        </w:rPr>
        <w:t xml:space="preserve"> </w:t>
      </w:r>
      <w:r>
        <w:rPr>
          <w:rFonts w:ascii="Arial" w:hAnsi="Arial" w:cs="Arial"/>
          <w:sz w:val="32"/>
          <w:szCs w:val="32"/>
          <w:lang w:val="en-GB"/>
        </w:rPr>
        <w:t>include</w:t>
      </w:r>
      <w:r w:rsidR="00A35BD3">
        <w:rPr>
          <w:rFonts w:ascii="Arial" w:hAnsi="Arial" w:cs="Arial"/>
          <w:sz w:val="32"/>
          <w:szCs w:val="32"/>
          <w:lang w:val="en-GB"/>
        </w:rPr>
        <w:t>:</w:t>
      </w:r>
    </w:p>
    <w:p w14:paraId="5E9C08CA" w14:textId="77777777" w:rsidR="000E590F" w:rsidRPr="0061728C" w:rsidRDefault="000E590F" w:rsidP="00D508CB">
      <w:pPr>
        <w:tabs>
          <w:tab w:val="left" w:pos="900"/>
        </w:tabs>
        <w:ind w:left="900"/>
        <w:jc w:val="both"/>
        <w:rPr>
          <w:rFonts w:ascii="Arial" w:hAnsi="Arial" w:cs="Arial"/>
          <w:sz w:val="32"/>
          <w:szCs w:val="32"/>
          <w:lang w:val="en-GB"/>
        </w:rPr>
      </w:pPr>
    </w:p>
    <w:p w14:paraId="230A0F04" w14:textId="0E068573" w:rsidR="000E590F" w:rsidRDefault="00E67A6A" w:rsidP="00E06BAC">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Continued m</w:t>
      </w:r>
      <w:r w:rsidR="001639A7">
        <w:rPr>
          <w:rFonts w:ascii="Arial" w:hAnsi="Arial" w:cs="Arial"/>
          <w:sz w:val="32"/>
          <w:szCs w:val="32"/>
          <w:lang w:val="en-GB"/>
        </w:rPr>
        <w:t xml:space="preserve">onitoring </w:t>
      </w:r>
      <w:r>
        <w:rPr>
          <w:rFonts w:ascii="Arial" w:hAnsi="Arial" w:cs="Arial"/>
          <w:sz w:val="32"/>
          <w:szCs w:val="32"/>
          <w:lang w:val="en-GB"/>
        </w:rPr>
        <w:t xml:space="preserve">of the </w:t>
      </w:r>
      <w:r w:rsidR="001639A7">
        <w:rPr>
          <w:rFonts w:ascii="Arial" w:hAnsi="Arial" w:cs="Arial"/>
          <w:sz w:val="32"/>
          <w:szCs w:val="32"/>
          <w:lang w:val="en-GB"/>
        </w:rPr>
        <w:t xml:space="preserve">implementation of the NHS </w:t>
      </w:r>
      <w:r w:rsidR="00237779">
        <w:rPr>
          <w:rFonts w:ascii="Arial" w:hAnsi="Arial" w:cs="Arial"/>
          <w:sz w:val="32"/>
          <w:szCs w:val="32"/>
          <w:lang w:val="en-GB"/>
        </w:rPr>
        <w:t xml:space="preserve">England </w:t>
      </w:r>
      <w:r w:rsidR="001639A7">
        <w:rPr>
          <w:rFonts w:ascii="Arial" w:hAnsi="Arial" w:cs="Arial"/>
          <w:sz w:val="32"/>
          <w:szCs w:val="32"/>
          <w:lang w:val="en-GB"/>
        </w:rPr>
        <w:t>Accessible Information Standard</w:t>
      </w:r>
      <w:r w:rsidR="000E590F" w:rsidRPr="0061728C">
        <w:rPr>
          <w:rFonts w:ascii="Arial" w:hAnsi="Arial" w:cs="Arial"/>
          <w:sz w:val="32"/>
          <w:szCs w:val="32"/>
          <w:lang w:val="en-GB"/>
        </w:rPr>
        <w:t>.</w:t>
      </w:r>
    </w:p>
    <w:p w14:paraId="51FF7CCD" w14:textId="77777777" w:rsidR="000E590F" w:rsidRPr="0061728C" w:rsidRDefault="000E590F" w:rsidP="00D508CB">
      <w:pPr>
        <w:tabs>
          <w:tab w:val="left" w:pos="1260"/>
        </w:tabs>
        <w:jc w:val="both"/>
        <w:rPr>
          <w:rFonts w:ascii="Arial" w:hAnsi="Arial" w:cs="Arial"/>
          <w:sz w:val="32"/>
          <w:szCs w:val="32"/>
          <w:lang w:val="en-GB"/>
        </w:rPr>
      </w:pPr>
    </w:p>
    <w:p w14:paraId="5163A19C" w14:textId="6F5FA2D4" w:rsidR="000E590F" w:rsidRPr="00E67A6A" w:rsidRDefault="00AA55AB" w:rsidP="00E06BAC">
      <w:pPr>
        <w:numPr>
          <w:ilvl w:val="0"/>
          <w:numId w:val="1"/>
        </w:numPr>
        <w:tabs>
          <w:tab w:val="clear" w:pos="1307"/>
          <w:tab w:val="left" w:pos="1260"/>
        </w:tabs>
        <w:ind w:left="1260" w:hanging="360"/>
        <w:jc w:val="both"/>
        <w:rPr>
          <w:rFonts w:ascii="Arial" w:hAnsi="Arial" w:cs="Arial"/>
          <w:sz w:val="32"/>
          <w:szCs w:val="32"/>
          <w:lang w:val="en-GB"/>
        </w:rPr>
      </w:pPr>
      <w:r w:rsidRPr="00E67A6A">
        <w:rPr>
          <w:rFonts w:ascii="Arial" w:hAnsi="Arial" w:cs="Arial"/>
          <w:sz w:val="32"/>
          <w:szCs w:val="32"/>
          <w:lang w:val="en-GB"/>
        </w:rPr>
        <w:t xml:space="preserve">Being an active contributor to Surrey County Council’s </w:t>
      </w:r>
      <w:r w:rsidR="002F24A5" w:rsidRPr="00E67A6A">
        <w:rPr>
          <w:rFonts w:ascii="Arial" w:hAnsi="Arial" w:cs="Arial"/>
          <w:sz w:val="32"/>
          <w:szCs w:val="32"/>
          <w:lang w:val="en-GB"/>
        </w:rPr>
        <w:t xml:space="preserve">Surrey </w:t>
      </w:r>
      <w:r w:rsidR="001639A7" w:rsidRPr="00E67A6A">
        <w:rPr>
          <w:rFonts w:ascii="Arial" w:hAnsi="Arial" w:cs="Arial"/>
          <w:sz w:val="32"/>
          <w:szCs w:val="32"/>
          <w:lang w:val="en-GB"/>
        </w:rPr>
        <w:t xml:space="preserve">Equality </w:t>
      </w:r>
      <w:r w:rsidRPr="00E67A6A">
        <w:rPr>
          <w:rFonts w:ascii="Arial" w:hAnsi="Arial" w:cs="Arial"/>
          <w:sz w:val="32"/>
          <w:szCs w:val="32"/>
          <w:lang w:val="en-GB"/>
        </w:rPr>
        <w:t>Group.</w:t>
      </w:r>
    </w:p>
    <w:p w14:paraId="763BAF0B" w14:textId="77777777" w:rsidR="00AA55AB" w:rsidRPr="0061728C" w:rsidRDefault="00AA55AB" w:rsidP="00D508CB">
      <w:pPr>
        <w:tabs>
          <w:tab w:val="left" w:pos="1260"/>
        </w:tabs>
        <w:jc w:val="both"/>
        <w:rPr>
          <w:rFonts w:ascii="Arial" w:hAnsi="Arial" w:cs="Arial"/>
          <w:sz w:val="32"/>
          <w:szCs w:val="32"/>
          <w:lang w:val="en-GB"/>
        </w:rPr>
      </w:pPr>
    </w:p>
    <w:p w14:paraId="6AB71CE0" w14:textId="7C4D2B7D" w:rsidR="00AA55AB" w:rsidRPr="0061728C" w:rsidRDefault="00AA55AB"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 xml:space="preserve">Promoting disability issues by working more closely with networks and groups involved with </w:t>
      </w:r>
      <w:r w:rsidR="00237779">
        <w:rPr>
          <w:rFonts w:ascii="Arial" w:hAnsi="Arial" w:cs="Arial"/>
          <w:sz w:val="32"/>
          <w:szCs w:val="32"/>
          <w:lang w:val="en-GB"/>
        </w:rPr>
        <w:t xml:space="preserve">people with </w:t>
      </w:r>
      <w:r w:rsidRPr="0061728C">
        <w:rPr>
          <w:rFonts w:ascii="Arial" w:hAnsi="Arial" w:cs="Arial"/>
          <w:sz w:val="32"/>
          <w:szCs w:val="32"/>
          <w:lang w:val="en-GB"/>
        </w:rPr>
        <w:t>other “protected characteristics”, such as</w:t>
      </w:r>
      <w:r w:rsidR="0053080E" w:rsidRPr="0061728C">
        <w:rPr>
          <w:rFonts w:ascii="Arial" w:hAnsi="Arial" w:cs="Arial"/>
          <w:sz w:val="32"/>
          <w:szCs w:val="32"/>
          <w:lang w:val="en-GB"/>
        </w:rPr>
        <w:t>:</w:t>
      </w:r>
      <w:r w:rsidRPr="0061728C">
        <w:rPr>
          <w:rFonts w:ascii="Arial" w:hAnsi="Arial" w:cs="Arial"/>
          <w:sz w:val="32"/>
          <w:szCs w:val="32"/>
          <w:lang w:val="en-GB"/>
        </w:rPr>
        <w:t xml:space="preserve"> Surrey Faith Link, Surrey Minority Ethnic Forum, Gypsy</w:t>
      </w:r>
      <w:r w:rsidR="00A862C9">
        <w:rPr>
          <w:rFonts w:ascii="Arial" w:hAnsi="Arial" w:cs="Arial"/>
          <w:sz w:val="32"/>
          <w:szCs w:val="32"/>
          <w:lang w:val="en-GB"/>
        </w:rPr>
        <w:t>, Roma</w:t>
      </w:r>
      <w:r w:rsidRPr="0061728C">
        <w:rPr>
          <w:rFonts w:ascii="Arial" w:hAnsi="Arial" w:cs="Arial"/>
          <w:sz w:val="32"/>
          <w:szCs w:val="32"/>
          <w:lang w:val="en-GB"/>
        </w:rPr>
        <w:t xml:space="preserve"> </w:t>
      </w:r>
      <w:r w:rsidR="00CF450B">
        <w:rPr>
          <w:rFonts w:ascii="Arial" w:hAnsi="Arial" w:cs="Arial"/>
          <w:sz w:val="32"/>
          <w:szCs w:val="32"/>
          <w:lang w:val="en-GB"/>
        </w:rPr>
        <w:t xml:space="preserve">and </w:t>
      </w:r>
      <w:r w:rsidRPr="0061728C">
        <w:rPr>
          <w:rFonts w:ascii="Arial" w:hAnsi="Arial" w:cs="Arial"/>
          <w:sz w:val="32"/>
          <w:szCs w:val="32"/>
          <w:lang w:val="en-GB"/>
        </w:rPr>
        <w:t>Traveller Network</w:t>
      </w:r>
      <w:r w:rsidR="00CF450B">
        <w:rPr>
          <w:rFonts w:ascii="Arial" w:hAnsi="Arial" w:cs="Arial"/>
          <w:sz w:val="32"/>
          <w:szCs w:val="32"/>
          <w:lang w:val="en-GB"/>
        </w:rPr>
        <w:t>,</w:t>
      </w:r>
      <w:r w:rsidRPr="0061728C">
        <w:rPr>
          <w:rFonts w:ascii="Arial" w:hAnsi="Arial" w:cs="Arial"/>
          <w:sz w:val="32"/>
          <w:szCs w:val="32"/>
          <w:lang w:val="en-GB"/>
        </w:rPr>
        <w:t xml:space="preserve"> Gay </w:t>
      </w:r>
      <w:r w:rsidR="00237779">
        <w:rPr>
          <w:rFonts w:ascii="Arial" w:hAnsi="Arial" w:cs="Arial"/>
          <w:sz w:val="32"/>
          <w:szCs w:val="32"/>
          <w:lang w:val="en-GB"/>
        </w:rPr>
        <w:t>Surre</w:t>
      </w:r>
      <w:r w:rsidR="00E67A6A">
        <w:rPr>
          <w:rFonts w:ascii="Arial" w:hAnsi="Arial" w:cs="Arial"/>
          <w:sz w:val="32"/>
          <w:szCs w:val="32"/>
          <w:lang w:val="en-GB"/>
        </w:rPr>
        <w:t>y, Surrey Pride</w:t>
      </w:r>
      <w:r w:rsidR="00237779">
        <w:rPr>
          <w:rFonts w:ascii="Arial" w:hAnsi="Arial" w:cs="Arial"/>
          <w:sz w:val="32"/>
          <w:szCs w:val="32"/>
          <w:lang w:val="en-GB"/>
        </w:rPr>
        <w:t xml:space="preserve"> and Outlin</w:t>
      </w:r>
      <w:r w:rsidR="00E67A6A">
        <w:rPr>
          <w:rFonts w:ascii="Arial" w:hAnsi="Arial" w:cs="Arial"/>
          <w:sz w:val="32"/>
          <w:szCs w:val="32"/>
          <w:lang w:val="en-GB"/>
        </w:rPr>
        <w:t xml:space="preserve">e.   </w:t>
      </w:r>
    </w:p>
    <w:p w14:paraId="0DDB9C2A" w14:textId="77777777" w:rsidR="0053080E" w:rsidRPr="0061728C" w:rsidRDefault="0053080E" w:rsidP="00D508CB">
      <w:pPr>
        <w:tabs>
          <w:tab w:val="left" w:pos="1260"/>
        </w:tabs>
        <w:jc w:val="both"/>
        <w:rPr>
          <w:rFonts w:ascii="Arial" w:hAnsi="Arial" w:cs="Arial"/>
          <w:sz w:val="32"/>
          <w:szCs w:val="32"/>
          <w:lang w:val="en-GB"/>
        </w:rPr>
      </w:pPr>
    </w:p>
    <w:p w14:paraId="3D02A21E" w14:textId="77777777" w:rsidR="0053080E" w:rsidRPr="0061728C" w:rsidRDefault="0053080E" w:rsidP="00E06BAC">
      <w:pPr>
        <w:numPr>
          <w:ilvl w:val="0"/>
          <w:numId w:val="1"/>
        </w:numPr>
        <w:tabs>
          <w:tab w:val="clear" w:pos="1307"/>
          <w:tab w:val="left" w:pos="1260"/>
        </w:tabs>
        <w:ind w:left="1260" w:hanging="360"/>
        <w:jc w:val="both"/>
        <w:rPr>
          <w:rFonts w:ascii="Arial" w:hAnsi="Arial" w:cs="Arial"/>
          <w:sz w:val="32"/>
          <w:szCs w:val="32"/>
          <w:lang w:val="en-GB"/>
        </w:rPr>
      </w:pPr>
      <w:r w:rsidRPr="0061728C">
        <w:rPr>
          <w:rFonts w:ascii="Arial" w:hAnsi="Arial" w:cs="Arial"/>
          <w:sz w:val="32"/>
          <w:szCs w:val="32"/>
          <w:lang w:val="en-GB"/>
        </w:rPr>
        <w:t xml:space="preserve">Utilising the Surrey Diversity and Equality Network (SuDEN) to </w:t>
      </w:r>
      <w:r w:rsidR="00462066" w:rsidRPr="0061728C">
        <w:rPr>
          <w:rFonts w:ascii="Arial" w:hAnsi="Arial" w:cs="Arial"/>
          <w:sz w:val="32"/>
          <w:szCs w:val="32"/>
          <w:lang w:val="en-GB"/>
        </w:rPr>
        <w:t>promote disability equality within all public sector organisations in Surrey.</w:t>
      </w:r>
    </w:p>
    <w:p w14:paraId="29122ED8" w14:textId="77777777" w:rsidR="00462066" w:rsidRPr="0061728C" w:rsidRDefault="00462066" w:rsidP="00D508CB">
      <w:pPr>
        <w:tabs>
          <w:tab w:val="left" w:pos="1260"/>
        </w:tabs>
        <w:jc w:val="both"/>
        <w:rPr>
          <w:rFonts w:ascii="Arial" w:hAnsi="Arial" w:cs="Arial"/>
          <w:sz w:val="32"/>
          <w:szCs w:val="32"/>
          <w:lang w:val="en-GB"/>
        </w:rPr>
      </w:pPr>
    </w:p>
    <w:p w14:paraId="5D7296BF" w14:textId="6FE1EC2B" w:rsidR="003A66B6" w:rsidRPr="0061728C" w:rsidRDefault="00B35F0D" w:rsidP="00237779">
      <w:pPr>
        <w:numPr>
          <w:ilvl w:val="0"/>
          <w:numId w:val="1"/>
        </w:numPr>
        <w:tabs>
          <w:tab w:val="clear" w:pos="1307"/>
          <w:tab w:val="left" w:pos="1260"/>
        </w:tabs>
        <w:ind w:left="1260" w:hanging="360"/>
        <w:jc w:val="both"/>
        <w:rPr>
          <w:rFonts w:ascii="Arial" w:hAnsi="Arial" w:cs="Arial"/>
          <w:sz w:val="32"/>
          <w:szCs w:val="32"/>
          <w:lang w:val="en-GB"/>
        </w:rPr>
      </w:pPr>
      <w:r>
        <w:rPr>
          <w:rFonts w:ascii="Arial" w:hAnsi="Arial" w:cs="Arial"/>
          <w:sz w:val="32"/>
          <w:szCs w:val="32"/>
          <w:lang w:val="en-GB"/>
        </w:rPr>
        <w:t xml:space="preserve">Supporting </w:t>
      </w:r>
      <w:r w:rsidR="00462066" w:rsidRPr="0061728C">
        <w:rPr>
          <w:rFonts w:ascii="Arial" w:hAnsi="Arial" w:cs="Arial"/>
          <w:sz w:val="32"/>
          <w:szCs w:val="32"/>
          <w:lang w:val="en-GB"/>
        </w:rPr>
        <w:t xml:space="preserve">the </w:t>
      </w:r>
      <w:r w:rsidR="00D46317">
        <w:rPr>
          <w:rFonts w:ascii="Arial" w:hAnsi="Arial" w:cs="Arial"/>
          <w:sz w:val="32"/>
          <w:szCs w:val="32"/>
          <w:lang w:val="en-GB"/>
        </w:rPr>
        <w:t xml:space="preserve">Disability </w:t>
      </w:r>
      <w:r w:rsidR="00E67A6A">
        <w:rPr>
          <w:rFonts w:ascii="Arial" w:hAnsi="Arial" w:cs="Arial"/>
          <w:sz w:val="32"/>
          <w:szCs w:val="32"/>
          <w:lang w:val="en-GB"/>
        </w:rPr>
        <w:t xml:space="preserve">Empowerment </w:t>
      </w:r>
      <w:r>
        <w:rPr>
          <w:rFonts w:ascii="Arial" w:hAnsi="Arial" w:cs="Arial"/>
          <w:sz w:val="32"/>
          <w:szCs w:val="32"/>
          <w:lang w:val="en-GB"/>
        </w:rPr>
        <w:t xml:space="preserve">Network </w:t>
      </w:r>
      <w:r w:rsidR="00032832">
        <w:rPr>
          <w:rFonts w:ascii="Arial" w:hAnsi="Arial" w:cs="Arial"/>
          <w:sz w:val="32"/>
          <w:szCs w:val="32"/>
          <w:lang w:val="en-GB"/>
        </w:rPr>
        <w:t>Groups</w:t>
      </w:r>
      <w:r w:rsidR="00462066" w:rsidRPr="0061728C">
        <w:rPr>
          <w:rFonts w:ascii="Arial" w:hAnsi="Arial" w:cs="Arial"/>
          <w:sz w:val="32"/>
          <w:szCs w:val="32"/>
          <w:lang w:val="en-GB"/>
        </w:rPr>
        <w:t>, Special Interest Groups</w:t>
      </w:r>
      <w:r w:rsidR="00D46317">
        <w:rPr>
          <w:rFonts w:ascii="Arial" w:hAnsi="Arial" w:cs="Arial"/>
          <w:sz w:val="32"/>
          <w:szCs w:val="32"/>
          <w:lang w:val="en-GB"/>
        </w:rPr>
        <w:t xml:space="preserve"> and</w:t>
      </w:r>
      <w:r w:rsidR="00462066" w:rsidRPr="0061728C">
        <w:rPr>
          <w:rFonts w:ascii="Arial" w:hAnsi="Arial" w:cs="Arial"/>
          <w:sz w:val="32"/>
          <w:szCs w:val="32"/>
          <w:lang w:val="en-GB"/>
        </w:rPr>
        <w:t xml:space="preserve"> Local Access Groups </w:t>
      </w:r>
      <w:r w:rsidR="00237779">
        <w:rPr>
          <w:rFonts w:ascii="Arial" w:hAnsi="Arial" w:cs="Arial"/>
          <w:sz w:val="32"/>
          <w:szCs w:val="32"/>
          <w:lang w:val="en-GB"/>
        </w:rPr>
        <w:t xml:space="preserve">to </w:t>
      </w:r>
      <w:r w:rsidR="00462066" w:rsidRPr="0061728C">
        <w:rPr>
          <w:rFonts w:ascii="Arial" w:hAnsi="Arial" w:cs="Arial"/>
          <w:sz w:val="32"/>
          <w:szCs w:val="32"/>
          <w:lang w:val="en-GB"/>
        </w:rPr>
        <w:lastRenderedPageBreak/>
        <w:t xml:space="preserve">monitor and influence improvements in </w:t>
      </w:r>
      <w:r w:rsidR="00742C3D">
        <w:rPr>
          <w:rFonts w:ascii="Arial" w:hAnsi="Arial" w:cs="Arial"/>
          <w:sz w:val="32"/>
          <w:szCs w:val="32"/>
          <w:lang w:val="en-GB"/>
        </w:rPr>
        <w:t xml:space="preserve">access and </w:t>
      </w:r>
      <w:r w:rsidR="00462066" w:rsidRPr="0061728C">
        <w:rPr>
          <w:rFonts w:ascii="Arial" w:hAnsi="Arial" w:cs="Arial"/>
          <w:sz w:val="32"/>
          <w:szCs w:val="32"/>
          <w:lang w:val="en-GB"/>
        </w:rPr>
        <w:t>disability equality in their local areas.</w:t>
      </w:r>
    </w:p>
    <w:p w14:paraId="100E06D0" w14:textId="77777777" w:rsidR="00DE2C21" w:rsidRDefault="00DE2C21" w:rsidP="00D508CB">
      <w:pPr>
        <w:tabs>
          <w:tab w:val="left" w:pos="1260"/>
        </w:tabs>
        <w:jc w:val="both"/>
        <w:rPr>
          <w:rFonts w:ascii="Arial" w:hAnsi="Arial" w:cs="Arial"/>
          <w:sz w:val="32"/>
          <w:szCs w:val="32"/>
          <w:lang w:val="en-GB"/>
        </w:rPr>
      </w:pPr>
    </w:p>
    <w:p w14:paraId="052822D9" w14:textId="77777777" w:rsidR="00BB1D58" w:rsidRPr="0061728C" w:rsidRDefault="00BB1D58" w:rsidP="00D508CB">
      <w:pPr>
        <w:tabs>
          <w:tab w:val="left" w:pos="1260"/>
        </w:tabs>
        <w:jc w:val="both"/>
        <w:rPr>
          <w:rFonts w:ascii="Arial" w:hAnsi="Arial" w:cs="Arial"/>
          <w:sz w:val="32"/>
          <w:szCs w:val="32"/>
          <w:lang w:val="en-GB"/>
        </w:rPr>
      </w:pPr>
    </w:p>
    <w:p w14:paraId="6FCD84AB" w14:textId="7AD0198C" w:rsidR="00462066" w:rsidRPr="00EE657A" w:rsidRDefault="00EE657A" w:rsidP="00B35F0D">
      <w:pPr>
        <w:pStyle w:val="Customstyle11"/>
        <w:tabs>
          <w:tab w:val="clear" w:pos="792"/>
          <w:tab w:val="num" w:pos="851"/>
        </w:tabs>
        <w:ind w:left="851" w:hanging="851"/>
        <w:jc w:val="left"/>
        <w:rPr>
          <w:rFonts w:ascii="Arial Bold" w:hAnsi="Arial Bold"/>
          <w:caps/>
        </w:rPr>
      </w:pPr>
      <w:bookmarkStart w:id="20" w:name="_Toc484608964"/>
      <w:r w:rsidRPr="00EE657A">
        <w:rPr>
          <w:rFonts w:ascii="Arial Bold" w:hAnsi="Arial Bold"/>
          <w:caps/>
          <w:lang w:val="en-GB"/>
        </w:rPr>
        <w:t>Building capacity, resources and sustainability for the future</w:t>
      </w:r>
      <w:bookmarkEnd w:id="20"/>
    </w:p>
    <w:p w14:paraId="3A6789E9" w14:textId="77777777" w:rsidR="000C6EE1" w:rsidRPr="0061728C" w:rsidRDefault="000C6EE1" w:rsidP="00D508CB">
      <w:pPr>
        <w:jc w:val="both"/>
        <w:rPr>
          <w:rFonts w:ascii="Arial" w:hAnsi="Arial" w:cs="Arial"/>
          <w:sz w:val="32"/>
          <w:szCs w:val="32"/>
          <w:lang w:val="en-GB"/>
        </w:rPr>
      </w:pPr>
    </w:p>
    <w:p w14:paraId="312277CD" w14:textId="5113E174" w:rsidR="000C6EE1" w:rsidRPr="0061728C" w:rsidRDefault="000C6EE1" w:rsidP="00D508CB">
      <w:pPr>
        <w:ind w:left="851"/>
        <w:jc w:val="both"/>
        <w:rPr>
          <w:rFonts w:ascii="Arial" w:hAnsi="Arial" w:cs="Arial"/>
          <w:sz w:val="32"/>
          <w:szCs w:val="32"/>
          <w:lang w:val="en-GB"/>
        </w:rPr>
      </w:pPr>
      <w:r w:rsidRPr="0061728C">
        <w:rPr>
          <w:rFonts w:ascii="Arial" w:hAnsi="Arial" w:cs="Arial"/>
          <w:sz w:val="32"/>
          <w:szCs w:val="32"/>
          <w:lang w:val="en-GB"/>
        </w:rPr>
        <w:t xml:space="preserve">Whilst Surrey Coalition has been successful in securing </w:t>
      </w:r>
      <w:r w:rsidR="00DF5C8D" w:rsidRPr="0061728C">
        <w:rPr>
          <w:rFonts w:ascii="Arial" w:hAnsi="Arial" w:cs="Arial"/>
          <w:sz w:val="32"/>
          <w:szCs w:val="32"/>
          <w:lang w:val="en-GB"/>
        </w:rPr>
        <w:t>income</w:t>
      </w:r>
      <w:r w:rsidRPr="0061728C">
        <w:rPr>
          <w:rFonts w:ascii="Arial" w:hAnsi="Arial" w:cs="Arial"/>
          <w:sz w:val="32"/>
          <w:szCs w:val="32"/>
          <w:lang w:val="en-GB"/>
        </w:rPr>
        <w:t xml:space="preserve"> </w:t>
      </w:r>
      <w:r w:rsidR="00CF450B">
        <w:rPr>
          <w:rFonts w:ascii="Arial" w:hAnsi="Arial" w:cs="Arial"/>
          <w:sz w:val="32"/>
          <w:szCs w:val="32"/>
          <w:lang w:val="en-GB"/>
        </w:rPr>
        <w:t xml:space="preserve">to deliver a wide range of grants and </w:t>
      </w:r>
      <w:r w:rsidR="001639A7">
        <w:rPr>
          <w:rFonts w:ascii="Arial" w:hAnsi="Arial" w:cs="Arial"/>
          <w:sz w:val="32"/>
          <w:szCs w:val="32"/>
          <w:lang w:val="en-GB"/>
        </w:rPr>
        <w:t>contracts</w:t>
      </w:r>
      <w:r w:rsidR="001639A7" w:rsidRPr="0061728C">
        <w:rPr>
          <w:rFonts w:ascii="Arial" w:hAnsi="Arial" w:cs="Arial"/>
          <w:sz w:val="32"/>
          <w:szCs w:val="32"/>
          <w:lang w:val="en-GB"/>
        </w:rPr>
        <w:t xml:space="preserve"> </w:t>
      </w:r>
      <w:r w:rsidR="00665A02">
        <w:rPr>
          <w:rFonts w:ascii="Arial" w:hAnsi="Arial" w:cs="Arial"/>
          <w:sz w:val="32"/>
          <w:szCs w:val="32"/>
          <w:lang w:val="en-GB"/>
        </w:rPr>
        <w:t xml:space="preserve">for </w:t>
      </w:r>
      <w:r w:rsidR="00FA0E93">
        <w:rPr>
          <w:rFonts w:ascii="Arial" w:hAnsi="Arial" w:cs="Arial"/>
          <w:sz w:val="32"/>
          <w:szCs w:val="32"/>
          <w:lang w:val="en-GB"/>
        </w:rPr>
        <w:t>201</w:t>
      </w:r>
      <w:r w:rsidR="00233935">
        <w:rPr>
          <w:rFonts w:ascii="Arial" w:hAnsi="Arial" w:cs="Arial"/>
          <w:sz w:val="32"/>
          <w:szCs w:val="32"/>
          <w:lang w:val="en-GB"/>
        </w:rPr>
        <w:t>9/20</w:t>
      </w:r>
      <w:r w:rsidR="00665A02" w:rsidRPr="0061728C">
        <w:rPr>
          <w:rFonts w:ascii="Arial" w:hAnsi="Arial" w:cs="Arial"/>
          <w:sz w:val="32"/>
          <w:szCs w:val="32"/>
          <w:lang w:val="en-GB"/>
        </w:rPr>
        <w:t xml:space="preserve"> </w:t>
      </w:r>
      <w:r w:rsidRPr="0061728C">
        <w:rPr>
          <w:rFonts w:ascii="Arial" w:hAnsi="Arial" w:cs="Arial"/>
          <w:sz w:val="32"/>
          <w:szCs w:val="32"/>
          <w:lang w:val="en-GB"/>
        </w:rPr>
        <w:t xml:space="preserve">(as detailed in Section 1.7 above), the organisation </w:t>
      </w:r>
      <w:r w:rsidR="000C25F8">
        <w:rPr>
          <w:rFonts w:ascii="Arial" w:hAnsi="Arial" w:cs="Arial"/>
          <w:sz w:val="32"/>
          <w:szCs w:val="32"/>
          <w:lang w:val="en-GB"/>
        </w:rPr>
        <w:t xml:space="preserve">also </w:t>
      </w:r>
      <w:r w:rsidRPr="0061728C">
        <w:rPr>
          <w:rFonts w:ascii="Arial" w:hAnsi="Arial" w:cs="Arial"/>
          <w:sz w:val="32"/>
          <w:szCs w:val="32"/>
          <w:lang w:val="en-GB"/>
        </w:rPr>
        <w:t xml:space="preserve">needs to </w:t>
      </w:r>
      <w:r w:rsidR="00BB1D58">
        <w:rPr>
          <w:rFonts w:ascii="Arial" w:hAnsi="Arial" w:cs="Arial"/>
          <w:sz w:val="32"/>
          <w:szCs w:val="32"/>
          <w:lang w:val="en-GB"/>
        </w:rPr>
        <w:t xml:space="preserve">continue to </w:t>
      </w:r>
      <w:r w:rsidR="00B35F0D">
        <w:rPr>
          <w:rFonts w:ascii="Arial" w:hAnsi="Arial" w:cs="Arial"/>
          <w:sz w:val="32"/>
          <w:szCs w:val="32"/>
          <w:lang w:val="en-GB"/>
        </w:rPr>
        <w:t>implement</w:t>
      </w:r>
      <w:r w:rsidR="00B35F0D" w:rsidRPr="0061728C">
        <w:rPr>
          <w:rFonts w:ascii="Arial" w:hAnsi="Arial" w:cs="Arial"/>
          <w:sz w:val="32"/>
          <w:szCs w:val="32"/>
          <w:lang w:val="en-GB"/>
        </w:rPr>
        <w:t xml:space="preserve"> </w:t>
      </w:r>
      <w:r w:rsidRPr="0061728C">
        <w:rPr>
          <w:rFonts w:ascii="Arial" w:hAnsi="Arial" w:cs="Arial"/>
          <w:sz w:val="32"/>
          <w:szCs w:val="32"/>
          <w:lang w:val="en-GB"/>
        </w:rPr>
        <w:t>plans for longer term sustainability.</w:t>
      </w:r>
    </w:p>
    <w:p w14:paraId="125ACA3E" w14:textId="77777777" w:rsidR="000C6EE1" w:rsidRPr="0061728C" w:rsidRDefault="000C6EE1" w:rsidP="00D508CB">
      <w:pPr>
        <w:ind w:left="851"/>
        <w:jc w:val="both"/>
        <w:rPr>
          <w:rFonts w:ascii="Arial" w:hAnsi="Arial" w:cs="Arial"/>
          <w:sz w:val="32"/>
          <w:szCs w:val="32"/>
          <w:lang w:val="en-GB"/>
        </w:rPr>
      </w:pPr>
    </w:p>
    <w:p w14:paraId="400D6D09" w14:textId="77777777" w:rsidR="000C6EE1" w:rsidRPr="0061728C" w:rsidRDefault="000C6EE1" w:rsidP="00D508CB">
      <w:pPr>
        <w:ind w:left="851"/>
        <w:jc w:val="both"/>
        <w:rPr>
          <w:rFonts w:ascii="Arial" w:hAnsi="Arial" w:cs="Arial"/>
          <w:sz w:val="32"/>
          <w:szCs w:val="32"/>
          <w:lang w:val="en-GB"/>
        </w:rPr>
      </w:pPr>
      <w:r w:rsidRPr="0061728C">
        <w:rPr>
          <w:rFonts w:ascii="Arial" w:hAnsi="Arial" w:cs="Arial"/>
          <w:sz w:val="32"/>
          <w:szCs w:val="32"/>
          <w:lang w:val="en-GB"/>
        </w:rPr>
        <w:t xml:space="preserve">The priorities for working </w:t>
      </w:r>
      <w:r w:rsidR="009E5A75" w:rsidRPr="0061728C">
        <w:rPr>
          <w:rFonts w:ascii="Arial" w:hAnsi="Arial" w:cs="Arial"/>
          <w:sz w:val="32"/>
          <w:szCs w:val="32"/>
          <w:lang w:val="en-GB"/>
        </w:rPr>
        <w:t>to achieve this aim during</w:t>
      </w:r>
      <w:r w:rsidR="000C25F8">
        <w:rPr>
          <w:rFonts w:ascii="Arial" w:hAnsi="Arial" w:cs="Arial"/>
          <w:sz w:val="32"/>
          <w:szCs w:val="32"/>
          <w:lang w:val="en-GB"/>
        </w:rPr>
        <w:t xml:space="preserve"> the coming year </w:t>
      </w:r>
      <w:r w:rsidRPr="0061728C">
        <w:rPr>
          <w:rFonts w:ascii="Arial" w:hAnsi="Arial" w:cs="Arial"/>
          <w:sz w:val="32"/>
          <w:szCs w:val="32"/>
          <w:lang w:val="en-GB"/>
        </w:rPr>
        <w:t>have been identified as follows</w:t>
      </w:r>
      <w:r w:rsidR="00A35BD3">
        <w:rPr>
          <w:rFonts w:ascii="Arial" w:hAnsi="Arial" w:cs="Arial"/>
          <w:sz w:val="32"/>
          <w:szCs w:val="32"/>
          <w:lang w:val="en-GB"/>
        </w:rPr>
        <w:t>:</w:t>
      </w:r>
    </w:p>
    <w:p w14:paraId="5E1CDB2B" w14:textId="77777777" w:rsidR="000C6EE1" w:rsidRPr="0061728C" w:rsidRDefault="000C6EE1" w:rsidP="00D508CB">
      <w:pPr>
        <w:ind w:left="851"/>
        <w:jc w:val="both"/>
        <w:rPr>
          <w:rFonts w:ascii="Arial" w:hAnsi="Arial" w:cs="Arial"/>
          <w:sz w:val="32"/>
          <w:szCs w:val="32"/>
          <w:lang w:val="en-GB"/>
        </w:rPr>
      </w:pPr>
    </w:p>
    <w:p w14:paraId="674E9EE1" w14:textId="696B4319" w:rsidR="000C25F8" w:rsidRPr="00CF450B" w:rsidRDefault="000C6EE1" w:rsidP="00CF450B">
      <w:pPr>
        <w:numPr>
          <w:ilvl w:val="0"/>
          <w:numId w:val="38"/>
        </w:numPr>
        <w:spacing w:before="120" w:after="240"/>
        <w:ind w:left="1276"/>
        <w:jc w:val="both"/>
        <w:rPr>
          <w:rFonts w:ascii="Arial" w:hAnsi="Arial" w:cs="Arial"/>
          <w:sz w:val="32"/>
          <w:szCs w:val="32"/>
          <w:lang w:val="en-GB"/>
        </w:rPr>
      </w:pPr>
      <w:r w:rsidRPr="0061728C">
        <w:rPr>
          <w:rFonts w:ascii="Arial" w:hAnsi="Arial" w:cs="Arial"/>
          <w:sz w:val="32"/>
          <w:szCs w:val="32"/>
          <w:lang w:val="en-GB"/>
        </w:rPr>
        <w:t>Working to ensure that Surrey Coalition continues to be valued by Surrey County Council</w:t>
      </w:r>
      <w:r w:rsidR="001639A7">
        <w:rPr>
          <w:rFonts w:ascii="Arial" w:hAnsi="Arial" w:cs="Arial"/>
          <w:sz w:val="32"/>
          <w:szCs w:val="32"/>
          <w:lang w:val="en-GB"/>
        </w:rPr>
        <w:t>, the NHS Clinical Commissioning Groups</w:t>
      </w:r>
      <w:r w:rsidR="00CF450B">
        <w:rPr>
          <w:rFonts w:ascii="Arial" w:hAnsi="Arial" w:cs="Arial"/>
          <w:sz w:val="32"/>
          <w:szCs w:val="32"/>
          <w:lang w:val="en-GB"/>
        </w:rPr>
        <w:t xml:space="preserve">, the new Integrated Care </w:t>
      </w:r>
      <w:r w:rsidR="00233935">
        <w:rPr>
          <w:rFonts w:ascii="Arial" w:hAnsi="Arial" w:cs="Arial"/>
          <w:sz w:val="32"/>
          <w:szCs w:val="32"/>
          <w:lang w:val="en-GB"/>
        </w:rPr>
        <w:t>Systems</w:t>
      </w:r>
      <w:r w:rsidR="00CF450B">
        <w:rPr>
          <w:rFonts w:ascii="Arial" w:hAnsi="Arial" w:cs="Arial"/>
          <w:sz w:val="32"/>
          <w:szCs w:val="32"/>
          <w:lang w:val="en-GB"/>
        </w:rPr>
        <w:t xml:space="preserve"> </w:t>
      </w:r>
      <w:r w:rsidRPr="0061728C">
        <w:rPr>
          <w:rFonts w:ascii="Arial" w:hAnsi="Arial" w:cs="Arial"/>
          <w:sz w:val="32"/>
          <w:szCs w:val="32"/>
          <w:lang w:val="en-GB"/>
        </w:rPr>
        <w:t>and other public sector bodies in Surrey</w:t>
      </w:r>
      <w:r w:rsidR="001639A7">
        <w:rPr>
          <w:rFonts w:ascii="Arial" w:hAnsi="Arial" w:cs="Arial"/>
          <w:sz w:val="32"/>
          <w:szCs w:val="32"/>
          <w:lang w:val="en-GB"/>
        </w:rPr>
        <w:t>, to ensure ongoing funding from April 20</w:t>
      </w:r>
      <w:r w:rsidR="00233935">
        <w:rPr>
          <w:rFonts w:ascii="Arial" w:hAnsi="Arial" w:cs="Arial"/>
          <w:sz w:val="32"/>
          <w:szCs w:val="32"/>
          <w:lang w:val="en-GB"/>
        </w:rPr>
        <w:t>20</w:t>
      </w:r>
      <w:r w:rsidRPr="0061728C">
        <w:rPr>
          <w:rFonts w:ascii="Arial" w:hAnsi="Arial" w:cs="Arial"/>
          <w:sz w:val="32"/>
          <w:szCs w:val="32"/>
          <w:lang w:val="en-GB"/>
        </w:rPr>
        <w:t>.</w:t>
      </w:r>
      <w:r w:rsidR="00233935">
        <w:rPr>
          <w:rFonts w:ascii="Arial" w:hAnsi="Arial" w:cs="Arial"/>
          <w:sz w:val="32"/>
          <w:szCs w:val="32"/>
          <w:lang w:val="en-GB"/>
        </w:rPr>
        <w:t xml:space="preserve">  Ensuring that the organisation is strategically positioned to be the ‘go to’ organisation in Surrey for anything affecting disabled people.  </w:t>
      </w:r>
    </w:p>
    <w:p w14:paraId="4E3210E7" w14:textId="6F53380C" w:rsidR="000C25F8" w:rsidRPr="0061728C" w:rsidRDefault="000C25F8" w:rsidP="00CF450B">
      <w:pPr>
        <w:numPr>
          <w:ilvl w:val="0"/>
          <w:numId w:val="38"/>
        </w:numPr>
        <w:spacing w:before="120" w:after="240"/>
        <w:ind w:left="1276"/>
        <w:jc w:val="both"/>
        <w:rPr>
          <w:rFonts w:ascii="Arial" w:hAnsi="Arial" w:cs="Arial"/>
          <w:sz w:val="32"/>
          <w:szCs w:val="32"/>
          <w:lang w:val="en-GB"/>
        </w:rPr>
      </w:pPr>
      <w:r>
        <w:rPr>
          <w:rFonts w:ascii="Arial" w:hAnsi="Arial" w:cs="Arial"/>
          <w:sz w:val="32"/>
          <w:szCs w:val="32"/>
          <w:lang w:val="en-GB"/>
        </w:rPr>
        <w:t>Ensuring we deliver on the contracts we have secured to provide additional services, such as the contract with Surrey and Borders Partnership NHS Foundation Trust to provide administration and support for FoCUS</w:t>
      </w:r>
      <w:r w:rsidR="00AE72C1">
        <w:rPr>
          <w:rFonts w:ascii="Arial" w:hAnsi="Arial" w:cs="Arial"/>
          <w:sz w:val="32"/>
          <w:szCs w:val="32"/>
          <w:lang w:val="en-GB"/>
        </w:rPr>
        <w:t xml:space="preserve">, and the grant </w:t>
      </w:r>
      <w:r w:rsidR="004B1DE4">
        <w:rPr>
          <w:rFonts w:ascii="Arial" w:hAnsi="Arial" w:cs="Arial"/>
          <w:sz w:val="32"/>
          <w:szCs w:val="32"/>
          <w:lang w:val="en-GB"/>
        </w:rPr>
        <w:t xml:space="preserve">from the NHS and Social Care </w:t>
      </w:r>
      <w:r w:rsidR="00AE72C1">
        <w:rPr>
          <w:rFonts w:ascii="Arial" w:hAnsi="Arial" w:cs="Arial"/>
          <w:sz w:val="32"/>
          <w:szCs w:val="32"/>
          <w:lang w:val="en-GB"/>
        </w:rPr>
        <w:t xml:space="preserve">to support the </w:t>
      </w:r>
      <w:r w:rsidR="00237779">
        <w:rPr>
          <w:rFonts w:ascii="Arial" w:hAnsi="Arial" w:cs="Arial"/>
          <w:sz w:val="32"/>
          <w:szCs w:val="32"/>
          <w:lang w:val="en-GB"/>
        </w:rPr>
        <w:t>de</w:t>
      </w:r>
      <w:r w:rsidR="00233935">
        <w:rPr>
          <w:rFonts w:ascii="Arial" w:hAnsi="Arial" w:cs="Arial"/>
          <w:sz w:val="32"/>
          <w:szCs w:val="32"/>
          <w:lang w:val="en-GB"/>
        </w:rPr>
        <w:t>livery</w:t>
      </w:r>
      <w:r w:rsidR="00237779">
        <w:rPr>
          <w:rFonts w:ascii="Arial" w:hAnsi="Arial" w:cs="Arial"/>
          <w:sz w:val="32"/>
          <w:szCs w:val="32"/>
          <w:lang w:val="en-GB"/>
        </w:rPr>
        <w:t xml:space="preserve"> of </w:t>
      </w:r>
      <w:r w:rsidR="00B02ABA">
        <w:rPr>
          <w:rFonts w:ascii="Arial" w:hAnsi="Arial" w:cs="Arial"/>
          <w:sz w:val="32"/>
          <w:szCs w:val="32"/>
          <w:lang w:val="en-GB"/>
        </w:rPr>
        <w:t>the</w:t>
      </w:r>
      <w:r w:rsidR="00237779">
        <w:rPr>
          <w:rFonts w:ascii="Arial" w:hAnsi="Arial" w:cs="Arial"/>
          <w:sz w:val="32"/>
          <w:szCs w:val="32"/>
          <w:lang w:val="en-GB"/>
        </w:rPr>
        <w:t xml:space="preserve"> </w:t>
      </w:r>
      <w:r w:rsidR="00AE72C1">
        <w:rPr>
          <w:rFonts w:ascii="Arial" w:hAnsi="Arial" w:cs="Arial"/>
          <w:sz w:val="32"/>
          <w:szCs w:val="32"/>
          <w:lang w:val="en-GB"/>
        </w:rPr>
        <w:t xml:space="preserve">Independent Mental Health Network </w:t>
      </w:r>
      <w:r w:rsidR="00237779">
        <w:rPr>
          <w:rFonts w:ascii="Arial" w:hAnsi="Arial" w:cs="Arial"/>
          <w:sz w:val="32"/>
          <w:szCs w:val="32"/>
          <w:lang w:val="en-GB"/>
        </w:rPr>
        <w:t>for people with experience of mental ill health and carers</w:t>
      </w:r>
    </w:p>
    <w:p w14:paraId="533C031F" w14:textId="46F8188B" w:rsidR="008A3F26" w:rsidRPr="0061728C" w:rsidRDefault="008A3F26" w:rsidP="00CF450B">
      <w:pPr>
        <w:numPr>
          <w:ilvl w:val="0"/>
          <w:numId w:val="38"/>
        </w:numPr>
        <w:spacing w:before="120" w:after="240"/>
        <w:ind w:left="1276"/>
        <w:jc w:val="both"/>
        <w:rPr>
          <w:rFonts w:ascii="Arial" w:hAnsi="Arial" w:cs="Arial"/>
          <w:sz w:val="32"/>
          <w:szCs w:val="32"/>
          <w:lang w:val="en-GB"/>
        </w:rPr>
      </w:pPr>
      <w:r w:rsidRPr="0061728C">
        <w:rPr>
          <w:rFonts w:ascii="Arial" w:hAnsi="Arial" w:cs="Arial"/>
          <w:sz w:val="32"/>
          <w:szCs w:val="32"/>
          <w:lang w:val="en-GB"/>
        </w:rPr>
        <w:t xml:space="preserve">Working with funders to ensure they adequately resource their requirements for </w:t>
      </w:r>
      <w:r w:rsidR="00CF450B">
        <w:rPr>
          <w:rFonts w:ascii="Arial" w:hAnsi="Arial" w:cs="Arial"/>
          <w:sz w:val="32"/>
          <w:szCs w:val="32"/>
          <w:lang w:val="en-GB"/>
        </w:rPr>
        <w:t xml:space="preserve">engagement and </w:t>
      </w:r>
      <w:r w:rsidR="001E49E2" w:rsidRPr="0061728C">
        <w:rPr>
          <w:rFonts w:ascii="Arial" w:hAnsi="Arial" w:cs="Arial"/>
          <w:sz w:val="32"/>
          <w:szCs w:val="32"/>
          <w:lang w:val="en-GB"/>
        </w:rPr>
        <w:t>co-production</w:t>
      </w:r>
      <w:r w:rsidRPr="0061728C">
        <w:rPr>
          <w:rFonts w:ascii="Arial" w:hAnsi="Arial" w:cs="Arial"/>
          <w:sz w:val="32"/>
          <w:szCs w:val="32"/>
          <w:lang w:val="en-GB"/>
        </w:rPr>
        <w:t xml:space="preserve"> with disabled people.</w:t>
      </w:r>
    </w:p>
    <w:p w14:paraId="7C727A2E" w14:textId="3FDDCC3A" w:rsidR="00D302D0" w:rsidRDefault="00D302D0" w:rsidP="00CF450B">
      <w:pPr>
        <w:numPr>
          <w:ilvl w:val="0"/>
          <w:numId w:val="38"/>
        </w:numPr>
        <w:spacing w:before="120" w:after="240"/>
        <w:ind w:left="1276"/>
        <w:jc w:val="both"/>
        <w:rPr>
          <w:rFonts w:ascii="Arial" w:hAnsi="Arial" w:cs="Arial"/>
          <w:sz w:val="32"/>
          <w:szCs w:val="32"/>
          <w:lang w:val="en-GB"/>
        </w:rPr>
      </w:pPr>
      <w:r w:rsidRPr="0061728C">
        <w:rPr>
          <w:rFonts w:ascii="Arial" w:hAnsi="Arial" w:cs="Arial"/>
          <w:sz w:val="32"/>
          <w:szCs w:val="32"/>
          <w:lang w:val="en-GB"/>
        </w:rPr>
        <w:t>Developing the capacity, skills, knowledge an</w:t>
      </w:r>
      <w:r w:rsidR="009E5A75" w:rsidRPr="0061728C">
        <w:rPr>
          <w:rFonts w:ascii="Arial" w:hAnsi="Arial" w:cs="Arial"/>
          <w:sz w:val="32"/>
          <w:szCs w:val="32"/>
          <w:lang w:val="en-GB"/>
        </w:rPr>
        <w:t xml:space="preserve">d expertise of </w:t>
      </w:r>
      <w:r w:rsidR="00665A02">
        <w:rPr>
          <w:rFonts w:ascii="Arial" w:hAnsi="Arial" w:cs="Arial"/>
          <w:sz w:val="32"/>
          <w:szCs w:val="32"/>
          <w:lang w:val="en-GB"/>
        </w:rPr>
        <w:t xml:space="preserve">Surrey </w:t>
      </w:r>
      <w:r w:rsidR="009E5A75" w:rsidRPr="0061728C">
        <w:rPr>
          <w:rFonts w:ascii="Arial" w:hAnsi="Arial" w:cs="Arial"/>
          <w:sz w:val="32"/>
          <w:szCs w:val="32"/>
          <w:lang w:val="en-GB"/>
        </w:rPr>
        <w:t>Coalition</w:t>
      </w:r>
      <w:r w:rsidR="0044675C" w:rsidRPr="0061728C">
        <w:rPr>
          <w:rFonts w:ascii="Arial" w:hAnsi="Arial" w:cs="Arial"/>
          <w:sz w:val="32"/>
          <w:szCs w:val="32"/>
          <w:lang w:val="en-GB"/>
        </w:rPr>
        <w:t xml:space="preserve"> members and Board D</w:t>
      </w:r>
      <w:r w:rsidRPr="0061728C">
        <w:rPr>
          <w:rFonts w:ascii="Arial" w:hAnsi="Arial" w:cs="Arial"/>
          <w:sz w:val="32"/>
          <w:szCs w:val="32"/>
          <w:lang w:val="en-GB"/>
        </w:rPr>
        <w:t>irectors</w:t>
      </w:r>
      <w:r w:rsidR="0044675C" w:rsidRPr="0061728C">
        <w:rPr>
          <w:rFonts w:ascii="Arial" w:hAnsi="Arial" w:cs="Arial"/>
          <w:sz w:val="32"/>
          <w:szCs w:val="32"/>
          <w:lang w:val="en-GB"/>
        </w:rPr>
        <w:t xml:space="preserve">, to ensure their effectiveness in </w:t>
      </w:r>
      <w:r w:rsidR="00CF450B">
        <w:rPr>
          <w:rFonts w:ascii="Arial" w:hAnsi="Arial" w:cs="Arial"/>
          <w:sz w:val="32"/>
          <w:szCs w:val="32"/>
          <w:lang w:val="en-GB"/>
        </w:rPr>
        <w:t xml:space="preserve">influencing and </w:t>
      </w:r>
      <w:r w:rsidR="001E49E2" w:rsidRPr="0061728C">
        <w:rPr>
          <w:rFonts w:ascii="Arial" w:hAnsi="Arial" w:cs="Arial"/>
          <w:sz w:val="32"/>
          <w:szCs w:val="32"/>
          <w:lang w:val="en-GB"/>
        </w:rPr>
        <w:t>co-production</w:t>
      </w:r>
      <w:r w:rsidR="0044675C" w:rsidRPr="0061728C">
        <w:rPr>
          <w:rFonts w:ascii="Arial" w:hAnsi="Arial" w:cs="Arial"/>
          <w:sz w:val="32"/>
          <w:szCs w:val="32"/>
          <w:lang w:val="en-GB"/>
        </w:rPr>
        <w:t xml:space="preserve"> activities.</w:t>
      </w:r>
    </w:p>
    <w:p w14:paraId="24246CF8" w14:textId="36E74BBB" w:rsidR="00810AEB" w:rsidRPr="0061728C" w:rsidRDefault="00233935" w:rsidP="00CF450B">
      <w:pPr>
        <w:numPr>
          <w:ilvl w:val="0"/>
          <w:numId w:val="38"/>
        </w:numPr>
        <w:spacing w:before="120" w:after="240"/>
        <w:ind w:left="1276"/>
        <w:jc w:val="both"/>
        <w:rPr>
          <w:rFonts w:ascii="Arial" w:hAnsi="Arial" w:cs="Arial"/>
          <w:sz w:val="32"/>
          <w:szCs w:val="32"/>
          <w:lang w:val="en-GB"/>
        </w:rPr>
      </w:pPr>
      <w:r>
        <w:rPr>
          <w:rFonts w:ascii="Arial" w:hAnsi="Arial" w:cs="Arial"/>
          <w:sz w:val="32"/>
          <w:szCs w:val="32"/>
          <w:lang w:val="en-GB"/>
        </w:rPr>
        <w:lastRenderedPageBreak/>
        <w:t xml:space="preserve">Forming an engagement plan to raise our profile in the community across Surrey and north Easy Hampshire.  Drive forward our recruitment of new members – particularly those that are under-represented in our current membership.  </w:t>
      </w:r>
    </w:p>
    <w:p w14:paraId="0F5698C8" w14:textId="27D12CA3" w:rsidR="006618BC" w:rsidRPr="0061728C" w:rsidRDefault="00C907F4" w:rsidP="00CF450B">
      <w:pPr>
        <w:numPr>
          <w:ilvl w:val="0"/>
          <w:numId w:val="38"/>
        </w:numPr>
        <w:spacing w:before="120" w:after="240"/>
        <w:ind w:left="1276"/>
        <w:jc w:val="both"/>
        <w:rPr>
          <w:rFonts w:ascii="Arial" w:hAnsi="Arial" w:cs="Arial"/>
          <w:sz w:val="32"/>
          <w:szCs w:val="32"/>
          <w:lang w:val="en-GB"/>
        </w:rPr>
      </w:pPr>
      <w:r w:rsidRPr="0061728C">
        <w:rPr>
          <w:rFonts w:ascii="Arial" w:hAnsi="Arial" w:cs="Arial"/>
          <w:sz w:val="32"/>
          <w:szCs w:val="32"/>
          <w:lang w:val="en-GB"/>
        </w:rPr>
        <w:t xml:space="preserve">Continually reviewing expenditure to </w:t>
      </w:r>
      <w:r w:rsidR="000F3B1A">
        <w:rPr>
          <w:rFonts w:ascii="Arial" w:hAnsi="Arial" w:cs="Arial"/>
          <w:sz w:val="32"/>
          <w:szCs w:val="32"/>
          <w:lang w:val="en-GB"/>
        </w:rPr>
        <w:t xml:space="preserve">achieve efficiency savings and to provide </w:t>
      </w:r>
      <w:r w:rsidRPr="0061728C">
        <w:rPr>
          <w:rFonts w:ascii="Arial" w:hAnsi="Arial" w:cs="Arial"/>
          <w:sz w:val="32"/>
          <w:szCs w:val="32"/>
          <w:lang w:val="en-GB"/>
        </w:rPr>
        <w:t>value for money.</w:t>
      </w:r>
      <w:r w:rsidR="00233935">
        <w:rPr>
          <w:rFonts w:ascii="Arial" w:hAnsi="Arial" w:cs="Arial"/>
          <w:sz w:val="32"/>
          <w:szCs w:val="32"/>
          <w:lang w:val="en-GB"/>
        </w:rPr>
        <w:t xml:space="preserve">  </w:t>
      </w:r>
    </w:p>
    <w:p w14:paraId="2FCB83F9" w14:textId="0A58E768" w:rsidR="0078301B" w:rsidRPr="0061728C" w:rsidRDefault="0078301B" w:rsidP="00CF450B">
      <w:pPr>
        <w:numPr>
          <w:ilvl w:val="0"/>
          <w:numId w:val="38"/>
        </w:numPr>
        <w:spacing w:before="120" w:after="240"/>
        <w:ind w:left="1276"/>
        <w:jc w:val="both"/>
        <w:rPr>
          <w:rFonts w:ascii="Arial" w:hAnsi="Arial" w:cs="Arial"/>
          <w:sz w:val="32"/>
          <w:szCs w:val="32"/>
          <w:lang w:val="en-GB"/>
        </w:rPr>
      </w:pPr>
      <w:r w:rsidRPr="0061728C">
        <w:rPr>
          <w:rFonts w:ascii="Arial" w:hAnsi="Arial" w:cs="Arial"/>
          <w:sz w:val="32"/>
          <w:szCs w:val="32"/>
          <w:lang w:val="en-GB"/>
        </w:rPr>
        <w:t xml:space="preserve">Bidding for new </w:t>
      </w:r>
      <w:r w:rsidR="00B02ABA">
        <w:rPr>
          <w:rFonts w:ascii="Arial" w:hAnsi="Arial" w:cs="Arial"/>
          <w:sz w:val="32"/>
          <w:szCs w:val="32"/>
          <w:lang w:val="en-GB"/>
        </w:rPr>
        <w:t xml:space="preserve">grants and </w:t>
      </w:r>
      <w:r w:rsidRPr="0061728C">
        <w:rPr>
          <w:rFonts w:ascii="Arial" w:hAnsi="Arial" w:cs="Arial"/>
          <w:sz w:val="32"/>
          <w:szCs w:val="32"/>
          <w:lang w:val="en-GB"/>
        </w:rPr>
        <w:t xml:space="preserve">contracts to provide </w:t>
      </w:r>
      <w:r w:rsidR="00233935">
        <w:rPr>
          <w:rFonts w:ascii="Arial" w:hAnsi="Arial" w:cs="Arial"/>
          <w:sz w:val="32"/>
          <w:szCs w:val="32"/>
          <w:lang w:val="en-GB"/>
        </w:rPr>
        <w:t>opportunities for disabled people in Surrey and north East Hampshire.</w:t>
      </w:r>
      <w:r w:rsidR="006370F4">
        <w:rPr>
          <w:rFonts w:ascii="Arial" w:hAnsi="Arial" w:cs="Arial"/>
          <w:sz w:val="32"/>
          <w:szCs w:val="32"/>
          <w:lang w:val="en-GB"/>
        </w:rPr>
        <w:t xml:space="preserve">  Our members survey in 2018 highlighted to us the lack in peer support/social opportunities for disabled people across Surrey and this is a key area for us to explore the feasibility of grant funding a programme.</w:t>
      </w:r>
      <w:r w:rsidR="009761A9">
        <w:rPr>
          <w:rFonts w:ascii="Arial" w:hAnsi="Arial" w:cs="Arial"/>
          <w:sz w:val="32"/>
          <w:szCs w:val="32"/>
          <w:lang w:val="en-GB"/>
        </w:rPr>
        <w:t xml:space="preserve">  </w:t>
      </w:r>
      <w:r w:rsidR="006370F4">
        <w:rPr>
          <w:rFonts w:ascii="Arial" w:hAnsi="Arial" w:cs="Arial"/>
          <w:sz w:val="32"/>
          <w:szCs w:val="32"/>
          <w:lang w:val="en-GB"/>
        </w:rPr>
        <w:t xml:space="preserve">  </w:t>
      </w:r>
      <w:r w:rsidR="00233935">
        <w:rPr>
          <w:rFonts w:ascii="Arial" w:hAnsi="Arial" w:cs="Arial"/>
          <w:sz w:val="32"/>
          <w:szCs w:val="32"/>
          <w:lang w:val="en-GB"/>
        </w:rPr>
        <w:t xml:space="preserve">  </w:t>
      </w:r>
    </w:p>
    <w:p w14:paraId="71A6D6EF" w14:textId="02481CC7" w:rsidR="00A3003D" w:rsidRPr="00A95729" w:rsidRDefault="0078301B" w:rsidP="00CF450B">
      <w:pPr>
        <w:numPr>
          <w:ilvl w:val="0"/>
          <w:numId w:val="38"/>
        </w:numPr>
        <w:spacing w:before="120" w:after="240"/>
        <w:ind w:left="1276"/>
        <w:jc w:val="both"/>
        <w:rPr>
          <w:rFonts w:ascii="Arial" w:hAnsi="Arial" w:cs="Arial"/>
          <w:sz w:val="32"/>
          <w:szCs w:val="32"/>
          <w:lang w:val="en-GB"/>
        </w:rPr>
      </w:pPr>
      <w:r w:rsidRPr="0061728C">
        <w:rPr>
          <w:rFonts w:ascii="Arial" w:hAnsi="Arial" w:cs="Arial"/>
          <w:sz w:val="32"/>
          <w:szCs w:val="32"/>
          <w:lang w:val="en-GB"/>
        </w:rPr>
        <w:t>Seeking other</w:t>
      </w:r>
      <w:r w:rsidR="00D03B5B" w:rsidRPr="0061728C">
        <w:rPr>
          <w:rFonts w:ascii="Arial" w:hAnsi="Arial" w:cs="Arial"/>
          <w:sz w:val="32"/>
          <w:szCs w:val="32"/>
          <w:lang w:val="en-GB"/>
        </w:rPr>
        <w:t xml:space="preserve"> sources of income to build </w:t>
      </w:r>
      <w:r w:rsidR="000F3B1A">
        <w:rPr>
          <w:rFonts w:ascii="Arial" w:hAnsi="Arial" w:cs="Arial"/>
          <w:sz w:val="32"/>
          <w:szCs w:val="32"/>
          <w:lang w:val="en-GB"/>
        </w:rPr>
        <w:t>sustainability for the longer term</w:t>
      </w:r>
      <w:r w:rsidR="00D03B5B" w:rsidRPr="0061728C">
        <w:rPr>
          <w:rFonts w:ascii="Arial" w:hAnsi="Arial" w:cs="Arial"/>
          <w:sz w:val="32"/>
          <w:szCs w:val="32"/>
          <w:lang w:val="en-GB"/>
        </w:rPr>
        <w:t>.</w:t>
      </w:r>
      <w:r w:rsidR="00115995">
        <w:rPr>
          <w:rFonts w:ascii="Arial" w:hAnsi="Arial" w:cs="Arial"/>
          <w:sz w:val="32"/>
          <w:szCs w:val="32"/>
          <w:lang w:val="en-GB"/>
        </w:rPr>
        <w:t xml:space="preserve">  Becoming a ‘fundraising organisation’ in terms of our culture and ensuring that we are open to exploring new income streams.  </w:t>
      </w:r>
    </w:p>
    <w:p w14:paraId="2890897C" w14:textId="77777777" w:rsidR="0061728C" w:rsidRPr="0061728C" w:rsidRDefault="0061728C" w:rsidP="00D508CB">
      <w:pPr>
        <w:tabs>
          <w:tab w:val="left" w:pos="1260"/>
        </w:tabs>
        <w:jc w:val="both"/>
        <w:rPr>
          <w:rFonts w:ascii="Arial" w:hAnsi="Arial" w:cs="Arial"/>
          <w:sz w:val="32"/>
          <w:szCs w:val="32"/>
          <w:lang w:val="en-GB"/>
        </w:rPr>
      </w:pPr>
    </w:p>
    <w:p w14:paraId="4BF71ADC" w14:textId="711E151D" w:rsidR="004865A2" w:rsidRPr="00EE657A" w:rsidRDefault="004B1DE4" w:rsidP="002F2635">
      <w:pPr>
        <w:pStyle w:val="Customstyle11"/>
        <w:tabs>
          <w:tab w:val="clear" w:pos="792"/>
          <w:tab w:val="num" w:pos="851"/>
        </w:tabs>
        <w:ind w:left="851" w:hanging="851"/>
        <w:rPr>
          <w:rFonts w:ascii="Arial Bold" w:hAnsi="Arial Bold"/>
          <w:caps/>
        </w:rPr>
      </w:pPr>
      <w:bookmarkStart w:id="21" w:name="_Toc484608965"/>
      <w:r>
        <w:rPr>
          <w:rFonts w:ascii="Arial Bold" w:hAnsi="Arial Bold"/>
          <w:caps/>
          <w:lang w:val="en-GB"/>
        </w:rPr>
        <w:t>Action Plan</w:t>
      </w:r>
      <w:r w:rsidR="00EE657A" w:rsidRPr="00EE657A">
        <w:rPr>
          <w:rFonts w:ascii="Arial Bold" w:hAnsi="Arial Bold"/>
          <w:caps/>
          <w:lang w:val="en-GB"/>
        </w:rPr>
        <w:t xml:space="preserve"> for </w:t>
      </w:r>
      <w:bookmarkEnd w:id="21"/>
      <w:r w:rsidR="00FA0E93">
        <w:rPr>
          <w:rFonts w:ascii="Arial Bold" w:hAnsi="Arial Bold"/>
          <w:caps/>
          <w:lang w:val="en-GB"/>
        </w:rPr>
        <w:t>201</w:t>
      </w:r>
      <w:r w:rsidR="00DB5B34">
        <w:rPr>
          <w:rFonts w:ascii="Arial Bold" w:hAnsi="Arial Bold"/>
          <w:caps/>
          <w:lang w:val="en-GB"/>
        </w:rPr>
        <w:t>9/20</w:t>
      </w:r>
    </w:p>
    <w:p w14:paraId="61CE4854" w14:textId="77777777" w:rsidR="0061728C" w:rsidRPr="0061728C" w:rsidRDefault="0061728C" w:rsidP="00D508CB">
      <w:pPr>
        <w:ind w:left="360"/>
        <w:jc w:val="both"/>
        <w:rPr>
          <w:rFonts w:ascii="Arial" w:hAnsi="Arial" w:cs="Arial"/>
          <w:sz w:val="32"/>
          <w:szCs w:val="32"/>
          <w:lang w:val="en-GB"/>
        </w:rPr>
      </w:pPr>
    </w:p>
    <w:p w14:paraId="41B9B99F" w14:textId="5F97E90D" w:rsidR="004865A2" w:rsidRDefault="004865A2" w:rsidP="00984452">
      <w:pPr>
        <w:tabs>
          <w:tab w:val="left" w:pos="900"/>
        </w:tabs>
        <w:ind w:left="900"/>
        <w:jc w:val="both"/>
        <w:rPr>
          <w:rFonts w:ascii="Arial" w:hAnsi="Arial" w:cs="Arial"/>
          <w:sz w:val="32"/>
          <w:szCs w:val="32"/>
          <w:lang w:val="en-GB"/>
        </w:rPr>
      </w:pPr>
      <w:r w:rsidRPr="0061728C">
        <w:rPr>
          <w:rFonts w:ascii="Arial" w:hAnsi="Arial" w:cs="Arial"/>
          <w:sz w:val="32"/>
          <w:szCs w:val="32"/>
          <w:lang w:val="en-GB"/>
        </w:rPr>
        <w:t>The Action Plan to deliver the priorities outlined above</w:t>
      </w:r>
      <w:r w:rsidR="004B1DE4">
        <w:rPr>
          <w:rFonts w:ascii="Arial" w:hAnsi="Arial" w:cs="Arial"/>
          <w:sz w:val="32"/>
          <w:szCs w:val="32"/>
          <w:lang w:val="en-GB"/>
        </w:rPr>
        <w:t xml:space="preserve"> is set out in the next Section</w:t>
      </w:r>
      <w:r w:rsidRPr="0061728C">
        <w:rPr>
          <w:rFonts w:ascii="Arial" w:hAnsi="Arial" w:cs="Arial"/>
          <w:sz w:val="32"/>
          <w:szCs w:val="32"/>
          <w:lang w:val="en-GB"/>
        </w:rPr>
        <w:t>.</w:t>
      </w:r>
    </w:p>
    <w:p w14:paraId="56D50069" w14:textId="77777777" w:rsidR="00984452" w:rsidRDefault="00984452" w:rsidP="00984452">
      <w:pPr>
        <w:tabs>
          <w:tab w:val="left" w:pos="900"/>
        </w:tabs>
        <w:ind w:left="900"/>
        <w:jc w:val="both"/>
        <w:rPr>
          <w:rFonts w:ascii="Arial" w:hAnsi="Arial" w:cs="Arial"/>
          <w:sz w:val="32"/>
          <w:szCs w:val="32"/>
          <w:lang w:val="en-GB"/>
        </w:rPr>
      </w:pPr>
    </w:p>
    <w:p w14:paraId="447DAFAF" w14:textId="2586EFB4" w:rsidR="00984452" w:rsidRDefault="00984452" w:rsidP="00984452">
      <w:pPr>
        <w:tabs>
          <w:tab w:val="left" w:pos="900"/>
        </w:tabs>
        <w:ind w:left="900"/>
        <w:jc w:val="both"/>
        <w:rPr>
          <w:rFonts w:ascii="Arial" w:hAnsi="Arial" w:cs="Arial"/>
          <w:sz w:val="32"/>
          <w:szCs w:val="32"/>
          <w:lang w:val="en-GB"/>
        </w:rPr>
      </w:pPr>
      <w:r>
        <w:rPr>
          <w:rFonts w:ascii="Arial" w:hAnsi="Arial" w:cs="Arial"/>
          <w:sz w:val="32"/>
          <w:szCs w:val="32"/>
          <w:lang w:val="en-GB"/>
        </w:rPr>
        <w:t>The Action Plan contains detailed actions to deliver 7 overall objectives, which are:</w:t>
      </w:r>
    </w:p>
    <w:p w14:paraId="0AACE2D6" w14:textId="77777777" w:rsidR="00984452" w:rsidRDefault="00984452" w:rsidP="00984452">
      <w:pPr>
        <w:tabs>
          <w:tab w:val="left" w:pos="900"/>
        </w:tabs>
        <w:ind w:left="900"/>
        <w:jc w:val="both"/>
        <w:rPr>
          <w:rFonts w:ascii="Arial" w:hAnsi="Arial" w:cs="Arial"/>
          <w:sz w:val="32"/>
          <w:szCs w:val="32"/>
          <w:lang w:val="en-GB"/>
        </w:rPr>
      </w:pPr>
    </w:p>
    <w:p w14:paraId="0B6919F1" w14:textId="643A1E74" w:rsidR="00984452" w:rsidRDefault="00D41C35" w:rsidP="00984452">
      <w:pPr>
        <w:numPr>
          <w:ilvl w:val="0"/>
          <w:numId w:val="40"/>
        </w:numPr>
        <w:spacing w:before="120" w:after="240"/>
        <w:ind w:left="1276"/>
        <w:jc w:val="both"/>
        <w:rPr>
          <w:rFonts w:ascii="Arial" w:hAnsi="Arial" w:cs="Arial"/>
          <w:sz w:val="32"/>
          <w:szCs w:val="32"/>
          <w:lang w:val="en-GB"/>
        </w:rPr>
      </w:pPr>
      <w:r>
        <w:rPr>
          <w:rFonts w:ascii="Arial" w:hAnsi="Arial" w:cs="Arial"/>
          <w:sz w:val="32"/>
          <w:szCs w:val="32"/>
          <w:lang w:val="en-GB"/>
        </w:rPr>
        <w:t xml:space="preserve">Be </w:t>
      </w:r>
      <w:r w:rsidR="00984452">
        <w:rPr>
          <w:rFonts w:ascii="Arial" w:hAnsi="Arial" w:cs="Arial"/>
          <w:sz w:val="32"/>
          <w:szCs w:val="32"/>
          <w:lang w:val="en-GB"/>
        </w:rPr>
        <w:t>the</w:t>
      </w:r>
      <w:r w:rsidR="00DB5B34">
        <w:rPr>
          <w:rFonts w:ascii="Arial" w:hAnsi="Arial" w:cs="Arial"/>
          <w:sz w:val="32"/>
          <w:szCs w:val="32"/>
          <w:lang w:val="en-GB"/>
        </w:rPr>
        <w:t xml:space="preserve"> ‘go to’ organisation</w:t>
      </w:r>
      <w:r w:rsidR="00984452">
        <w:rPr>
          <w:rFonts w:ascii="Arial" w:hAnsi="Arial" w:cs="Arial"/>
          <w:sz w:val="32"/>
          <w:szCs w:val="32"/>
          <w:lang w:val="en-GB"/>
        </w:rPr>
        <w:t xml:space="preserve"> for engagement between Surrey County Council, the 6 NHS Clinical Commissioning Groups, the 3 </w:t>
      </w:r>
      <w:r w:rsidR="00DB5B34">
        <w:rPr>
          <w:rFonts w:ascii="Arial" w:hAnsi="Arial" w:cs="Arial"/>
          <w:sz w:val="32"/>
          <w:szCs w:val="32"/>
          <w:lang w:val="en-GB"/>
        </w:rPr>
        <w:t xml:space="preserve">Integrated Care Systems, </w:t>
      </w:r>
      <w:r w:rsidR="00984452">
        <w:rPr>
          <w:rFonts w:ascii="Arial" w:hAnsi="Arial" w:cs="Arial"/>
          <w:sz w:val="32"/>
          <w:szCs w:val="32"/>
          <w:lang w:val="en-GB"/>
        </w:rPr>
        <w:t>Surrey Police and disabled people in Surrey.</w:t>
      </w:r>
    </w:p>
    <w:p w14:paraId="0BB228AC" w14:textId="298E7DDE" w:rsidR="00984452" w:rsidRDefault="00984452" w:rsidP="00984452">
      <w:pPr>
        <w:numPr>
          <w:ilvl w:val="0"/>
          <w:numId w:val="40"/>
        </w:numPr>
        <w:spacing w:before="120" w:after="240"/>
        <w:ind w:left="1276"/>
        <w:jc w:val="both"/>
        <w:rPr>
          <w:rFonts w:ascii="Arial" w:hAnsi="Arial" w:cs="Arial"/>
          <w:sz w:val="32"/>
          <w:szCs w:val="32"/>
          <w:lang w:val="en-GB"/>
        </w:rPr>
      </w:pPr>
      <w:r>
        <w:rPr>
          <w:rFonts w:ascii="Arial" w:hAnsi="Arial" w:cs="Arial"/>
          <w:sz w:val="32"/>
          <w:szCs w:val="32"/>
          <w:lang w:val="en-GB"/>
        </w:rPr>
        <w:t>Ensure the involvement of disabled people / those with long term health conditions</w:t>
      </w:r>
      <w:r w:rsidR="00C131F8">
        <w:rPr>
          <w:rFonts w:ascii="Arial" w:hAnsi="Arial" w:cs="Arial"/>
          <w:sz w:val="32"/>
          <w:szCs w:val="32"/>
          <w:lang w:val="en-GB"/>
        </w:rPr>
        <w:t xml:space="preserve"> in</w:t>
      </w:r>
      <w:r>
        <w:rPr>
          <w:rFonts w:ascii="Arial" w:hAnsi="Arial" w:cs="Arial"/>
          <w:sz w:val="32"/>
          <w:szCs w:val="32"/>
          <w:lang w:val="en-GB"/>
        </w:rPr>
        <w:t xml:space="preserve"> developing the strategies and plans for Health and Social Care services</w:t>
      </w:r>
    </w:p>
    <w:p w14:paraId="4CCF0315" w14:textId="4F71626E" w:rsidR="00984452" w:rsidRDefault="00984452" w:rsidP="00984452">
      <w:pPr>
        <w:numPr>
          <w:ilvl w:val="0"/>
          <w:numId w:val="40"/>
        </w:numPr>
        <w:spacing w:before="120" w:after="240"/>
        <w:ind w:left="1276"/>
        <w:jc w:val="both"/>
        <w:rPr>
          <w:rFonts w:ascii="Arial" w:hAnsi="Arial" w:cs="Arial"/>
          <w:sz w:val="32"/>
          <w:szCs w:val="32"/>
          <w:lang w:val="en-GB"/>
        </w:rPr>
      </w:pPr>
      <w:r>
        <w:rPr>
          <w:rFonts w:ascii="Arial" w:hAnsi="Arial" w:cs="Arial"/>
          <w:sz w:val="32"/>
          <w:szCs w:val="32"/>
          <w:lang w:val="en-GB"/>
        </w:rPr>
        <w:t>Ensure the involvement of disabled people / patients in the co-design and procurement of new services</w:t>
      </w:r>
    </w:p>
    <w:p w14:paraId="20A75B97" w14:textId="3F7F6CA7" w:rsidR="00984452" w:rsidRDefault="00984452" w:rsidP="00984452">
      <w:pPr>
        <w:numPr>
          <w:ilvl w:val="0"/>
          <w:numId w:val="40"/>
        </w:numPr>
        <w:spacing w:before="120" w:after="240"/>
        <w:ind w:left="1276"/>
        <w:jc w:val="both"/>
        <w:rPr>
          <w:rFonts w:ascii="Arial" w:hAnsi="Arial" w:cs="Arial"/>
          <w:sz w:val="32"/>
          <w:szCs w:val="32"/>
          <w:lang w:val="en-GB"/>
        </w:rPr>
      </w:pPr>
      <w:r>
        <w:rPr>
          <w:rFonts w:ascii="Arial" w:hAnsi="Arial" w:cs="Arial"/>
          <w:sz w:val="32"/>
          <w:szCs w:val="32"/>
          <w:lang w:val="en-GB"/>
        </w:rPr>
        <w:lastRenderedPageBreak/>
        <w:t>Ensure the involvement of disabled people in monitoring new services commissioned by Health and Social Care</w:t>
      </w:r>
    </w:p>
    <w:p w14:paraId="63BF5DD4" w14:textId="2A3D72D9" w:rsidR="00984452" w:rsidRDefault="00984452" w:rsidP="00984452">
      <w:pPr>
        <w:numPr>
          <w:ilvl w:val="0"/>
          <w:numId w:val="40"/>
        </w:numPr>
        <w:spacing w:before="120" w:after="240"/>
        <w:ind w:left="1276"/>
        <w:jc w:val="both"/>
        <w:rPr>
          <w:rFonts w:ascii="Arial" w:hAnsi="Arial" w:cs="Arial"/>
          <w:sz w:val="32"/>
          <w:szCs w:val="32"/>
          <w:lang w:val="en-GB"/>
        </w:rPr>
      </w:pPr>
      <w:r>
        <w:rPr>
          <w:rFonts w:ascii="Arial" w:hAnsi="Arial" w:cs="Arial"/>
          <w:sz w:val="32"/>
          <w:szCs w:val="32"/>
          <w:lang w:val="en-GB"/>
        </w:rPr>
        <w:t xml:space="preserve">Continue to ensure that disabled people attend </w:t>
      </w:r>
      <w:r w:rsidR="000B19C8">
        <w:rPr>
          <w:rFonts w:ascii="Arial" w:hAnsi="Arial" w:cs="Arial"/>
          <w:sz w:val="32"/>
          <w:szCs w:val="32"/>
          <w:lang w:val="en-GB"/>
        </w:rPr>
        <w:t xml:space="preserve">and give views at public meetings of Surrey County Council, the 6 NHS Clinical Commissioning Groups and 3 </w:t>
      </w:r>
      <w:r w:rsidR="00DB5B34">
        <w:rPr>
          <w:rFonts w:ascii="Arial" w:hAnsi="Arial" w:cs="Arial"/>
          <w:sz w:val="32"/>
          <w:szCs w:val="32"/>
          <w:lang w:val="en-GB"/>
        </w:rPr>
        <w:t>Integrated Care Systems</w:t>
      </w:r>
    </w:p>
    <w:p w14:paraId="4F4AE98F" w14:textId="7EC79C75" w:rsidR="000B19C8" w:rsidRDefault="000B19C8" w:rsidP="00984452">
      <w:pPr>
        <w:numPr>
          <w:ilvl w:val="0"/>
          <w:numId w:val="40"/>
        </w:numPr>
        <w:spacing w:before="120" w:after="240"/>
        <w:ind w:left="1276"/>
        <w:jc w:val="both"/>
        <w:rPr>
          <w:rFonts w:ascii="Arial" w:hAnsi="Arial" w:cs="Arial"/>
          <w:sz w:val="32"/>
          <w:szCs w:val="32"/>
          <w:lang w:val="en-GB"/>
        </w:rPr>
      </w:pPr>
      <w:r>
        <w:rPr>
          <w:rFonts w:ascii="Arial" w:hAnsi="Arial" w:cs="Arial"/>
          <w:sz w:val="32"/>
          <w:szCs w:val="32"/>
          <w:lang w:val="en-GB"/>
        </w:rPr>
        <w:t xml:space="preserve">Deliver the Grant Agreement with the NHS and Social Care </w:t>
      </w:r>
      <w:r w:rsidR="000B224F">
        <w:rPr>
          <w:rFonts w:ascii="Arial" w:hAnsi="Arial" w:cs="Arial"/>
          <w:sz w:val="32"/>
          <w:szCs w:val="32"/>
          <w:lang w:val="en-GB"/>
        </w:rPr>
        <w:t xml:space="preserve">Mental Health </w:t>
      </w:r>
      <w:r>
        <w:rPr>
          <w:rFonts w:ascii="Arial" w:hAnsi="Arial" w:cs="Arial"/>
          <w:sz w:val="32"/>
          <w:szCs w:val="32"/>
          <w:lang w:val="en-GB"/>
        </w:rPr>
        <w:t>Commissioners to support the Independent Mental Health Network for Surrey and North East Hants</w:t>
      </w:r>
    </w:p>
    <w:p w14:paraId="64D19EBA" w14:textId="3A347A3D" w:rsidR="000B19C8" w:rsidRPr="00984452" w:rsidRDefault="000B19C8" w:rsidP="00984452">
      <w:pPr>
        <w:numPr>
          <w:ilvl w:val="0"/>
          <w:numId w:val="40"/>
        </w:numPr>
        <w:spacing w:before="120" w:after="240"/>
        <w:ind w:left="1276"/>
        <w:jc w:val="both"/>
        <w:rPr>
          <w:rFonts w:ascii="Arial" w:hAnsi="Arial" w:cs="Arial"/>
          <w:sz w:val="32"/>
          <w:szCs w:val="32"/>
          <w:lang w:val="en-GB"/>
        </w:rPr>
      </w:pPr>
      <w:r>
        <w:rPr>
          <w:rFonts w:ascii="Arial" w:hAnsi="Arial" w:cs="Arial"/>
          <w:sz w:val="32"/>
          <w:szCs w:val="32"/>
          <w:lang w:val="en-GB"/>
        </w:rPr>
        <w:t xml:space="preserve">Influence </w:t>
      </w:r>
      <w:r w:rsidR="000B224F">
        <w:rPr>
          <w:rFonts w:ascii="Arial" w:hAnsi="Arial" w:cs="Arial"/>
          <w:sz w:val="32"/>
          <w:szCs w:val="32"/>
          <w:lang w:val="en-GB"/>
        </w:rPr>
        <w:t xml:space="preserve">and </w:t>
      </w:r>
      <w:r>
        <w:rPr>
          <w:rFonts w:ascii="Arial" w:hAnsi="Arial" w:cs="Arial"/>
          <w:sz w:val="32"/>
          <w:szCs w:val="32"/>
          <w:lang w:val="en-GB"/>
        </w:rPr>
        <w:t>campaign on other issues affecting the lives of disabled people, to enable them to achieve equality of opportunity and independent living</w:t>
      </w:r>
    </w:p>
    <w:p w14:paraId="0D12F350" w14:textId="4A094343" w:rsidR="004865A2" w:rsidRDefault="004865A2" w:rsidP="00984452">
      <w:pPr>
        <w:numPr>
          <w:ilvl w:val="0"/>
          <w:numId w:val="40"/>
        </w:numPr>
        <w:spacing w:before="120" w:after="240"/>
        <w:jc w:val="both"/>
        <w:rPr>
          <w:rFonts w:ascii="Arial" w:hAnsi="Arial" w:cs="Arial"/>
          <w:sz w:val="32"/>
          <w:szCs w:val="32"/>
          <w:lang w:val="en-GB"/>
        </w:rPr>
        <w:sectPr w:rsidR="004865A2" w:rsidSect="00D41C35">
          <w:footerReference w:type="default" r:id="rId9"/>
          <w:type w:val="continuous"/>
          <w:pgSz w:w="11907" w:h="16839" w:code="9"/>
          <w:pgMar w:top="851" w:right="1259" w:bottom="357" w:left="1077" w:header="0" w:footer="554" w:gutter="0"/>
          <w:pgNumType w:start="1"/>
          <w:cols w:space="708"/>
          <w:docGrid w:linePitch="360"/>
        </w:sectPr>
      </w:pPr>
    </w:p>
    <w:tbl>
      <w:tblPr>
        <w:tblW w:w="15244"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244"/>
      </w:tblGrid>
      <w:tr w:rsidR="00321681" w:rsidRPr="004106AD" w14:paraId="2D306768" w14:textId="77777777" w:rsidTr="00622104">
        <w:trPr>
          <w:trHeight w:val="709"/>
        </w:trPr>
        <w:tc>
          <w:tcPr>
            <w:tcW w:w="15244" w:type="dxa"/>
            <w:shd w:val="clear" w:color="auto" w:fill="auto"/>
            <w:vAlign w:val="center"/>
          </w:tcPr>
          <w:p w14:paraId="2B0D02C7" w14:textId="3FB48EE3" w:rsidR="00321681" w:rsidRPr="00634C17" w:rsidRDefault="00321681" w:rsidP="008B0713">
            <w:pPr>
              <w:pStyle w:val="CustommainHeading"/>
              <w:tabs>
                <w:tab w:val="num" w:pos="819"/>
              </w:tabs>
              <w:rPr>
                <w:rFonts w:cs="Arial"/>
                <w:lang w:val="en-GB"/>
              </w:rPr>
            </w:pPr>
            <w:bookmarkStart w:id="22" w:name="_Toc484608966"/>
            <w:r w:rsidRPr="00634C17">
              <w:rPr>
                <w:rFonts w:cs="Arial"/>
                <w:lang w:val="en-GB"/>
              </w:rPr>
              <w:lastRenderedPageBreak/>
              <w:t xml:space="preserve">SURREY COALITION OF DISABLED PEOPLE – ACTION PLAN </w:t>
            </w:r>
            <w:r w:rsidR="00EE657A">
              <w:rPr>
                <w:rFonts w:cs="Arial"/>
                <w:lang w:val="en-GB"/>
              </w:rPr>
              <w:t xml:space="preserve">FOR </w:t>
            </w:r>
            <w:bookmarkEnd w:id="22"/>
            <w:r w:rsidR="00FA0E93">
              <w:rPr>
                <w:rFonts w:cs="Arial"/>
                <w:lang w:val="en-GB"/>
              </w:rPr>
              <w:t>201</w:t>
            </w:r>
            <w:r w:rsidR="00494CF4">
              <w:rPr>
                <w:rFonts w:cs="Arial"/>
                <w:lang w:val="en-GB"/>
              </w:rPr>
              <w:t>9/20</w:t>
            </w:r>
          </w:p>
        </w:tc>
      </w:tr>
    </w:tbl>
    <w:p w14:paraId="06011DB7" w14:textId="77777777" w:rsidR="009646A5" w:rsidRPr="009646A5" w:rsidRDefault="009646A5">
      <w:pPr>
        <w:rPr>
          <w:sz w:val="2"/>
          <w:szCs w:val="2"/>
        </w:rPr>
      </w:pPr>
    </w:p>
    <w:tbl>
      <w:tblPr>
        <w:tblW w:w="15168"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10"/>
        <w:gridCol w:w="2745"/>
        <w:gridCol w:w="799"/>
        <w:gridCol w:w="4819"/>
        <w:gridCol w:w="1134"/>
        <w:gridCol w:w="1134"/>
        <w:gridCol w:w="1843"/>
        <w:gridCol w:w="1984"/>
      </w:tblGrid>
      <w:tr w:rsidR="00B27D9F" w:rsidRPr="004106AD" w14:paraId="5139A4B2" w14:textId="77777777" w:rsidTr="00622104">
        <w:trPr>
          <w:trHeight w:val="413"/>
          <w:tblHeader/>
        </w:trPr>
        <w:tc>
          <w:tcPr>
            <w:tcW w:w="710" w:type="dxa"/>
            <w:vMerge w:val="restart"/>
            <w:shd w:val="clear" w:color="auto" w:fill="auto"/>
            <w:vAlign w:val="center"/>
          </w:tcPr>
          <w:p w14:paraId="79727E92" w14:textId="4B90583B" w:rsidR="00B27D9F" w:rsidRPr="007235E3" w:rsidRDefault="00B27D9F" w:rsidP="004E20E3">
            <w:pPr>
              <w:jc w:val="center"/>
              <w:rPr>
                <w:rFonts w:ascii="Arial" w:hAnsi="Arial" w:cs="Arial"/>
                <w:b/>
                <w:sz w:val="32"/>
                <w:szCs w:val="32"/>
                <w:lang w:val="en-GB"/>
              </w:rPr>
            </w:pPr>
            <w:r w:rsidRPr="007235E3">
              <w:rPr>
                <w:rFonts w:ascii="Arial" w:hAnsi="Arial" w:cs="Arial"/>
                <w:b/>
                <w:sz w:val="32"/>
                <w:szCs w:val="32"/>
                <w:lang w:val="en-GB"/>
              </w:rPr>
              <w:t>No</w:t>
            </w:r>
          </w:p>
        </w:tc>
        <w:tc>
          <w:tcPr>
            <w:tcW w:w="2745" w:type="dxa"/>
            <w:vMerge w:val="restart"/>
            <w:shd w:val="clear" w:color="auto" w:fill="auto"/>
            <w:vAlign w:val="center"/>
          </w:tcPr>
          <w:p w14:paraId="386EA4C5" w14:textId="5EC8471C" w:rsidR="00B27D9F" w:rsidRPr="004106AD" w:rsidRDefault="00B27D9F" w:rsidP="00075E66">
            <w:pPr>
              <w:jc w:val="center"/>
              <w:rPr>
                <w:rFonts w:ascii="Arial" w:hAnsi="Arial" w:cs="Arial"/>
                <w:b/>
                <w:sz w:val="32"/>
                <w:szCs w:val="32"/>
                <w:lang w:val="en-GB"/>
              </w:rPr>
            </w:pPr>
            <w:r>
              <w:rPr>
                <w:rFonts w:ascii="Arial" w:hAnsi="Arial" w:cs="Arial"/>
                <w:b/>
                <w:sz w:val="32"/>
                <w:szCs w:val="32"/>
                <w:lang w:val="en-GB"/>
              </w:rPr>
              <w:t>OBJECTIVE</w:t>
            </w:r>
          </w:p>
        </w:tc>
        <w:tc>
          <w:tcPr>
            <w:tcW w:w="799" w:type="dxa"/>
            <w:vMerge w:val="restart"/>
            <w:shd w:val="clear" w:color="auto" w:fill="auto"/>
            <w:vAlign w:val="center"/>
          </w:tcPr>
          <w:p w14:paraId="07B3EB77" w14:textId="2F06F29A" w:rsidR="00B27D9F" w:rsidRPr="004106AD" w:rsidRDefault="00B27D9F" w:rsidP="00075E66">
            <w:pPr>
              <w:jc w:val="center"/>
              <w:rPr>
                <w:rFonts w:ascii="Arial" w:hAnsi="Arial" w:cs="Arial"/>
                <w:b/>
                <w:sz w:val="32"/>
                <w:szCs w:val="32"/>
                <w:lang w:val="en-GB"/>
              </w:rPr>
            </w:pPr>
            <w:r>
              <w:rPr>
                <w:rFonts w:ascii="Arial" w:hAnsi="Arial" w:cs="Arial"/>
                <w:b/>
                <w:sz w:val="32"/>
                <w:szCs w:val="32"/>
                <w:lang w:val="en-GB"/>
              </w:rPr>
              <w:t>No</w:t>
            </w:r>
          </w:p>
        </w:tc>
        <w:tc>
          <w:tcPr>
            <w:tcW w:w="4819" w:type="dxa"/>
            <w:vMerge w:val="restart"/>
            <w:shd w:val="clear" w:color="auto" w:fill="auto"/>
            <w:vAlign w:val="center"/>
          </w:tcPr>
          <w:p w14:paraId="1C5CFC2A" w14:textId="636ADAE5" w:rsidR="00B27D9F" w:rsidRPr="004106AD" w:rsidRDefault="00B27D9F" w:rsidP="00075E66">
            <w:pPr>
              <w:jc w:val="center"/>
              <w:rPr>
                <w:rFonts w:ascii="Arial" w:hAnsi="Arial" w:cs="Arial"/>
                <w:b/>
                <w:sz w:val="32"/>
                <w:szCs w:val="32"/>
                <w:lang w:val="en-GB"/>
              </w:rPr>
            </w:pPr>
            <w:r>
              <w:rPr>
                <w:rFonts w:ascii="Arial" w:hAnsi="Arial" w:cs="Arial"/>
                <w:b/>
                <w:sz w:val="32"/>
                <w:szCs w:val="32"/>
                <w:lang w:val="en-GB"/>
              </w:rPr>
              <w:t>ACTIONS</w:t>
            </w:r>
          </w:p>
        </w:tc>
        <w:tc>
          <w:tcPr>
            <w:tcW w:w="4111" w:type="dxa"/>
            <w:gridSpan w:val="3"/>
            <w:shd w:val="clear" w:color="auto" w:fill="auto"/>
            <w:vAlign w:val="center"/>
          </w:tcPr>
          <w:p w14:paraId="7393B17D" w14:textId="380EB009" w:rsidR="00B27D9F" w:rsidRPr="004106AD" w:rsidRDefault="00B27D9F" w:rsidP="00075E66">
            <w:pPr>
              <w:jc w:val="center"/>
              <w:rPr>
                <w:rFonts w:ascii="Arial" w:hAnsi="Arial" w:cs="Arial"/>
                <w:b/>
                <w:sz w:val="32"/>
                <w:szCs w:val="32"/>
                <w:lang w:val="en-GB"/>
              </w:rPr>
            </w:pPr>
            <w:r>
              <w:rPr>
                <w:rFonts w:ascii="Arial" w:hAnsi="Arial" w:cs="Arial"/>
                <w:b/>
                <w:sz w:val="32"/>
                <w:szCs w:val="32"/>
                <w:lang w:val="en-GB"/>
              </w:rPr>
              <w:t>Commissioners involved</w:t>
            </w:r>
          </w:p>
        </w:tc>
        <w:tc>
          <w:tcPr>
            <w:tcW w:w="1984" w:type="dxa"/>
            <w:vMerge w:val="restart"/>
            <w:shd w:val="clear" w:color="auto" w:fill="auto"/>
            <w:vAlign w:val="center"/>
          </w:tcPr>
          <w:p w14:paraId="040CF835" w14:textId="73A47D75" w:rsidR="00B27D9F" w:rsidRPr="004106AD" w:rsidRDefault="00664D94" w:rsidP="00075E66">
            <w:pPr>
              <w:jc w:val="center"/>
              <w:rPr>
                <w:rFonts w:ascii="Arial" w:hAnsi="Arial" w:cs="Arial"/>
                <w:b/>
                <w:sz w:val="32"/>
                <w:szCs w:val="32"/>
                <w:lang w:val="en-GB"/>
              </w:rPr>
            </w:pPr>
            <w:r>
              <w:rPr>
                <w:rFonts w:ascii="Arial" w:hAnsi="Arial" w:cs="Arial"/>
                <w:b/>
                <w:sz w:val="32"/>
                <w:szCs w:val="32"/>
                <w:lang w:val="en-GB"/>
              </w:rPr>
              <w:t xml:space="preserve">Activities/ </w:t>
            </w:r>
            <w:r w:rsidR="00B27D9F">
              <w:rPr>
                <w:rFonts w:ascii="Arial" w:hAnsi="Arial" w:cs="Arial"/>
                <w:b/>
                <w:sz w:val="32"/>
                <w:szCs w:val="32"/>
                <w:lang w:val="en-GB"/>
              </w:rPr>
              <w:t>Outcome</w:t>
            </w:r>
            <w:r>
              <w:rPr>
                <w:rFonts w:ascii="Arial" w:hAnsi="Arial" w:cs="Arial"/>
                <w:b/>
                <w:sz w:val="32"/>
                <w:szCs w:val="32"/>
                <w:lang w:val="en-GB"/>
              </w:rPr>
              <w:t>s</w:t>
            </w:r>
          </w:p>
        </w:tc>
      </w:tr>
      <w:tr w:rsidR="00B27D9F" w:rsidRPr="004106AD" w14:paraId="1D9D727C" w14:textId="77777777" w:rsidTr="00622104">
        <w:trPr>
          <w:trHeight w:val="412"/>
          <w:tblHeader/>
        </w:trPr>
        <w:tc>
          <w:tcPr>
            <w:tcW w:w="710" w:type="dxa"/>
            <w:vMerge/>
            <w:tcBorders>
              <w:bottom w:val="single" w:sz="4" w:space="0" w:color="808080"/>
            </w:tcBorders>
            <w:shd w:val="clear" w:color="auto" w:fill="auto"/>
            <w:vAlign w:val="center"/>
          </w:tcPr>
          <w:p w14:paraId="53B070C6" w14:textId="77777777" w:rsidR="00B27D9F" w:rsidRPr="007235E3" w:rsidRDefault="00B27D9F" w:rsidP="004E20E3">
            <w:pPr>
              <w:jc w:val="center"/>
              <w:rPr>
                <w:rFonts w:ascii="Arial" w:hAnsi="Arial" w:cs="Arial"/>
                <w:sz w:val="32"/>
                <w:szCs w:val="32"/>
                <w:lang w:val="en-GB"/>
              </w:rPr>
            </w:pPr>
          </w:p>
        </w:tc>
        <w:tc>
          <w:tcPr>
            <w:tcW w:w="2745" w:type="dxa"/>
            <w:vMerge/>
            <w:shd w:val="clear" w:color="auto" w:fill="auto"/>
            <w:vAlign w:val="center"/>
          </w:tcPr>
          <w:p w14:paraId="32E347AD" w14:textId="77777777" w:rsidR="00B27D9F" w:rsidRPr="004106AD" w:rsidRDefault="00B27D9F" w:rsidP="003E2EEA">
            <w:pPr>
              <w:rPr>
                <w:rFonts w:ascii="Arial" w:hAnsi="Arial" w:cs="Arial"/>
                <w:b/>
                <w:sz w:val="32"/>
                <w:szCs w:val="32"/>
                <w:lang w:val="en-GB"/>
              </w:rPr>
            </w:pPr>
          </w:p>
        </w:tc>
        <w:tc>
          <w:tcPr>
            <w:tcW w:w="799" w:type="dxa"/>
            <w:vMerge/>
            <w:shd w:val="clear" w:color="auto" w:fill="auto"/>
            <w:vAlign w:val="center"/>
          </w:tcPr>
          <w:p w14:paraId="54419954" w14:textId="77777777" w:rsidR="00B27D9F" w:rsidRPr="004106AD" w:rsidRDefault="00B27D9F" w:rsidP="003E2EEA">
            <w:pPr>
              <w:rPr>
                <w:rFonts w:ascii="Arial" w:hAnsi="Arial" w:cs="Arial"/>
                <w:b/>
                <w:sz w:val="32"/>
                <w:szCs w:val="32"/>
                <w:lang w:val="en-GB"/>
              </w:rPr>
            </w:pPr>
          </w:p>
        </w:tc>
        <w:tc>
          <w:tcPr>
            <w:tcW w:w="4819" w:type="dxa"/>
            <w:vMerge/>
            <w:shd w:val="clear" w:color="auto" w:fill="auto"/>
            <w:vAlign w:val="center"/>
          </w:tcPr>
          <w:p w14:paraId="73A4116A" w14:textId="77777777" w:rsidR="00B27D9F" w:rsidRPr="004106AD" w:rsidRDefault="00B27D9F" w:rsidP="003E2EEA">
            <w:pPr>
              <w:rPr>
                <w:rFonts w:ascii="Arial" w:hAnsi="Arial" w:cs="Arial"/>
                <w:b/>
                <w:sz w:val="32"/>
                <w:szCs w:val="32"/>
                <w:lang w:val="en-GB"/>
              </w:rPr>
            </w:pPr>
          </w:p>
        </w:tc>
        <w:tc>
          <w:tcPr>
            <w:tcW w:w="1134" w:type="dxa"/>
            <w:shd w:val="clear" w:color="auto" w:fill="auto"/>
            <w:vAlign w:val="center"/>
          </w:tcPr>
          <w:p w14:paraId="783D10E8" w14:textId="5FFFA788" w:rsidR="00B27D9F" w:rsidRPr="004106AD" w:rsidRDefault="00B27D9F" w:rsidP="003E2EEA">
            <w:pPr>
              <w:rPr>
                <w:rFonts w:ascii="Arial" w:hAnsi="Arial" w:cs="Arial"/>
                <w:b/>
                <w:sz w:val="32"/>
                <w:szCs w:val="32"/>
                <w:lang w:val="en-GB"/>
              </w:rPr>
            </w:pPr>
            <w:r>
              <w:rPr>
                <w:rFonts w:ascii="Arial" w:hAnsi="Arial" w:cs="Arial"/>
                <w:b/>
                <w:sz w:val="32"/>
                <w:szCs w:val="32"/>
                <w:lang w:val="en-GB"/>
              </w:rPr>
              <w:t>CCGs</w:t>
            </w:r>
          </w:p>
        </w:tc>
        <w:tc>
          <w:tcPr>
            <w:tcW w:w="1134" w:type="dxa"/>
            <w:shd w:val="clear" w:color="auto" w:fill="auto"/>
            <w:vAlign w:val="center"/>
          </w:tcPr>
          <w:p w14:paraId="59BE88CB" w14:textId="6DCB0437" w:rsidR="00B27D9F" w:rsidRPr="004106AD" w:rsidRDefault="00B27D9F" w:rsidP="003E2EEA">
            <w:pPr>
              <w:rPr>
                <w:rFonts w:ascii="Arial" w:hAnsi="Arial" w:cs="Arial"/>
                <w:b/>
                <w:sz w:val="32"/>
                <w:szCs w:val="32"/>
                <w:lang w:val="en-GB"/>
              </w:rPr>
            </w:pPr>
            <w:r>
              <w:rPr>
                <w:rFonts w:ascii="Arial" w:hAnsi="Arial" w:cs="Arial"/>
                <w:b/>
                <w:sz w:val="32"/>
                <w:szCs w:val="32"/>
                <w:lang w:val="en-GB"/>
              </w:rPr>
              <w:t>ASC</w:t>
            </w:r>
          </w:p>
        </w:tc>
        <w:tc>
          <w:tcPr>
            <w:tcW w:w="1843" w:type="dxa"/>
            <w:shd w:val="clear" w:color="auto" w:fill="auto"/>
            <w:vAlign w:val="center"/>
          </w:tcPr>
          <w:p w14:paraId="7D92BEF7" w14:textId="206D9CD5" w:rsidR="00B27D9F" w:rsidRPr="004106AD" w:rsidRDefault="00B27D9F" w:rsidP="003E2EEA">
            <w:pPr>
              <w:rPr>
                <w:rFonts w:ascii="Arial" w:hAnsi="Arial" w:cs="Arial"/>
                <w:b/>
                <w:sz w:val="32"/>
                <w:szCs w:val="32"/>
                <w:lang w:val="en-GB"/>
              </w:rPr>
            </w:pPr>
            <w:r>
              <w:rPr>
                <w:rFonts w:ascii="Arial" w:hAnsi="Arial" w:cs="Arial"/>
                <w:b/>
                <w:sz w:val="32"/>
                <w:szCs w:val="32"/>
                <w:lang w:val="en-GB"/>
              </w:rPr>
              <w:t>Other</w:t>
            </w:r>
          </w:p>
        </w:tc>
        <w:tc>
          <w:tcPr>
            <w:tcW w:w="1984" w:type="dxa"/>
            <w:vMerge/>
            <w:shd w:val="clear" w:color="auto" w:fill="auto"/>
            <w:vAlign w:val="center"/>
          </w:tcPr>
          <w:p w14:paraId="01B5072A" w14:textId="77777777" w:rsidR="00B27D9F" w:rsidRPr="004106AD" w:rsidRDefault="00B27D9F" w:rsidP="003E2EEA">
            <w:pPr>
              <w:rPr>
                <w:rFonts w:ascii="Arial" w:hAnsi="Arial" w:cs="Arial"/>
                <w:b/>
                <w:sz w:val="32"/>
                <w:szCs w:val="32"/>
                <w:lang w:val="en-GB"/>
              </w:rPr>
            </w:pPr>
          </w:p>
        </w:tc>
      </w:tr>
      <w:tr w:rsidR="00B27D9F" w:rsidRPr="00784EF7" w14:paraId="5F176F8C" w14:textId="77777777" w:rsidTr="00622104">
        <w:trPr>
          <w:trHeight w:val="412"/>
        </w:trPr>
        <w:tc>
          <w:tcPr>
            <w:tcW w:w="710" w:type="dxa"/>
            <w:tcBorders>
              <w:bottom w:val="nil"/>
            </w:tcBorders>
            <w:shd w:val="clear" w:color="auto" w:fill="auto"/>
          </w:tcPr>
          <w:p w14:paraId="720D0F93" w14:textId="62DDF22E" w:rsidR="00B27D9F" w:rsidRPr="007235E3" w:rsidRDefault="00B27D9F" w:rsidP="00127866">
            <w:pPr>
              <w:spacing w:before="120" w:after="120"/>
              <w:rPr>
                <w:rFonts w:ascii="Arial" w:hAnsi="Arial" w:cs="Arial"/>
                <w:sz w:val="28"/>
                <w:szCs w:val="28"/>
                <w:lang w:val="en-GB"/>
              </w:rPr>
            </w:pPr>
            <w:r w:rsidRPr="007235E3">
              <w:rPr>
                <w:rFonts w:ascii="Arial" w:hAnsi="Arial" w:cs="Arial"/>
                <w:sz w:val="28"/>
                <w:szCs w:val="28"/>
                <w:lang w:val="en-GB"/>
              </w:rPr>
              <w:t>1</w:t>
            </w:r>
          </w:p>
        </w:tc>
        <w:tc>
          <w:tcPr>
            <w:tcW w:w="2745" w:type="dxa"/>
            <w:vMerge w:val="restart"/>
            <w:shd w:val="clear" w:color="auto" w:fill="auto"/>
          </w:tcPr>
          <w:p w14:paraId="7A1B69BE" w14:textId="251E3B62" w:rsidR="00B27D9F" w:rsidRPr="002D044C" w:rsidRDefault="00B27D9F" w:rsidP="00127866">
            <w:pPr>
              <w:spacing w:before="120" w:after="120"/>
              <w:rPr>
                <w:rFonts w:ascii="Arial" w:hAnsi="Arial" w:cs="Arial"/>
                <w:b/>
                <w:sz w:val="28"/>
                <w:szCs w:val="28"/>
                <w:lang w:val="en-GB"/>
              </w:rPr>
            </w:pPr>
            <w:r w:rsidRPr="002D044C">
              <w:rPr>
                <w:rFonts w:ascii="Arial" w:hAnsi="Arial" w:cs="Arial"/>
                <w:b/>
                <w:sz w:val="28"/>
                <w:szCs w:val="28"/>
                <w:lang w:val="en-GB"/>
              </w:rPr>
              <w:t>Be the</w:t>
            </w:r>
            <w:r w:rsidR="00494CF4">
              <w:rPr>
                <w:rFonts w:ascii="Arial" w:hAnsi="Arial" w:cs="Arial"/>
                <w:b/>
                <w:sz w:val="28"/>
                <w:szCs w:val="28"/>
                <w:lang w:val="en-GB"/>
              </w:rPr>
              <w:t xml:space="preserve"> ‘go to’ organisation</w:t>
            </w:r>
            <w:r w:rsidRPr="002D044C">
              <w:rPr>
                <w:rFonts w:ascii="Arial" w:hAnsi="Arial" w:cs="Arial"/>
                <w:b/>
                <w:sz w:val="28"/>
                <w:szCs w:val="28"/>
                <w:lang w:val="en-GB"/>
              </w:rPr>
              <w:t xml:space="preserve"> for engagement between Surrey County Council, the 6 CCGs, </w:t>
            </w:r>
            <w:r w:rsidR="002D044C">
              <w:rPr>
                <w:rFonts w:ascii="Arial" w:hAnsi="Arial" w:cs="Arial"/>
                <w:b/>
                <w:sz w:val="28"/>
                <w:szCs w:val="28"/>
                <w:lang w:val="en-GB"/>
              </w:rPr>
              <w:t>3</w:t>
            </w:r>
            <w:r w:rsidR="00494CF4">
              <w:rPr>
                <w:rFonts w:ascii="Arial" w:hAnsi="Arial" w:cs="Arial"/>
                <w:b/>
                <w:sz w:val="28"/>
                <w:szCs w:val="28"/>
                <w:lang w:val="en-GB"/>
              </w:rPr>
              <w:t xml:space="preserve"> ICSs</w:t>
            </w:r>
            <w:r w:rsidR="002D044C">
              <w:rPr>
                <w:rFonts w:ascii="Arial" w:hAnsi="Arial" w:cs="Arial"/>
                <w:b/>
                <w:sz w:val="28"/>
                <w:szCs w:val="28"/>
                <w:lang w:val="en-GB"/>
              </w:rPr>
              <w:t xml:space="preserve">, </w:t>
            </w:r>
            <w:r w:rsidRPr="002D044C">
              <w:rPr>
                <w:rFonts w:ascii="Arial" w:hAnsi="Arial" w:cs="Arial"/>
                <w:b/>
                <w:sz w:val="28"/>
                <w:szCs w:val="28"/>
                <w:lang w:val="en-GB"/>
              </w:rPr>
              <w:t>Surrey Police and disabled people in Surrey</w:t>
            </w:r>
          </w:p>
        </w:tc>
        <w:tc>
          <w:tcPr>
            <w:tcW w:w="799" w:type="dxa"/>
            <w:shd w:val="clear" w:color="auto" w:fill="auto"/>
          </w:tcPr>
          <w:p w14:paraId="08B49B15" w14:textId="30C64F9A" w:rsidR="00B27D9F" w:rsidRPr="004E20E3" w:rsidRDefault="00B27D9F" w:rsidP="00430701">
            <w:pPr>
              <w:spacing w:before="100" w:after="100"/>
              <w:rPr>
                <w:rFonts w:ascii="Arial" w:hAnsi="Arial" w:cs="Arial"/>
                <w:sz w:val="28"/>
                <w:szCs w:val="28"/>
                <w:lang w:val="en-GB"/>
              </w:rPr>
            </w:pPr>
            <w:r>
              <w:rPr>
                <w:rFonts w:ascii="Arial" w:hAnsi="Arial" w:cs="Arial"/>
                <w:sz w:val="28"/>
                <w:szCs w:val="28"/>
                <w:lang w:val="en-GB"/>
              </w:rPr>
              <w:t>1.1</w:t>
            </w:r>
          </w:p>
        </w:tc>
        <w:tc>
          <w:tcPr>
            <w:tcW w:w="4819" w:type="dxa"/>
            <w:shd w:val="clear" w:color="auto" w:fill="auto"/>
          </w:tcPr>
          <w:p w14:paraId="13AE2E40" w14:textId="447D3142" w:rsidR="00B27D9F" w:rsidRPr="004E20E3" w:rsidRDefault="00B27D9F" w:rsidP="00430701">
            <w:pPr>
              <w:spacing w:before="100" w:after="100"/>
              <w:rPr>
                <w:rFonts w:ascii="Arial" w:hAnsi="Arial" w:cs="Arial"/>
                <w:sz w:val="28"/>
                <w:szCs w:val="28"/>
                <w:lang w:val="en-GB"/>
              </w:rPr>
            </w:pPr>
            <w:r>
              <w:rPr>
                <w:rFonts w:ascii="Arial" w:hAnsi="Arial" w:cs="Arial"/>
                <w:sz w:val="28"/>
                <w:szCs w:val="28"/>
                <w:lang w:val="en-GB"/>
              </w:rPr>
              <w:t xml:space="preserve">Liaise with CCG engagement and communication managers to </w:t>
            </w:r>
            <w:r w:rsidR="009A42FA">
              <w:rPr>
                <w:rFonts w:ascii="Arial" w:hAnsi="Arial" w:cs="Arial"/>
                <w:sz w:val="28"/>
                <w:szCs w:val="28"/>
                <w:lang w:val="en-GB"/>
              </w:rPr>
              <w:t>involve</w:t>
            </w:r>
            <w:r>
              <w:rPr>
                <w:rFonts w:ascii="Arial" w:hAnsi="Arial" w:cs="Arial"/>
                <w:sz w:val="28"/>
                <w:szCs w:val="28"/>
                <w:lang w:val="en-GB"/>
              </w:rPr>
              <w:t xml:space="preserve"> disabled people in their engagement activities</w:t>
            </w:r>
          </w:p>
        </w:tc>
        <w:tc>
          <w:tcPr>
            <w:tcW w:w="1134" w:type="dxa"/>
            <w:shd w:val="clear" w:color="auto" w:fill="auto"/>
            <w:vAlign w:val="center"/>
          </w:tcPr>
          <w:p w14:paraId="252E0A5C" w14:textId="77777777" w:rsidR="00B27D9F" w:rsidRDefault="00D85B91" w:rsidP="00A428A8">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1C311AE1" w14:textId="74DD116C" w:rsidR="00D85B91" w:rsidRPr="004E20E3" w:rsidRDefault="00D85B91" w:rsidP="00A428A8">
            <w:pPr>
              <w:spacing w:before="120" w:after="120"/>
              <w:jc w:val="center"/>
              <w:rPr>
                <w:rFonts w:ascii="Arial" w:hAnsi="Arial" w:cs="Arial"/>
                <w:sz w:val="28"/>
                <w:szCs w:val="28"/>
                <w:lang w:val="en-GB"/>
              </w:rPr>
            </w:pPr>
            <w:r>
              <w:rPr>
                <w:rFonts w:ascii="Arial" w:hAnsi="Arial" w:cs="Arial"/>
                <w:sz w:val="28"/>
                <w:szCs w:val="28"/>
                <w:lang w:val="en-GB"/>
              </w:rPr>
              <w:t>All</w:t>
            </w:r>
            <w:r w:rsidR="00FB1370">
              <w:rPr>
                <w:rFonts w:ascii="Arial" w:hAnsi="Arial" w:cs="Arial"/>
                <w:sz w:val="28"/>
                <w:szCs w:val="28"/>
                <w:lang w:val="en-GB"/>
              </w:rPr>
              <w:t xml:space="preserve"> CCGs</w:t>
            </w:r>
          </w:p>
        </w:tc>
        <w:tc>
          <w:tcPr>
            <w:tcW w:w="1134" w:type="dxa"/>
            <w:shd w:val="clear" w:color="auto" w:fill="auto"/>
            <w:vAlign w:val="center"/>
          </w:tcPr>
          <w:p w14:paraId="22E0E41C" w14:textId="77777777" w:rsidR="00B27D9F" w:rsidRPr="004E20E3" w:rsidRDefault="00B27D9F" w:rsidP="00A428A8">
            <w:pPr>
              <w:spacing w:before="120" w:after="120"/>
              <w:jc w:val="center"/>
              <w:rPr>
                <w:rFonts w:ascii="Arial" w:hAnsi="Arial" w:cs="Arial"/>
                <w:sz w:val="28"/>
                <w:szCs w:val="28"/>
                <w:lang w:val="en-GB"/>
              </w:rPr>
            </w:pPr>
          </w:p>
        </w:tc>
        <w:tc>
          <w:tcPr>
            <w:tcW w:w="1843" w:type="dxa"/>
            <w:shd w:val="clear" w:color="auto" w:fill="auto"/>
            <w:vAlign w:val="center"/>
          </w:tcPr>
          <w:p w14:paraId="289BCCC2" w14:textId="77777777" w:rsidR="00B27D9F" w:rsidRPr="004E20E3" w:rsidRDefault="00B27D9F" w:rsidP="00A428A8">
            <w:pPr>
              <w:spacing w:before="120" w:after="120"/>
              <w:jc w:val="center"/>
              <w:rPr>
                <w:rFonts w:ascii="Arial" w:hAnsi="Arial" w:cs="Arial"/>
                <w:sz w:val="28"/>
                <w:szCs w:val="28"/>
                <w:lang w:val="en-GB"/>
              </w:rPr>
            </w:pPr>
          </w:p>
        </w:tc>
        <w:tc>
          <w:tcPr>
            <w:tcW w:w="1984" w:type="dxa"/>
            <w:shd w:val="clear" w:color="auto" w:fill="auto"/>
          </w:tcPr>
          <w:p w14:paraId="7C0AE5FF" w14:textId="77777777" w:rsidR="00B27D9F" w:rsidRPr="004E20E3" w:rsidRDefault="00B27D9F" w:rsidP="00127866">
            <w:pPr>
              <w:spacing w:before="120" w:after="120"/>
              <w:rPr>
                <w:rFonts w:ascii="Arial" w:hAnsi="Arial" w:cs="Arial"/>
                <w:sz w:val="28"/>
                <w:szCs w:val="28"/>
                <w:lang w:val="en-GB"/>
              </w:rPr>
            </w:pPr>
          </w:p>
        </w:tc>
      </w:tr>
      <w:tr w:rsidR="00B27D9F" w:rsidRPr="00784EF7" w14:paraId="13374AD1" w14:textId="77777777" w:rsidTr="00622104">
        <w:trPr>
          <w:trHeight w:val="412"/>
        </w:trPr>
        <w:tc>
          <w:tcPr>
            <w:tcW w:w="710" w:type="dxa"/>
            <w:tcBorders>
              <w:top w:val="nil"/>
              <w:bottom w:val="nil"/>
            </w:tcBorders>
            <w:shd w:val="clear" w:color="auto" w:fill="auto"/>
          </w:tcPr>
          <w:p w14:paraId="3EA7E0B0" w14:textId="77777777" w:rsidR="00B27D9F" w:rsidRPr="007235E3" w:rsidRDefault="00B27D9F" w:rsidP="00127866">
            <w:pPr>
              <w:spacing w:before="120" w:after="120"/>
              <w:rPr>
                <w:rFonts w:ascii="Arial" w:hAnsi="Arial" w:cs="Arial"/>
                <w:sz w:val="28"/>
                <w:szCs w:val="28"/>
                <w:lang w:val="en-GB"/>
              </w:rPr>
            </w:pPr>
          </w:p>
        </w:tc>
        <w:tc>
          <w:tcPr>
            <w:tcW w:w="2745" w:type="dxa"/>
            <w:vMerge/>
            <w:shd w:val="clear" w:color="auto" w:fill="auto"/>
          </w:tcPr>
          <w:p w14:paraId="4963A64A" w14:textId="77777777" w:rsidR="00B27D9F" w:rsidRPr="004E20E3" w:rsidRDefault="00B27D9F" w:rsidP="00127866">
            <w:pPr>
              <w:spacing w:before="120" w:after="120"/>
              <w:rPr>
                <w:rFonts w:ascii="Arial" w:hAnsi="Arial" w:cs="Arial"/>
                <w:sz w:val="28"/>
                <w:szCs w:val="28"/>
                <w:lang w:val="en-GB"/>
              </w:rPr>
            </w:pPr>
          </w:p>
        </w:tc>
        <w:tc>
          <w:tcPr>
            <w:tcW w:w="799" w:type="dxa"/>
            <w:shd w:val="clear" w:color="auto" w:fill="auto"/>
          </w:tcPr>
          <w:p w14:paraId="0EEF435F" w14:textId="677A024C" w:rsidR="00B27D9F" w:rsidRPr="004E20E3" w:rsidRDefault="00B27D9F" w:rsidP="00430701">
            <w:pPr>
              <w:spacing w:before="100" w:after="100"/>
              <w:rPr>
                <w:rFonts w:ascii="Arial" w:hAnsi="Arial" w:cs="Arial"/>
                <w:sz w:val="28"/>
                <w:szCs w:val="28"/>
                <w:lang w:val="en-GB"/>
              </w:rPr>
            </w:pPr>
            <w:r>
              <w:rPr>
                <w:rFonts w:ascii="Arial" w:hAnsi="Arial" w:cs="Arial"/>
                <w:sz w:val="28"/>
                <w:szCs w:val="28"/>
                <w:lang w:val="en-GB"/>
              </w:rPr>
              <w:t>1.2</w:t>
            </w:r>
          </w:p>
        </w:tc>
        <w:tc>
          <w:tcPr>
            <w:tcW w:w="4819" w:type="dxa"/>
            <w:shd w:val="clear" w:color="auto" w:fill="auto"/>
          </w:tcPr>
          <w:p w14:paraId="0BF848DD" w14:textId="7A1A4BBC" w:rsidR="00B27D9F" w:rsidRPr="004E20E3" w:rsidRDefault="00B27D9F" w:rsidP="00430701">
            <w:pPr>
              <w:spacing w:before="100" w:after="100"/>
              <w:rPr>
                <w:rFonts w:ascii="Arial" w:hAnsi="Arial" w:cs="Arial"/>
                <w:sz w:val="28"/>
                <w:szCs w:val="28"/>
                <w:lang w:val="en-GB"/>
              </w:rPr>
            </w:pPr>
            <w:r>
              <w:rPr>
                <w:rFonts w:ascii="Arial" w:hAnsi="Arial" w:cs="Arial"/>
                <w:sz w:val="28"/>
                <w:szCs w:val="28"/>
                <w:lang w:val="en-GB"/>
              </w:rPr>
              <w:t>Liaise with Adult Social Care Engagement Team to coordinate engagement activities through the disability groups</w:t>
            </w:r>
            <w:r w:rsidR="00A428A8">
              <w:rPr>
                <w:rFonts w:ascii="Arial" w:hAnsi="Arial" w:cs="Arial"/>
                <w:sz w:val="28"/>
                <w:szCs w:val="28"/>
                <w:lang w:val="en-GB"/>
              </w:rPr>
              <w:t>,</w:t>
            </w:r>
            <w:r>
              <w:rPr>
                <w:rFonts w:ascii="Arial" w:hAnsi="Arial" w:cs="Arial"/>
                <w:sz w:val="28"/>
                <w:szCs w:val="28"/>
                <w:lang w:val="en-GB"/>
              </w:rPr>
              <w:t xml:space="preserve"> boards and commissioning groups</w:t>
            </w:r>
          </w:p>
        </w:tc>
        <w:tc>
          <w:tcPr>
            <w:tcW w:w="1134" w:type="dxa"/>
            <w:shd w:val="clear" w:color="auto" w:fill="auto"/>
            <w:vAlign w:val="center"/>
          </w:tcPr>
          <w:p w14:paraId="4F100659" w14:textId="77777777" w:rsidR="00B27D9F" w:rsidRPr="004E20E3" w:rsidRDefault="00B27D9F" w:rsidP="00A428A8">
            <w:pPr>
              <w:spacing w:before="120" w:after="120"/>
              <w:jc w:val="center"/>
              <w:rPr>
                <w:rFonts w:ascii="Arial" w:hAnsi="Arial" w:cs="Arial"/>
                <w:sz w:val="28"/>
                <w:szCs w:val="28"/>
                <w:lang w:val="en-GB"/>
              </w:rPr>
            </w:pPr>
          </w:p>
        </w:tc>
        <w:tc>
          <w:tcPr>
            <w:tcW w:w="1134" w:type="dxa"/>
            <w:shd w:val="clear" w:color="auto" w:fill="auto"/>
            <w:vAlign w:val="center"/>
          </w:tcPr>
          <w:p w14:paraId="5FF25CA9" w14:textId="77777777" w:rsidR="00B27D9F" w:rsidRDefault="00D85B91" w:rsidP="00A428A8">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187D1C6B" w14:textId="77777777" w:rsidR="00FB1370" w:rsidRDefault="00FB1370" w:rsidP="00A428A8">
            <w:pPr>
              <w:spacing w:before="120" w:after="120"/>
              <w:jc w:val="center"/>
              <w:rPr>
                <w:rFonts w:ascii="Arial" w:hAnsi="Arial" w:cs="Arial"/>
                <w:sz w:val="28"/>
                <w:szCs w:val="28"/>
                <w:lang w:val="en-GB"/>
              </w:rPr>
            </w:pPr>
            <w:r>
              <w:rPr>
                <w:rFonts w:ascii="Arial" w:hAnsi="Arial" w:cs="Arial"/>
                <w:sz w:val="28"/>
                <w:szCs w:val="28"/>
                <w:lang w:val="en-GB"/>
              </w:rPr>
              <w:t>SCC</w:t>
            </w:r>
          </w:p>
          <w:p w14:paraId="34D069C9" w14:textId="482DF583" w:rsidR="00622104" w:rsidRPr="004E20E3" w:rsidRDefault="00622104" w:rsidP="00A428A8">
            <w:pPr>
              <w:spacing w:before="120" w:after="120"/>
              <w:jc w:val="center"/>
              <w:rPr>
                <w:rFonts w:ascii="Arial" w:hAnsi="Arial" w:cs="Arial"/>
                <w:sz w:val="28"/>
                <w:szCs w:val="28"/>
                <w:lang w:val="en-GB"/>
              </w:rPr>
            </w:pPr>
            <w:r>
              <w:rPr>
                <w:rFonts w:ascii="Arial" w:hAnsi="Arial" w:cs="Arial"/>
                <w:sz w:val="28"/>
                <w:szCs w:val="28"/>
                <w:lang w:val="en-GB"/>
              </w:rPr>
              <w:t>ASC</w:t>
            </w:r>
          </w:p>
        </w:tc>
        <w:tc>
          <w:tcPr>
            <w:tcW w:w="1843" w:type="dxa"/>
            <w:shd w:val="clear" w:color="auto" w:fill="auto"/>
            <w:vAlign w:val="center"/>
          </w:tcPr>
          <w:p w14:paraId="3A771B9D" w14:textId="77777777" w:rsidR="00B27D9F" w:rsidRPr="004E20E3" w:rsidRDefault="00B27D9F" w:rsidP="00A428A8">
            <w:pPr>
              <w:spacing w:before="120" w:after="120"/>
              <w:jc w:val="center"/>
              <w:rPr>
                <w:rFonts w:ascii="Arial" w:hAnsi="Arial" w:cs="Arial"/>
                <w:sz w:val="28"/>
                <w:szCs w:val="28"/>
                <w:lang w:val="en-GB"/>
              </w:rPr>
            </w:pPr>
          </w:p>
        </w:tc>
        <w:tc>
          <w:tcPr>
            <w:tcW w:w="1984" w:type="dxa"/>
            <w:shd w:val="clear" w:color="auto" w:fill="auto"/>
          </w:tcPr>
          <w:p w14:paraId="066B167A" w14:textId="77777777" w:rsidR="00B27D9F" w:rsidRPr="004E20E3" w:rsidRDefault="00B27D9F" w:rsidP="00127866">
            <w:pPr>
              <w:spacing w:before="120" w:after="120"/>
              <w:rPr>
                <w:rFonts w:ascii="Arial" w:hAnsi="Arial" w:cs="Arial"/>
                <w:sz w:val="28"/>
                <w:szCs w:val="28"/>
                <w:lang w:val="en-GB"/>
              </w:rPr>
            </w:pPr>
          </w:p>
        </w:tc>
      </w:tr>
      <w:tr w:rsidR="00B27D9F" w:rsidRPr="00784EF7" w14:paraId="37FA6A88" w14:textId="77777777" w:rsidTr="00622104">
        <w:trPr>
          <w:trHeight w:val="412"/>
        </w:trPr>
        <w:tc>
          <w:tcPr>
            <w:tcW w:w="710" w:type="dxa"/>
            <w:tcBorders>
              <w:top w:val="nil"/>
              <w:bottom w:val="nil"/>
            </w:tcBorders>
            <w:shd w:val="clear" w:color="auto" w:fill="auto"/>
          </w:tcPr>
          <w:p w14:paraId="41D5D61E" w14:textId="77777777" w:rsidR="00B27D9F" w:rsidRPr="007235E3" w:rsidRDefault="00B27D9F" w:rsidP="00127866">
            <w:pPr>
              <w:spacing w:before="120" w:after="120"/>
              <w:rPr>
                <w:rFonts w:ascii="Arial" w:hAnsi="Arial" w:cs="Arial"/>
                <w:sz w:val="28"/>
                <w:szCs w:val="28"/>
                <w:lang w:val="en-GB"/>
              </w:rPr>
            </w:pPr>
          </w:p>
        </w:tc>
        <w:tc>
          <w:tcPr>
            <w:tcW w:w="2745" w:type="dxa"/>
            <w:vMerge/>
            <w:tcBorders>
              <w:bottom w:val="single" w:sz="4" w:space="0" w:color="808080"/>
            </w:tcBorders>
            <w:shd w:val="clear" w:color="auto" w:fill="auto"/>
          </w:tcPr>
          <w:p w14:paraId="43840774" w14:textId="77777777" w:rsidR="00B27D9F" w:rsidRPr="004E20E3" w:rsidRDefault="00B27D9F" w:rsidP="00127866">
            <w:pPr>
              <w:spacing w:before="120" w:after="120"/>
              <w:rPr>
                <w:rFonts w:ascii="Arial" w:hAnsi="Arial" w:cs="Arial"/>
                <w:sz w:val="28"/>
                <w:szCs w:val="28"/>
                <w:lang w:val="en-GB"/>
              </w:rPr>
            </w:pPr>
          </w:p>
        </w:tc>
        <w:tc>
          <w:tcPr>
            <w:tcW w:w="799" w:type="dxa"/>
            <w:tcBorders>
              <w:bottom w:val="single" w:sz="4" w:space="0" w:color="808080"/>
            </w:tcBorders>
            <w:shd w:val="clear" w:color="auto" w:fill="auto"/>
          </w:tcPr>
          <w:p w14:paraId="3B1EBCB7" w14:textId="66104402" w:rsidR="00B27D9F" w:rsidRPr="004E20E3" w:rsidRDefault="00B27D9F" w:rsidP="00430701">
            <w:pPr>
              <w:spacing w:before="100" w:after="100"/>
              <w:rPr>
                <w:rFonts w:ascii="Arial" w:hAnsi="Arial" w:cs="Arial"/>
                <w:sz w:val="28"/>
                <w:szCs w:val="28"/>
                <w:lang w:val="en-GB"/>
              </w:rPr>
            </w:pPr>
            <w:r>
              <w:rPr>
                <w:rFonts w:ascii="Arial" w:hAnsi="Arial" w:cs="Arial"/>
                <w:sz w:val="28"/>
                <w:szCs w:val="28"/>
                <w:lang w:val="en-GB"/>
              </w:rPr>
              <w:t>1.3</w:t>
            </w:r>
          </w:p>
        </w:tc>
        <w:tc>
          <w:tcPr>
            <w:tcW w:w="4819" w:type="dxa"/>
            <w:tcBorders>
              <w:bottom w:val="single" w:sz="4" w:space="0" w:color="808080"/>
            </w:tcBorders>
            <w:shd w:val="clear" w:color="auto" w:fill="auto"/>
          </w:tcPr>
          <w:p w14:paraId="253A8E93" w14:textId="4A633944" w:rsidR="00B27D9F" w:rsidRPr="004E20E3" w:rsidRDefault="00B27D9F" w:rsidP="002D044C">
            <w:pPr>
              <w:spacing w:before="100" w:after="100"/>
              <w:rPr>
                <w:rFonts w:ascii="Arial" w:hAnsi="Arial" w:cs="Arial"/>
                <w:sz w:val="28"/>
                <w:szCs w:val="28"/>
                <w:lang w:val="en-GB"/>
              </w:rPr>
            </w:pPr>
            <w:r>
              <w:rPr>
                <w:rFonts w:ascii="Arial" w:hAnsi="Arial" w:cs="Arial"/>
                <w:sz w:val="28"/>
                <w:szCs w:val="28"/>
                <w:lang w:val="en-GB"/>
              </w:rPr>
              <w:t>Work with Surrey Police Disability Group, Diversity T</w:t>
            </w:r>
            <w:r w:rsidR="00494CF4">
              <w:rPr>
                <w:rFonts w:ascii="Arial" w:hAnsi="Arial" w:cs="Arial"/>
                <w:sz w:val="28"/>
                <w:szCs w:val="28"/>
                <w:lang w:val="en-GB"/>
              </w:rPr>
              <w:t>e</w:t>
            </w:r>
            <w:r>
              <w:rPr>
                <w:rFonts w:ascii="Arial" w:hAnsi="Arial" w:cs="Arial"/>
                <w:sz w:val="28"/>
                <w:szCs w:val="28"/>
                <w:lang w:val="en-GB"/>
              </w:rPr>
              <w:t xml:space="preserve">am and Independent Advisory Group (IAG) to improve engagement between Surrey Police and disabled people and </w:t>
            </w:r>
            <w:r w:rsidR="00A428A8">
              <w:rPr>
                <w:rFonts w:ascii="Arial" w:hAnsi="Arial" w:cs="Arial"/>
                <w:sz w:val="28"/>
                <w:szCs w:val="28"/>
                <w:lang w:val="en-GB"/>
              </w:rPr>
              <w:t xml:space="preserve">increase </w:t>
            </w:r>
            <w:r>
              <w:rPr>
                <w:rFonts w:ascii="Arial" w:hAnsi="Arial" w:cs="Arial"/>
                <w:sz w:val="28"/>
                <w:szCs w:val="28"/>
                <w:lang w:val="en-GB"/>
              </w:rPr>
              <w:t xml:space="preserve">reporting of disability </w:t>
            </w:r>
            <w:r w:rsidR="002D044C">
              <w:rPr>
                <w:rFonts w:ascii="Arial" w:hAnsi="Arial" w:cs="Arial"/>
                <w:sz w:val="28"/>
                <w:szCs w:val="28"/>
                <w:lang w:val="en-GB"/>
              </w:rPr>
              <w:t xml:space="preserve">hate </w:t>
            </w:r>
            <w:r>
              <w:rPr>
                <w:rFonts w:ascii="Arial" w:hAnsi="Arial" w:cs="Arial"/>
                <w:sz w:val="28"/>
                <w:szCs w:val="28"/>
                <w:lang w:val="en-GB"/>
              </w:rPr>
              <w:t>crime</w:t>
            </w:r>
          </w:p>
        </w:tc>
        <w:tc>
          <w:tcPr>
            <w:tcW w:w="1134" w:type="dxa"/>
            <w:tcBorders>
              <w:bottom w:val="single" w:sz="4" w:space="0" w:color="808080"/>
            </w:tcBorders>
            <w:shd w:val="clear" w:color="auto" w:fill="auto"/>
            <w:vAlign w:val="center"/>
          </w:tcPr>
          <w:p w14:paraId="527C6BED" w14:textId="77777777" w:rsidR="00B27D9F" w:rsidRPr="004E20E3" w:rsidRDefault="00B27D9F" w:rsidP="00A428A8">
            <w:pPr>
              <w:spacing w:before="120" w:after="120"/>
              <w:jc w:val="center"/>
              <w:rPr>
                <w:rFonts w:ascii="Arial" w:hAnsi="Arial" w:cs="Arial"/>
                <w:sz w:val="28"/>
                <w:szCs w:val="28"/>
                <w:lang w:val="en-GB"/>
              </w:rPr>
            </w:pPr>
          </w:p>
        </w:tc>
        <w:tc>
          <w:tcPr>
            <w:tcW w:w="1134" w:type="dxa"/>
            <w:tcBorders>
              <w:bottom w:val="single" w:sz="4" w:space="0" w:color="808080"/>
            </w:tcBorders>
            <w:shd w:val="clear" w:color="auto" w:fill="auto"/>
            <w:vAlign w:val="center"/>
          </w:tcPr>
          <w:p w14:paraId="0A454ABA" w14:textId="77777777" w:rsidR="00B27D9F" w:rsidRPr="004E20E3" w:rsidRDefault="00B27D9F" w:rsidP="00A428A8">
            <w:pPr>
              <w:spacing w:before="120" w:after="120"/>
              <w:jc w:val="center"/>
              <w:rPr>
                <w:rFonts w:ascii="Arial" w:hAnsi="Arial" w:cs="Arial"/>
                <w:sz w:val="28"/>
                <w:szCs w:val="28"/>
                <w:lang w:val="en-GB"/>
              </w:rPr>
            </w:pPr>
          </w:p>
        </w:tc>
        <w:tc>
          <w:tcPr>
            <w:tcW w:w="1843" w:type="dxa"/>
            <w:tcBorders>
              <w:bottom w:val="single" w:sz="4" w:space="0" w:color="808080"/>
            </w:tcBorders>
            <w:shd w:val="clear" w:color="auto" w:fill="auto"/>
            <w:vAlign w:val="center"/>
          </w:tcPr>
          <w:p w14:paraId="2A7BD176" w14:textId="77777777" w:rsidR="00B27D9F" w:rsidRDefault="00D85B91" w:rsidP="00A428A8">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1F507D11" w14:textId="52455C3E" w:rsidR="00D85B91" w:rsidRPr="004E20E3" w:rsidRDefault="00FB1370" w:rsidP="00A428A8">
            <w:pPr>
              <w:spacing w:before="120" w:after="120"/>
              <w:jc w:val="center"/>
              <w:rPr>
                <w:rFonts w:ascii="Arial" w:hAnsi="Arial" w:cs="Arial"/>
                <w:sz w:val="28"/>
                <w:szCs w:val="28"/>
                <w:lang w:val="en-GB"/>
              </w:rPr>
            </w:pPr>
            <w:r>
              <w:rPr>
                <w:rFonts w:ascii="Arial" w:hAnsi="Arial" w:cs="Arial"/>
                <w:sz w:val="28"/>
                <w:szCs w:val="28"/>
                <w:lang w:val="en-GB"/>
              </w:rPr>
              <w:t xml:space="preserve">Surrey </w:t>
            </w:r>
            <w:r w:rsidR="00D85B91">
              <w:rPr>
                <w:rFonts w:ascii="Arial" w:hAnsi="Arial" w:cs="Arial"/>
                <w:sz w:val="28"/>
                <w:szCs w:val="28"/>
                <w:lang w:val="en-GB"/>
              </w:rPr>
              <w:t>Police</w:t>
            </w:r>
          </w:p>
        </w:tc>
        <w:tc>
          <w:tcPr>
            <w:tcW w:w="1984" w:type="dxa"/>
            <w:tcBorders>
              <w:bottom w:val="single" w:sz="4" w:space="0" w:color="808080"/>
            </w:tcBorders>
            <w:shd w:val="clear" w:color="auto" w:fill="auto"/>
          </w:tcPr>
          <w:p w14:paraId="6DDAB131" w14:textId="77777777" w:rsidR="00B27D9F" w:rsidRPr="004E20E3" w:rsidRDefault="00B27D9F" w:rsidP="00127866">
            <w:pPr>
              <w:spacing w:before="120" w:after="120"/>
              <w:rPr>
                <w:rFonts w:ascii="Arial" w:hAnsi="Arial" w:cs="Arial"/>
                <w:sz w:val="28"/>
                <w:szCs w:val="28"/>
                <w:lang w:val="en-GB"/>
              </w:rPr>
            </w:pPr>
          </w:p>
        </w:tc>
      </w:tr>
      <w:tr w:rsidR="00B27D9F" w:rsidRPr="00784EF7" w14:paraId="6DF9AB94" w14:textId="77777777" w:rsidTr="00622104">
        <w:trPr>
          <w:trHeight w:val="412"/>
        </w:trPr>
        <w:tc>
          <w:tcPr>
            <w:tcW w:w="710" w:type="dxa"/>
            <w:tcBorders>
              <w:top w:val="nil"/>
              <w:bottom w:val="double" w:sz="4" w:space="0" w:color="auto"/>
            </w:tcBorders>
            <w:shd w:val="clear" w:color="auto" w:fill="auto"/>
          </w:tcPr>
          <w:p w14:paraId="05D7B0B8" w14:textId="77777777" w:rsidR="00B27D9F" w:rsidRPr="007235E3" w:rsidRDefault="00B27D9F" w:rsidP="00127866">
            <w:pPr>
              <w:spacing w:before="120" w:after="120"/>
              <w:rPr>
                <w:rFonts w:ascii="Arial" w:hAnsi="Arial" w:cs="Arial"/>
                <w:sz w:val="28"/>
                <w:szCs w:val="28"/>
                <w:lang w:val="en-GB"/>
              </w:rPr>
            </w:pPr>
          </w:p>
        </w:tc>
        <w:tc>
          <w:tcPr>
            <w:tcW w:w="2745" w:type="dxa"/>
            <w:vMerge/>
            <w:tcBorders>
              <w:bottom w:val="double" w:sz="4" w:space="0" w:color="auto"/>
            </w:tcBorders>
            <w:shd w:val="clear" w:color="auto" w:fill="auto"/>
          </w:tcPr>
          <w:p w14:paraId="3EA3448E" w14:textId="77777777" w:rsidR="00B27D9F" w:rsidRPr="004E20E3" w:rsidRDefault="00B27D9F" w:rsidP="00127866">
            <w:pPr>
              <w:spacing w:before="120" w:after="120"/>
              <w:rPr>
                <w:rFonts w:ascii="Arial" w:hAnsi="Arial" w:cs="Arial"/>
                <w:sz w:val="28"/>
                <w:szCs w:val="28"/>
                <w:lang w:val="en-GB"/>
              </w:rPr>
            </w:pPr>
          </w:p>
        </w:tc>
        <w:tc>
          <w:tcPr>
            <w:tcW w:w="799" w:type="dxa"/>
            <w:tcBorders>
              <w:bottom w:val="double" w:sz="4" w:space="0" w:color="auto"/>
            </w:tcBorders>
            <w:shd w:val="clear" w:color="auto" w:fill="auto"/>
          </w:tcPr>
          <w:p w14:paraId="1889E0E4" w14:textId="51D93EA1" w:rsidR="00B27D9F" w:rsidRPr="004E20E3" w:rsidRDefault="00B27D9F" w:rsidP="00430701">
            <w:pPr>
              <w:spacing w:before="100" w:after="100"/>
              <w:rPr>
                <w:rFonts w:ascii="Arial" w:hAnsi="Arial" w:cs="Arial"/>
                <w:sz w:val="28"/>
                <w:szCs w:val="28"/>
                <w:lang w:val="en-GB"/>
              </w:rPr>
            </w:pPr>
            <w:r>
              <w:rPr>
                <w:rFonts w:ascii="Arial" w:hAnsi="Arial" w:cs="Arial"/>
                <w:sz w:val="28"/>
                <w:szCs w:val="28"/>
                <w:lang w:val="en-GB"/>
              </w:rPr>
              <w:t>1.4</w:t>
            </w:r>
          </w:p>
        </w:tc>
        <w:tc>
          <w:tcPr>
            <w:tcW w:w="4819" w:type="dxa"/>
            <w:tcBorders>
              <w:bottom w:val="double" w:sz="4" w:space="0" w:color="auto"/>
            </w:tcBorders>
            <w:shd w:val="clear" w:color="auto" w:fill="auto"/>
          </w:tcPr>
          <w:p w14:paraId="7C85547B" w14:textId="42317032" w:rsidR="00B27D9F" w:rsidRPr="004E20E3" w:rsidRDefault="00B27D9F" w:rsidP="00430701">
            <w:pPr>
              <w:spacing w:before="100" w:after="100"/>
              <w:rPr>
                <w:rFonts w:ascii="Arial" w:hAnsi="Arial" w:cs="Arial"/>
                <w:sz w:val="28"/>
                <w:szCs w:val="28"/>
                <w:lang w:val="en-GB"/>
              </w:rPr>
            </w:pPr>
            <w:r>
              <w:rPr>
                <w:rFonts w:ascii="Arial" w:hAnsi="Arial" w:cs="Arial"/>
                <w:sz w:val="28"/>
                <w:szCs w:val="28"/>
                <w:lang w:val="en-GB"/>
              </w:rPr>
              <w:t>Work with Surrey’s Travel and Transport Team to improve access to transport and highways for disabled people</w:t>
            </w:r>
          </w:p>
        </w:tc>
        <w:tc>
          <w:tcPr>
            <w:tcW w:w="1134" w:type="dxa"/>
            <w:tcBorders>
              <w:bottom w:val="double" w:sz="4" w:space="0" w:color="auto"/>
            </w:tcBorders>
            <w:shd w:val="clear" w:color="auto" w:fill="auto"/>
            <w:vAlign w:val="center"/>
          </w:tcPr>
          <w:p w14:paraId="2206E1BB" w14:textId="77777777" w:rsidR="00B27D9F" w:rsidRPr="004E20E3" w:rsidRDefault="00B27D9F" w:rsidP="00A428A8">
            <w:pPr>
              <w:spacing w:before="120" w:after="120"/>
              <w:jc w:val="center"/>
              <w:rPr>
                <w:rFonts w:ascii="Arial" w:hAnsi="Arial" w:cs="Arial"/>
                <w:sz w:val="28"/>
                <w:szCs w:val="28"/>
                <w:lang w:val="en-GB"/>
              </w:rPr>
            </w:pPr>
          </w:p>
        </w:tc>
        <w:tc>
          <w:tcPr>
            <w:tcW w:w="1134" w:type="dxa"/>
            <w:tcBorders>
              <w:bottom w:val="double" w:sz="4" w:space="0" w:color="auto"/>
            </w:tcBorders>
            <w:shd w:val="clear" w:color="auto" w:fill="auto"/>
            <w:vAlign w:val="center"/>
          </w:tcPr>
          <w:p w14:paraId="7D0E7DC0" w14:textId="77777777" w:rsidR="00B27D9F" w:rsidRPr="004E20E3" w:rsidRDefault="00B27D9F" w:rsidP="00A428A8">
            <w:pPr>
              <w:spacing w:before="120" w:after="120"/>
              <w:jc w:val="center"/>
              <w:rPr>
                <w:rFonts w:ascii="Arial" w:hAnsi="Arial" w:cs="Arial"/>
                <w:sz w:val="28"/>
                <w:szCs w:val="28"/>
                <w:lang w:val="en-GB"/>
              </w:rPr>
            </w:pPr>
          </w:p>
        </w:tc>
        <w:tc>
          <w:tcPr>
            <w:tcW w:w="1843" w:type="dxa"/>
            <w:tcBorders>
              <w:bottom w:val="double" w:sz="4" w:space="0" w:color="auto"/>
            </w:tcBorders>
            <w:shd w:val="clear" w:color="auto" w:fill="auto"/>
            <w:vAlign w:val="center"/>
          </w:tcPr>
          <w:p w14:paraId="402ED229" w14:textId="77777777" w:rsidR="00B27D9F" w:rsidRDefault="00D85B91" w:rsidP="00A428A8">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2FFB1F25" w14:textId="462D7CB6" w:rsidR="00D85B91" w:rsidRPr="004E20E3" w:rsidRDefault="00D85B91" w:rsidP="00A428A8">
            <w:pPr>
              <w:spacing w:before="120" w:after="120"/>
              <w:jc w:val="center"/>
              <w:rPr>
                <w:rFonts w:ascii="Arial" w:hAnsi="Arial" w:cs="Arial"/>
                <w:sz w:val="28"/>
                <w:szCs w:val="28"/>
                <w:lang w:val="en-GB"/>
              </w:rPr>
            </w:pPr>
            <w:r>
              <w:rPr>
                <w:rFonts w:ascii="Arial" w:hAnsi="Arial" w:cs="Arial"/>
                <w:sz w:val="28"/>
                <w:szCs w:val="28"/>
                <w:lang w:val="en-GB"/>
              </w:rPr>
              <w:t>SCC Transport</w:t>
            </w:r>
          </w:p>
        </w:tc>
        <w:tc>
          <w:tcPr>
            <w:tcW w:w="1984" w:type="dxa"/>
            <w:tcBorders>
              <w:bottom w:val="double" w:sz="4" w:space="0" w:color="auto"/>
            </w:tcBorders>
            <w:shd w:val="clear" w:color="auto" w:fill="auto"/>
          </w:tcPr>
          <w:p w14:paraId="4FE69399" w14:textId="77777777" w:rsidR="00B27D9F" w:rsidRPr="004E20E3" w:rsidRDefault="00B27D9F" w:rsidP="00127866">
            <w:pPr>
              <w:spacing w:before="120" w:after="120"/>
              <w:rPr>
                <w:rFonts w:ascii="Arial" w:hAnsi="Arial" w:cs="Arial"/>
                <w:sz w:val="28"/>
                <w:szCs w:val="28"/>
                <w:lang w:val="en-GB"/>
              </w:rPr>
            </w:pPr>
          </w:p>
        </w:tc>
      </w:tr>
      <w:tr w:rsidR="00B27D9F" w:rsidRPr="00784EF7" w14:paraId="55EB4847" w14:textId="77777777" w:rsidTr="00622104">
        <w:trPr>
          <w:trHeight w:val="412"/>
        </w:trPr>
        <w:tc>
          <w:tcPr>
            <w:tcW w:w="710" w:type="dxa"/>
            <w:tcBorders>
              <w:top w:val="double" w:sz="4" w:space="0" w:color="auto"/>
              <w:bottom w:val="nil"/>
            </w:tcBorders>
            <w:shd w:val="clear" w:color="auto" w:fill="auto"/>
          </w:tcPr>
          <w:p w14:paraId="43239B0F" w14:textId="0C69AE77" w:rsidR="00B27D9F" w:rsidRPr="007235E3" w:rsidRDefault="00B27D9F" w:rsidP="00127866">
            <w:pPr>
              <w:spacing w:before="120" w:after="120"/>
              <w:rPr>
                <w:rFonts w:ascii="Arial" w:hAnsi="Arial" w:cs="Arial"/>
                <w:sz w:val="28"/>
                <w:szCs w:val="28"/>
                <w:lang w:val="en-GB"/>
              </w:rPr>
            </w:pPr>
            <w:r>
              <w:rPr>
                <w:rFonts w:ascii="Arial" w:hAnsi="Arial" w:cs="Arial"/>
                <w:sz w:val="28"/>
                <w:szCs w:val="28"/>
                <w:lang w:val="en-GB"/>
              </w:rPr>
              <w:t>2</w:t>
            </w:r>
          </w:p>
        </w:tc>
        <w:tc>
          <w:tcPr>
            <w:tcW w:w="2745" w:type="dxa"/>
            <w:vMerge w:val="restart"/>
            <w:shd w:val="clear" w:color="auto" w:fill="auto"/>
          </w:tcPr>
          <w:p w14:paraId="4800722E" w14:textId="42BBD789" w:rsidR="00B27D9F" w:rsidRPr="002D044C" w:rsidRDefault="00B27D9F" w:rsidP="005960B6">
            <w:pPr>
              <w:spacing w:before="120" w:after="120"/>
              <w:rPr>
                <w:rFonts w:ascii="Arial" w:hAnsi="Arial" w:cs="Arial"/>
                <w:b/>
                <w:sz w:val="28"/>
                <w:szCs w:val="28"/>
                <w:lang w:val="en-GB"/>
              </w:rPr>
            </w:pPr>
            <w:r w:rsidRPr="002D044C">
              <w:rPr>
                <w:rFonts w:ascii="Arial" w:hAnsi="Arial" w:cs="Arial"/>
                <w:b/>
                <w:sz w:val="28"/>
                <w:szCs w:val="28"/>
                <w:lang w:val="en-GB"/>
              </w:rPr>
              <w:t xml:space="preserve">Ensure </w:t>
            </w:r>
            <w:r w:rsidR="005960B6" w:rsidRPr="002D044C">
              <w:rPr>
                <w:rFonts w:ascii="Arial" w:hAnsi="Arial" w:cs="Arial"/>
                <w:b/>
                <w:sz w:val="28"/>
                <w:szCs w:val="28"/>
                <w:lang w:val="en-GB"/>
              </w:rPr>
              <w:t xml:space="preserve">the </w:t>
            </w:r>
            <w:r w:rsidRPr="002D044C">
              <w:rPr>
                <w:rFonts w:ascii="Arial" w:hAnsi="Arial" w:cs="Arial"/>
                <w:b/>
                <w:sz w:val="28"/>
                <w:szCs w:val="28"/>
                <w:lang w:val="en-GB"/>
              </w:rPr>
              <w:t xml:space="preserve">involvement of disabled people / those with long term health </w:t>
            </w:r>
            <w:r w:rsidRPr="002D044C">
              <w:rPr>
                <w:rFonts w:ascii="Arial" w:hAnsi="Arial" w:cs="Arial"/>
                <w:b/>
                <w:sz w:val="28"/>
                <w:szCs w:val="28"/>
                <w:lang w:val="en-GB"/>
              </w:rPr>
              <w:lastRenderedPageBreak/>
              <w:t xml:space="preserve">conditions in </w:t>
            </w:r>
            <w:r w:rsidR="002D044C">
              <w:rPr>
                <w:rFonts w:ascii="Arial" w:hAnsi="Arial" w:cs="Arial"/>
                <w:b/>
                <w:sz w:val="28"/>
                <w:szCs w:val="28"/>
                <w:lang w:val="en-GB"/>
              </w:rPr>
              <w:t xml:space="preserve">developing </w:t>
            </w:r>
            <w:r w:rsidRPr="002D044C">
              <w:rPr>
                <w:rFonts w:ascii="Arial" w:hAnsi="Arial" w:cs="Arial"/>
                <w:b/>
                <w:sz w:val="28"/>
                <w:szCs w:val="28"/>
                <w:lang w:val="en-GB"/>
              </w:rPr>
              <w:t xml:space="preserve">the strategies and plans for </w:t>
            </w:r>
            <w:r w:rsidR="002D044C">
              <w:rPr>
                <w:rFonts w:ascii="Arial" w:hAnsi="Arial" w:cs="Arial"/>
                <w:b/>
                <w:sz w:val="28"/>
                <w:szCs w:val="28"/>
                <w:lang w:val="en-GB"/>
              </w:rPr>
              <w:t>H</w:t>
            </w:r>
            <w:r w:rsidRPr="002D044C">
              <w:rPr>
                <w:rFonts w:ascii="Arial" w:hAnsi="Arial" w:cs="Arial"/>
                <w:b/>
                <w:sz w:val="28"/>
                <w:szCs w:val="28"/>
                <w:lang w:val="en-GB"/>
              </w:rPr>
              <w:t xml:space="preserve">ealth and </w:t>
            </w:r>
            <w:r w:rsidR="002D044C">
              <w:rPr>
                <w:rFonts w:ascii="Arial" w:hAnsi="Arial" w:cs="Arial"/>
                <w:b/>
                <w:sz w:val="28"/>
                <w:szCs w:val="28"/>
                <w:lang w:val="en-GB"/>
              </w:rPr>
              <w:t>S</w:t>
            </w:r>
            <w:r w:rsidRPr="002D044C">
              <w:rPr>
                <w:rFonts w:ascii="Arial" w:hAnsi="Arial" w:cs="Arial"/>
                <w:b/>
                <w:sz w:val="28"/>
                <w:szCs w:val="28"/>
                <w:lang w:val="en-GB"/>
              </w:rPr>
              <w:t xml:space="preserve">ocial </w:t>
            </w:r>
            <w:r w:rsidR="002D044C">
              <w:rPr>
                <w:rFonts w:ascii="Arial" w:hAnsi="Arial" w:cs="Arial"/>
                <w:b/>
                <w:sz w:val="28"/>
                <w:szCs w:val="28"/>
                <w:lang w:val="en-GB"/>
              </w:rPr>
              <w:t>C</w:t>
            </w:r>
            <w:r w:rsidRPr="002D044C">
              <w:rPr>
                <w:rFonts w:ascii="Arial" w:hAnsi="Arial" w:cs="Arial"/>
                <w:b/>
                <w:sz w:val="28"/>
                <w:szCs w:val="28"/>
                <w:lang w:val="en-GB"/>
              </w:rPr>
              <w:t xml:space="preserve">are </w:t>
            </w:r>
            <w:r w:rsidR="002D044C">
              <w:rPr>
                <w:rFonts w:ascii="Arial" w:hAnsi="Arial" w:cs="Arial"/>
                <w:b/>
                <w:sz w:val="28"/>
                <w:szCs w:val="28"/>
                <w:lang w:val="en-GB"/>
              </w:rPr>
              <w:t>services</w:t>
            </w:r>
          </w:p>
        </w:tc>
        <w:tc>
          <w:tcPr>
            <w:tcW w:w="799" w:type="dxa"/>
            <w:tcBorders>
              <w:bottom w:val="single" w:sz="4" w:space="0" w:color="808080"/>
            </w:tcBorders>
            <w:shd w:val="clear" w:color="auto" w:fill="auto"/>
          </w:tcPr>
          <w:p w14:paraId="54291F7C" w14:textId="6CE4F85B" w:rsidR="00B27D9F" w:rsidRPr="004E20E3" w:rsidRDefault="00B27D9F" w:rsidP="00127866">
            <w:pPr>
              <w:spacing w:before="120" w:after="120"/>
              <w:rPr>
                <w:rFonts w:ascii="Arial" w:hAnsi="Arial" w:cs="Arial"/>
                <w:sz w:val="28"/>
                <w:szCs w:val="28"/>
                <w:lang w:val="en-GB"/>
              </w:rPr>
            </w:pPr>
            <w:r>
              <w:rPr>
                <w:rFonts w:ascii="Arial" w:hAnsi="Arial" w:cs="Arial"/>
                <w:sz w:val="28"/>
                <w:szCs w:val="28"/>
                <w:lang w:val="en-GB"/>
              </w:rPr>
              <w:lastRenderedPageBreak/>
              <w:t>2.1</w:t>
            </w:r>
          </w:p>
        </w:tc>
        <w:tc>
          <w:tcPr>
            <w:tcW w:w="4819" w:type="dxa"/>
            <w:shd w:val="clear" w:color="auto" w:fill="auto"/>
          </w:tcPr>
          <w:p w14:paraId="48A9AA8B" w14:textId="68964B91" w:rsidR="00B27D9F" w:rsidRPr="004E20E3" w:rsidRDefault="00B27D9F" w:rsidP="00127866">
            <w:pPr>
              <w:spacing w:before="120" w:after="120"/>
              <w:rPr>
                <w:rFonts w:ascii="Arial" w:hAnsi="Arial" w:cs="Arial"/>
                <w:sz w:val="28"/>
                <w:szCs w:val="28"/>
                <w:lang w:val="en-GB"/>
              </w:rPr>
            </w:pPr>
            <w:r>
              <w:rPr>
                <w:rFonts w:ascii="Arial" w:hAnsi="Arial" w:cs="Arial"/>
                <w:sz w:val="28"/>
                <w:szCs w:val="28"/>
                <w:lang w:val="en-GB"/>
              </w:rPr>
              <w:t xml:space="preserve">Contribute to plans being developed by the 3 </w:t>
            </w:r>
            <w:r w:rsidR="00494CF4">
              <w:rPr>
                <w:rFonts w:ascii="Arial" w:hAnsi="Arial" w:cs="Arial"/>
                <w:sz w:val="28"/>
                <w:szCs w:val="28"/>
                <w:lang w:val="en-GB"/>
              </w:rPr>
              <w:t>ICS</w:t>
            </w:r>
            <w:r>
              <w:rPr>
                <w:rFonts w:ascii="Arial" w:hAnsi="Arial" w:cs="Arial"/>
                <w:sz w:val="28"/>
                <w:szCs w:val="28"/>
                <w:lang w:val="en-GB"/>
              </w:rPr>
              <w:t xml:space="preserve">s to improve health and care in line with the </w:t>
            </w:r>
            <w:r w:rsidR="00494CF4">
              <w:rPr>
                <w:rFonts w:ascii="Arial" w:hAnsi="Arial" w:cs="Arial"/>
                <w:sz w:val="28"/>
                <w:szCs w:val="28"/>
                <w:lang w:val="en-GB"/>
              </w:rPr>
              <w:t xml:space="preserve">NHS 10-year plan and the Surrey 2030 Vision </w:t>
            </w:r>
          </w:p>
        </w:tc>
        <w:tc>
          <w:tcPr>
            <w:tcW w:w="1134" w:type="dxa"/>
            <w:shd w:val="clear" w:color="auto" w:fill="auto"/>
            <w:vAlign w:val="center"/>
          </w:tcPr>
          <w:p w14:paraId="59488A77" w14:textId="77777777" w:rsidR="00B27D9F" w:rsidRDefault="005960B6" w:rsidP="00A428A8">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30006FD0" w14:textId="46EA08EF" w:rsidR="002D044C" w:rsidRPr="004E20E3" w:rsidRDefault="005960B6" w:rsidP="002D044C">
            <w:pPr>
              <w:spacing w:before="120" w:after="120"/>
              <w:jc w:val="center"/>
              <w:rPr>
                <w:rFonts w:ascii="Arial" w:hAnsi="Arial" w:cs="Arial"/>
                <w:sz w:val="28"/>
                <w:szCs w:val="28"/>
                <w:lang w:val="en-GB"/>
              </w:rPr>
            </w:pPr>
            <w:r>
              <w:rPr>
                <w:rFonts w:ascii="Arial" w:hAnsi="Arial" w:cs="Arial"/>
                <w:sz w:val="28"/>
                <w:szCs w:val="28"/>
                <w:lang w:val="en-GB"/>
              </w:rPr>
              <w:t>All</w:t>
            </w:r>
            <w:r w:rsidR="00FB1370">
              <w:rPr>
                <w:rFonts w:ascii="Arial" w:hAnsi="Arial" w:cs="Arial"/>
                <w:sz w:val="28"/>
                <w:szCs w:val="28"/>
                <w:lang w:val="en-GB"/>
              </w:rPr>
              <w:t xml:space="preserve"> CCGs</w:t>
            </w:r>
            <w:r w:rsidR="002D044C">
              <w:rPr>
                <w:rFonts w:ascii="Arial" w:hAnsi="Arial" w:cs="Arial"/>
                <w:sz w:val="28"/>
                <w:szCs w:val="28"/>
                <w:lang w:val="en-GB"/>
              </w:rPr>
              <w:t xml:space="preserve"> + STPs</w:t>
            </w:r>
          </w:p>
        </w:tc>
        <w:tc>
          <w:tcPr>
            <w:tcW w:w="1134" w:type="dxa"/>
            <w:shd w:val="clear" w:color="auto" w:fill="auto"/>
            <w:vAlign w:val="center"/>
          </w:tcPr>
          <w:p w14:paraId="1B20C271" w14:textId="2D074FA6" w:rsidR="00B27D9F" w:rsidRDefault="002C732F" w:rsidP="002D044C">
            <w:pPr>
              <w:spacing w:before="240" w:after="120"/>
              <w:jc w:val="center"/>
              <w:rPr>
                <w:rFonts w:ascii="Arial" w:hAnsi="Arial" w:cs="Arial"/>
                <w:sz w:val="28"/>
                <w:szCs w:val="28"/>
                <w:lang w:val="en-GB"/>
              </w:rPr>
            </w:pPr>
            <w:r>
              <w:rPr>
                <w:rFonts w:ascii="Arial" w:hAnsi="Arial" w:cs="Arial"/>
                <w:sz w:val="28"/>
                <w:szCs w:val="28"/>
                <w:lang w:val="en-GB"/>
              </w:rPr>
              <w:sym w:font="Wingdings" w:char="F0FC"/>
            </w:r>
            <w:r w:rsidR="00FB1370">
              <w:rPr>
                <w:rFonts w:ascii="Arial" w:hAnsi="Arial" w:cs="Arial"/>
                <w:sz w:val="28"/>
                <w:szCs w:val="28"/>
                <w:lang w:val="en-GB"/>
              </w:rPr>
              <w:t xml:space="preserve"> SCC</w:t>
            </w:r>
          </w:p>
          <w:p w14:paraId="65662BF6" w14:textId="1BB15D67" w:rsidR="002D044C" w:rsidRDefault="002D044C" w:rsidP="00A428A8">
            <w:pPr>
              <w:spacing w:before="120" w:after="120"/>
              <w:jc w:val="center"/>
              <w:rPr>
                <w:rFonts w:ascii="Arial" w:hAnsi="Arial" w:cs="Arial"/>
                <w:sz w:val="28"/>
                <w:szCs w:val="28"/>
                <w:lang w:val="en-GB"/>
              </w:rPr>
            </w:pPr>
            <w:r>
              <w:rPr>
                <w:rFonts w:ascii="Arial" w:hAnsi="Arial" w:cs="Arial"/>
                <w:sz w:val="28"/>
                <w:szCs w:val="28"/>
                <w:lang w:val="en-GB"/>
              </w:rPr>
              <w:t>ASC</w:t>
            </w:r>
          </w:p>
          <w:p w14:paraId="1BCE45D2" w14:textId="25049AE0" w:rsidR="002C732F" w:rsidRPr="004E20E3" w:rsidRDefault="002C732F" w:rsidP="00A428A8">
            <w:pPr>
              <w:spacing w:before="120" w:after="120"/>
              <w:jc w:val="center"/>
              <w:rPr>
                <w:rFonts w:ascii="Arial" w:hAnsi="Arial" w:cs="Arial"/>
                <w:sz w:val="28"/>
                <w:szCs w:val="28"/>
                <w:lang w:val="en-GB"/>
              </w:rPr>
            </w:pPr>
          </w:p>
        </w:tc>
        <w:tc>
          <w:tcPr>
            <w:tcW w:w="1843" w:type="dxa"/>
            <w:shd w:val="clear" w:color="auto" w:fill="auto"/>
            <w:vAlign w:val="center"/>
          </w:tcPr>
          <w:p w14:paraId="53595929" w14:textId="77777777" w:rsidR="00B27D9F" w:rsidRPr="004E20E3" w:rsidRDefault="00B27D9F" w:rsidP="00A428A8">
            <w:pPr>
              <w:spacing w:before="120" w:after="120"/>
              <w:jc w:val="center"/>
              <w:rPr>
                <w:rFonts w:ascii="Arial" w:hAnsi="Arial" w:cs="Arial"/>
                <w:sz w:val="28"/>
                <w:szCs w:val="28"/>
                <w:lang w:val="en-GB"/>
              </w:rPr>
            </w:pPr>
          </w:p>
        </w:tc>
        <w:tc>
          <w:tcPr>
            <w:tcW w:w="1984" w:type="dxa"/>
            <w:shd w:val="clear" w:color="auto" w:fill="auto"/>
          </w:tcPr>
          <w:p w14:paraId="25BE6BDD" w14:textId="77777777" w:rsidR="00B27D9F" w:rsidRPr="004E20E3" w:rsidRDefault="00B27D9F" w:rsidP="00127866">
            <w:pPr>
              <w:spacing w:before="120" w:after="120"/>
              <w:rPr>
                <w:rFonts w:ascii="Arial" w:hAnsi="Arial" w:cs="Arial"/>
                <w:sz w:val="28"/>
                <w:szCs w:val="28"/>
                <w:lang w:val="en-GB"/>
              </w:rPr>
            </w:pPr>
          </w:p>
        </w:tc>
      </w:tr>
      <w:tr w:rsidR="00B27D9F" w:rsidRPr="00784EF7" w14:paraId="6621C8A9" w14:textId="77777777" w:rsidTr="00622104">
        <w:trPr>
          <w:trHeight w:val="412"/>
        </w:trPr>
        <w:tc>
          <w:tcPr>
            <w:tcW w:w="710" w:type="dxa"/>
            <w:tcBorders>
              <w:top w:val="nil"/>
              <w:bottom w:val="nil"/>
            </w:tcBorders>
            <w:shd w:val="clear" w:color="auto" w:fill="auto"/>
          </w:tcPr>
          <w:p w14:paraId="1C64543D" w14:textId="77777777" w:rsidR="00B27D9F" w:rsidRPr="007235E3" w:rsidRDefault="00B27D9F" w:rsidP="00127866">
            <w:pPr>
              <w:spacing w:before="120" w:after="120"/>
              <w:rPr>
                <w:rFonts w:ascii="Arial" w:hAnsi="Arial" w:cs="Arial"/>
                <w:sz w:val="28"/>
                <w:szCs w:val="28"/>
                <w:lang w:val="en-GB"/>
              </w:rPr>
            </w:pPr>
          </w:p>
        </w:tc>
        <w:tc>
          <w:tcPr>
            <w:tcW w:w="2745" w:type="dxa"/>
            <w:vMerge/>
            <w:shd w:val="clear" w:color="auto" w:fill="auto"/>
          </w:tcPr>
          <w:p w14:paraId="500079C2" w14:textId="77777777" w:rsidR="00B27D9F" w:rsidRPr="004E20E3" w:rsidRDefault="00B27D9F" w:rsidP="00127866">
            <w:pPr>
              <w:spacing w:before="120" w:after="120"/>
              <w:rPr>
                <w:rFonts w:ascii="Arial" w:hAnsi="Arial" w:cs="Arial"/>
                <w:sz w:val="28"/>
                <w:szCs w:val="28"/>
                <w:lang w:val="en-GB"/>
              </w:rPr>
            </w:pPr>
          </w:p>
        </w:tc>
        <w:tc>
          <w:tcPr>
            <w:tcW w:w="799" w:type="dxa"/>
            <w:tcBorders>
              <w:bottom w:val="nil"/>
            </w:tcBorders>
            <w:shd w:val="clear" w:color="auto" w:fill="auto"/>
          </w:tcPr>
          <w:p w14:paraId="3D4BD9E6" w14:textId="77AD6E40" w:rsidR="00B27D9F" w:rsidRPr="004E20E3" w:rsidRDefault="00B27D9F" w:rsidP="00127866">
            <w:pPr>
              <w:spacing w:before="120" w:after="120"/>
              <w:rPr>
                <w:rFonts w:ascii="Arial" w:hAnsi="Arial" w:cs="Arial"/>
                <w:sz w:val="28"/>
                <w:szCs w:val="28"/>
                <w:lang w:val="en-GB"/>
              </w:rPr>
            </w:pPr>
            <w:r>
              <w:rPr>
                <w:rFonts w:ascii="Arial" w:hAnsi="Arial" w:cs="Arial"/>
                <w:sz w:val="28"/>
                <w:szCs w:val="28"/>
                <w:lang w:val="en-GB"/>
              </w:rPr>
              <w:t>2.2</w:t>
            </w:r>
          </w:p>
        </w:tc>
        <w:tc>
          <w:tcPr>
            <w:tcW w:w="4819" w:type="dxa"/>
            <w:tcBorders>
              <w:bottom w:val="single" w:sz="4" w:space="0" w:color="808080"/>
            </w:tcBorders>
            <w:shd w:val="clear" w:color="auto" w:fill="auto"/>
          </w:tcPr>
          <w:p w14:paraId="21F31EE7" w14:textId="657C39B4" w:rsidR="00B27D9F" w:rsidRPr="004E20E3" w:rsidRDefault="00B27D9F" w:rsidP="00C0326F">
            <w:pPr>
              <w:spacing w:before="100" w:after="100"/>
              <w:rPr>
                <w:rFonts w:ascii="Arial" w:hAnsi="Arial" w:cs="Arial"/>
                <w:sz w:val="28"/>
                <w:szCs w:val="28"/>
                <w:lang w:val="en-GB"/>
              </w:rPr>
            </w:pPr>
            <w:r>
              <w:rPr>
                <w:rFonts w:ascii="Arial" w:hAnsi="Arial" w:cs="Arial"/>
                <w:sz w:val="28"/>
                <w:szCs w:val="28"/>
                <w:lang w:val="en-GB"/>
              </w:rPr>
              <w:t>Ensure disabled people are represented on Partnership Boards developing plans to implement existing strategies. These include:</w:t>
            </w:r>
          </w:p>
        </w:tc>
        <w:tc>
          <w:tcPr>
            <w:tcW w:w="1134" w:type="dxa"/>
            <w:tcBorders>
              <w:bottom w:val="single" w:sz="4" w:space="0" w:color="808080"/>
            </w:tcBorders>
            <w:shd w:val="clear" w:color="auto" w:fill="auto"/>
            <w:vAlign w:val="center"/>
          </w:tcPr>
          <w:p w14:paraId="06F54F4D" w14:textId="77777777" w:rsidR="00B27D9F" w:rsidRPr="004E20E3" w:rsidRDefault="00B27D9F" w:rsidP="00C0326F">
            <w:pPr>
              <w:spacing w:before="100" w:after="100"/>
              <w:jc w:val="center"/>
              <w:rPr>
                <w:rFonts w:ascii="Arial" w:hAnsi="Arial" w:cs="Arial"/>
                <w:sz w:val="28"/>
                <w:szCs w:val="28"/>
                <w:lang w:val="en-GB"/>
              </w:rPr>
            </w:pPr>
          </w:p>
        </w:tc>
        <w:tc>
          <w:tcPr>
            <w:tcW w:w="1134" w:type="dxa"/>
            <w:tcBorders>
              <w:bottom w:val="single" w:sz="4" w:space="0" w:color="808080"/>
            </w:tcBorders>
            <w:shd w:val="clear" w:color="auto" w:fill="auto"/>
            <w:vAlign w:val="center"/>
          </w:tcPr>
          <w:p w14:paraId="0BEFE61D" w14:textId="77777777" w:rsidR="00B27D9F" w:rsidRPr="004E20E3" w:rsidRDefault="00B27D9F" w:rsidP="00C0326F">
            <w:pPr>
              <w:spacing w:before="100" w:after="100"/>
              <w:jc w:val="center"/>
              <w:rPr>
                <w:rFonts w:ascii="Arial" w:hAnsi="Arial" w:cs="Arial"/>
                <w:sz w:val="28"/>
                <w:szCs w:val="28"/>
                <w:lang w:val="en-GB"/>
              </w:rPr>
            </w:pPr>
          </w:p>
        </w:tc>
        <w:tc>
          <w:tcPr>
            <w:tcW w:w="1843" w:type="dxa"/>
            <w:tcBorders>
              <w:bottom w:val="single" w:sz="4" w:space="0" w:color="808080"/>
            </w:tcBorders>
            <w:shd w:val="clear" w:color="auto" w:fill="auto"/>
            <w:vAlign w:val="center"/>
          </w:tcPr>
          <w:p w14:paraId="0D5B8F4D" w14:textId="77777777" w:rsidR="00B27D9F" w:rsidRPr="004E20E3" w:rsidRDefault="00B27D9F" w:rsidP="00C0326F">
            <w:pPr>
              <w:spacing w:before="100" w:after="100"/>
              <w:jc w:val="center"/>
              <w:rPr>
                <w:rFonts w:ascii="Arial" w:hAnsi="Arial" w:cs="Arial"/>
                <w:sz w:val="28"/>
                <w:szCs w:val="28"/>
                <w:lang w:val="en-GB"/>
              </w:rPr>
            </w:pPr>
          </w:p>
        </w:tc>
        <w:tc>
          <w:tcPr>
            <w:tcW w:w="1984" w:type="dxa"/>
            <w:tcBorders>
              <w:bottom w:val="single" w:sz="4" w:space="0" w:color="808080"/>
            </w:tcBorders>
            <w:shd w:val="clear" w:color="auto" w:fill="auto"/>
          </w:tcPr>
          <w:p w14:paraId="0C952942" w14:textId="77777777" w:rsidR="00B27D9F" w:rsidRPr="004E20E3" w:rsidRDefault="00B27D9F" w:rsidP="00127866">
            <w:pPr>
              <w:spacing w:before="120" w:after="120"/>
              <w:rPr>
                <w:rFonts w:ascii="Arial" w:hAnsi="Arial" w:cs="Arial"/>
                <w:sz w:val="28"/>
                <w:szCs w:val="28"/>
                <w:lang w:val="en-GB"/>
              </w:rPr>
            </w:pPr>
          </w:p>
        </w:tc>
      </w:tr>
      <w:tr w:rsidR="00B27D9F" w:rsidRPr="00784EF7" w14:paraId="00371B44" w14:textId="77777777" w:rsidTr="00622104">
        <w:trPr>
          <w:trHeight w:val="412"/>
        </w:trPr>
        <w:tc>
          <w:tcPr>
            <w:tcW w:w="710" w:type="dxa"/>
            <w:tcBorders>
              <w:top w:val="nil"/>
              <w:bottom w:val="nil"/>
            </w:tcBorders>
            <w:shd w:val="clear" w:color="auto" w:fill="auto"/>
          </w:tcPr>
          <w:p w14:paraId="6D8F6CD7" w14:textId="77777777" w:rsidR="00B27D9F" w:rsidRPr="007235E3" w:rsidRDefault="00B27D9F" w:rsidP="00127866">
            <w:pPr>
              <w:spacing w:before="120" w:after="120"/>
              <w:rPr>
                <w:rFonts w:ascii="Arial" w:hAnsi="Arial" w:cs="Arial"/>
                <w:sz w:val="28"/>
                <w:szCs w:val="28"/>
                <w:lang w:val="en-GB"/>
              </w:rPr>
            </w:pPr>
          </w:p>
        </w:tc>
        <w:tc>
          <w:tcPr>
            <w:tcW w:w="2745" w:type="dxa"/>
            <w:vMerge/>
            <w:tcBorders>
              <w:bottom w:val="single" w:sz="4" w:space="0" w:color="808080"/>
            </w:tcBorders>
            <w:shd w:val="clear" w:color="auto" w:fill="auto"/>
          </w:tcPr>
          <w:p w14:paraId="324F70DD" w14:textId="77777777" w:rsidR="00B27D9F" w:rsidRPr="004E20E3" w:rsidRDefault="00B27D9F" w:rsidP="00127866">
            <w:pPr>
              <w:spacing w:before="120" w:after="120"/>
              <w:rPr>
                <w:rFonts w:ascii="Arial" w:hAnsi="Arial" w:cs="Arial"/>
                <w:sz w:val="28"/>
                <w:szCs w:val="28"/>
                <w:lang w:val="en-GB"/>
              </w:rPr>
            </w:pPr>
          </w:p>
        </w:tc>
        <w:tc>
          <w:tcPr>
            <w:tcW w:w="799" w:type="dxa"/>
            <w:tcBorders>
              <w:top w:val="nil"/>
              <w:bottom w:val="nil"/>
            </w:tcBorders>
            <w:shd w:val="clear" w:color="auto" w:fill="auto"/>
          </w:tcPr>
          <w:p w14:paraId="2CA99265" w14:textId="77777777" w:rsidR="00B27D9F" w:rsidRDefault="00B27D9F" w:rsidP="00127866">
            <w:pPr>
              <w:spacing w:before="120" w:after="120"/>
              <w:rPr>
                <w:rFonts w:ascii="Arial" w:hAnsi="Arial" w:cs="Arial"/>
                <w:sz w:val="28"/>
                <w:szCs w:val="28"/>
                <w:lang w:val="en-GB"/>
              </w:rPr>
            </w:pPr>
          </w:p>
        </w:tc>
        <w:tc>
          <w:tcPr>
            <w:tcW w:w="4819" w:type="dxa"/>
            <w:tcBorders>
              <w:bottom w:val="single" w:sz="4" w:space="0" w:color="808080"/>
            </w:tcBorders>
            <w:shd w:val="clear" w:color="auto" w:fill="auto"/>
          </w:tcPr>
          <w:p w14:paraId="00620ACE" w14:textId="1D40EA10" w:rsidR="00B27D9F" w:rsidRDefault="00B27D9F" w:rsidP="00C0326F">
            <w:pPr>
              <w:numPr>
                <w:ilvl w:val="0"/>
                <w:numId w:val="26"/>
              </w:numPr>
              <w:spacing w:before="100" w:after="100"/>
              <w:ind w:left="601"/>
              <w:rPr>
                <w:rFonts w:ascii="Arial" w:hAnsi="Arial" w:cs="Arial"/>
                <w:sz w:val="28"/>
                <w:szCs w:val="28"/>
                <w:lang w:val="en-GB"/>
              </w:rPr>
            </w:pPr>
            <w:r>
              <w:rPr>
                <w:rFonts w:ascii="Arial" w:hAnsi="Arial" w:cs="Arial"/>
                <w:sz w:val="28"/>
                <w:szCs w:val="28"/>
                <w:lang w:val="en-GB"/>
              </w:rPr>
              <w:t xml:space="preserve">Living &amp; Ageing Well </w:t>
            </w:r>
            <w:r w:rsidR="002C732F">
              <w:rPr>
                <w:rFonts w:ascii="Arial" w:hAnsi="Arial" w:cs="Arial"/>
                <w:sz w:val="28"/>
                <w:szCs w:val="28"/>
                <w:lang w:val="en-GB"/>
              </w:rPr>
              <w:t xml:space="preserve">Partnership </w:t>
            </w:r>
            <w:r>
              <w:rPr>
                <w:rFonts w:ascii="Arial" w:hAnsi="Arial" w:cs="Arial"/>
                <w:sz w:val="28"/>
                <w:szCs w:val="28"/>
                <w:lang w:val="en-GB"/>
              </w:rPr>
              <w:t>Board</w:t>
            </w:r>
          </w:p>
        </w:tc>
        <w:tc>
          <w:tcPr>
            <w:tcW w:w="1134" w:type="dxa"/>
            <w:tcBorders>
              <w:bottom w:val="single" w:sz="4" w:space="0" w:color="808080"/>
            </w:tcBorders>
            <w:shd w:val="clear" w:color="auto" w:fill="auto"/>
            <w:vAlign w:val="center"/>
          </w:tcPr>
          <w:p w14:paraId="5E60331D" w14:textId="77777777" w:rsidR="002C732F" w:rsidRDefault="002C732F"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4C4539B5" w14:textId="1B659DFB" w:rsidR="00B27D9F" w:rsidRPr="004E20E3" w:rsidRDefault="002C732F" w:rsidP="00C0326F">
            <w:pPr>
              <w:spacing w:before="100" w:after="100"/>
              <w:jc w:val="center"/>
              <w:rPr>
                <w:rFonts w:ascii="Arial" w:hAnsi="Arial" w:cs="Arial"/>
                <w:sz w:val="28"/>
                <w:szCs w:val="28"/>
                <w:lang w:val="en-GB"/>
              </w:rPr>
            </w:pPr>
            <w:r>
              <w:rPr>
                <w:rFonts w:ascii="Arial" w:hAnsi="Arial" w:cs="Arial"/>
                <w:sz w:val="28"/>
                <w:szCs w:val="28"/>
                <w:lang w:val="en-GB"/>
              </w:rPr>
              <w:t>All</w:t>
            </w:r>
            <w:r w:rsidR="002D044C">
              <w:rPr>
                <w:rFonts w:ascii="Arial" w:hAnsi="Arial" w:cs="Arial"/>
                <w:sz w:val="28"/>
                <w:szCs w:val="28"/>
                <w:lang w:val="en-GB"/>
              </w:rPr>
              <w:t xml:space="preserve"> CCGs</w:t>
            </w:r>
          </w:p>
        </w:tc>
        <w:tc>
          <w:tcPr>
            <w:tcW w:w="1134" w:type="dxa"/>
            <w:tcBorders>
              <w:bottom w:val="single" w:sz="4" w:space="0" w:color="808080"/>
            </w:tcBorders>
            <w:shd w:val="clear" w:color="auto" w:fill="auto"/>
            <w:vAlign w:val="center"/>
          </w:tcPr>
          <w:p w14:paraId="2018083F" w14:textId="77777777" w:rsidR="00B27D9F" w:rsidRDefault="002C732F"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6C3A96D" w14:textId="246A61E7" w:rsidR="00B87295" w:rsidRPr="004E20E3" w:rsidRDefault="00BB2CE3" w:rsidP="00BB2CE3">
            <w:pPr>
              <w:spacing w:before="100" w:after="100"/>
              <w:jc w:val="center"/>
              <w:rPr>
                <w:rFonts w:ascii="Arial" w:hAnsi="Arial" w:cs="Arial"/>
                <w:sz w:val="28"/>
                <w:szCs w:val="28"/>
                <w:lang w:val="en-GB"/>
              </w:rPr>
            </w:pPr>
            <w:r>
              <w:rPr>
                <w:rFonts w:ascii="Arial" w:hAnsi="Arial" w:cs="Arial"/>
                <w:sz w:val="28"/>
                <w:szCs w:val="28"/>
                <w:lang w:val="en-GB"/>
              </w:rPr>
              <w:t>SCC</w:t>
            </w:r>
            <w:r w:rsidR="002D044C">
              <w:rPr>
                <w:rFonts w:ascii="Arial" w:hAnsi="Arial" w:cs="Arial"/>
                <w:sz w:val="28"/>
                <w:szCs w:val="28"/>
                <w:lang w:val="en-GB"/>
              </w:rPr>
              <w:t xml:space="preserve"> ASC</w:t>
            </w:r>
          </w:p>
        </w:tc>
        <w:tc>
          <w:tcPr>
            <w:tcW w:w="1843" w:type="dxa"/>
            <w:tcBorders>
              <w:bottom w:val="single" w:sz="4" w:space="0" w:color="808080"/>
            </w:tcBorders>
            <w:shd w:val="clear" w:color="auto" w:fill="auto"/>
            <w:vAlign w:val="center"/>
          </w:tcPr>
          <w:p w14:paraId="6B478633" w14:textId="77777777" w:rsidR="00B27D9F" w:rsidRPr="004E20E3" w:rsidRDefault="00B27D9F" w:rsidP="00C0326F">
            <w:pPr>
              <w:spacing w:before="100" w:after="100"/>
              <w:jc w:val="center"/>
              <w:rPr>
                <w:rFonts w:ascii="Arial" w:hAnsi="Arial" w:cs="Arial"/>
                <w:sz w:val="28"/>
                <w:szCs w:val="28"/>
                <w:lang w:val="en-GB"/>
              </w:rPr>
            </w:pPr>
          </w:p>
        </w:tc>
        <w:tc>
          <w:tcPr>
            <w:tcW w:w="1984" w:type="dxa"/>
            <w:tcBorders>
              <w:bottom w:val="single" w:sz="4" w:space="0" w:color="808080"/>
            </w:tcBorders>
            <w:shd w:val="clear" w:color="auto" w:fill="auto"/>
          </w:tcPr>
          <w:p w14:paraId="31F436EF" w14:textId="77777777" w:rsidR="00B27D9F" w:rsidRPr="004E20E3" w:rsidRDefault="00B27D9F" w:rsidP="00127866">
            <w:pPr>
              <w:spacing w:before="120" w:after="120"/>
              <w:rPr>
                <w:rFonts w:ascii="Arial" w:hAnsi="Arial" w:cs="Arial"/>
                <w:sz w:val="28"/>
                <w:szCs w:val="28"/>
                <w:lang w:val="en-GB"/>
              </w:rPr>
            </w:pPr>
          </w:p>
        </w:tc>
      </w:tr>
      <w:tr w:rsidR="002D044C" w:rsidRPr="00784EF7" w14:paraId="61D1E77B" w14:textId="77777777" w:rsidTr="00622104">
        <w:trPr>
          <w:trHeight w:val="412"/>
        </w:trPr>
        <w:tc>
          <w:tcPr>
            <w:tcW w:w="710" w:type="dxa"/>
            <w:tcBorders>
              <w:top w:val="nil"/>
              <w:bottom w:val="nil"/>
            </w:tcBorders>
            <w:shd w:val="clear" w:color="auto" w:fill="auto"/>
          </w:tcPr>
          <w:p w14:paraId="02A3BC31" w14:textId="77777777" w:rsidR="002D044C" w:rsidRPr="007235E3" w:rsidRDefault="002D044C" w:rsidP="00127866">
            <w:pPr>
              <w:spacing w:before="120" w:after="120"/>
              <w:rPr>
                <w:rFonts w:ascii="Arial" w:hAnsi="Arial" w:cs="Arial"/>
                <w:sz w:val="28"/>
                <w:szCs w:val="28"/>
                <w:lang w:val="en-GB"/>
              </w:rPr>
            </w:pPr>
          </w:p>
        </w:tc>
        <w:tc>
          <w:tcPr>
            <w:tcW w:w="2745" w:type="dxa"/>
            <w:vMerge/>
            <w:tcBorders>
              <w:top w:val="single" w:sz="4" w:space="0" w:color="808080"/>
              <w:bottom w:val="single" w:sz="4" w:space="0" w:color="808080"/>
            </w:tcBorders>
            <w:shd w:val="clear" w:color="auto" w:fill="auto"/>
          </w:tcPr>
          <w:p w14:paraId="5E775A46" w14:textId="77777777" w:rsidR="002D044C" w:rsidRPr="004E20E3" w:rsidRDefault="002D044C" w:rsidP="00127866">
            <w:pPr>
              <w:spacing w:before="120" w:after="120"/>
              <w:rPr>
                <w:rFonts w:ascii="Arial" w:hAnsi="Arial" w:cs="Arial"/>
                <w:sz w:val="28"/>
                <w:szCs w:val="28"/>
                <w:lang w:val="en-GB"/>
              </w:rPr>
            </w:pPr>
          </w:p>
        </w:tc>
        <w:tc>
          <w:tcPr>
            <w:tcW w:w="799" w:type="dxa"/>
            <w:tcBorders>
              <w:top w:val="nil"/>
              <w:bottom w:val="nil"/>
            </w:tcBorders>
            <w:shd w:val="clear" w:color="auto" w:fill="auto"/>
          </w:tcPr>
          <w:p w14:paraId="23CF0B4C" w14:textId="77777777" w:rsidR="002D044C" w:rsidRDefault="002D044C" w:rsidP="00127866">
            <w:pPr>
              <w:spacing w:before="120" w:after="120"/>
              <w:rPr>
                <w:rFonts w:ascii="Arial" w:hAnsi="Arial" w:cs="Arial"/>
                <w:sz w:val="28"/>
                <w:szCs w:val="28"/>
                <w:lang w:val="en-GB"/>
              </w:rPr>
            </w:pPr>
          </w:p>
        </w:tc>
        <w:tc>
          <w:tcPr>
            <w:tcW w:w="4819" w:type="dxa"/>
            <w:tcBorders>
              <w:top w:val="single" w:sz="4" w:space="0" w:color="808080"/>
              <w:bottom w:val="single" w:sz="4" w:space="0" w:color="808080"/>
            </w:tcBorders>
            <w:shd w:val="clear" w:color="auto" w:fill="auto"/>
          </w:tcPr>
          <w:p w14:paraId="58F12140" w14:textId="1EB1A876" w:rsidR="002D044C" w:rsidRDefault="002D044C" w:rsidP="00C0326F">
            <w:pPr>
              <w:numPr>
                <w:ilvl w:val="0"/>
                <w:numId w:val="26"/>
              </w:numPr>
              <w:spacing w:before="100" w:after="100"/>
              <w:ind w:left="601"/>
              <w:rPr>
                <w:rFonts w:ascii="Arial" w:hAnsi="Arial" w:cs="Arial"/>
                <w:sz w:val="28"/>
                <w:szCs w:val="28"/>
                <w:lang w:val="en-GB"/>
              </w:rPr>
            </w:pPr>
            <w:r>
              <w:rPr>
                <w:rFonts w:ascii="Arial" w:hAnsi="Arial" w:cs="Arial"/>
                <w:sz w:val="28"/>
                <w:szCs w:val="28"/>
                <w:lang w:val="en-GB"/>
              </w:rPr>
              <w:t>Emotional Wellbeing &amp; Mental Health Partnership Board</w:t>
            </w:r>
          </w:p>
        </w:tc>
        <w:tc>
          <w:tcPr>
            <w:tcW w:w="1134" w:type="dxa"/>
            <w:tcBorders>
              <w:top w:val="single" w:sz="4" w:space="0" w:color="808080"/>
              <w:bottom w:val="single" w:sz="4" w:space="0" w:color="808080"/>
            </w:tcBorders>
            <w:shd w:val="clear" w:color="auto" w:fill="auto"/>
            <w:vAlign w:val="center"/>
          </w:tcPr>
          <w:p w14:paraId="461F4238"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35956865" w14:textId="2F01E6A0" w:rsidR="002D044C" w:rsidRPr="004E20E3" w:rsidRDefault="002D044C" w:rsidP="00C0326F">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tcBorders>
              <w:top w:val="single" w:sz="4" w:space="0" w:color="808080"/>
              <w:bottom w:val="single" w:sz="4" w:space="0" w:color="808080"/>
            </w:tcBorders>
            <w:shd w:val="clear" w:color="auto" w:fill="auto"/>
            <w:vAlign w:val="center"/>
          </w:tcPr>
          <w:p w14:paraId="23C40DD9"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3FD2C3DB" w14:textId="5AFE6A16" w:rsidR="002D044C" w:rsidRPr="004E20E3" w:rsidRDefault="002D044C" w:rsidP="00C0326F">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tcBorders>
              <w:top w:val="single" w:sz="4" w:space="0" w:color="808080"/>
              <w:bottom w:val="single" w:sz="4" w:space="0" w:color="808080"/>
            </w:tcBorders>
            <w:shd w:val="clear" w:color="auto" w:fill="auto"/>
            <w:vAlign w:val="center"/>
          </w:tcPr>
          <w:p w14:paraId="13B0883F" w14:textId="77777777" w:rsidR="002D044C" w:rsidRPr="004E20E3" w:rsidRDefault="002D044C" w:rsidP="00C0326F">
            <w:pPr>
              <w:spacing w:before="100" w:after="100"/>
              <w:jc w:val="center"/>
              <w:rPr>
                <w:rFonts w:ascii="Arial" w:hAnsi="Arial" w:cs="Arial"/>
                <w:sz w:val="28"/>
                <w:szCs w:val="28"/>
                <w:lang w:val="en-GB"/>
              </w:rPr>
            </w:pPr>
          </w:p>
        </w:tc>
        <w:tc>
          <w:tcPr>
            <w:tcW w:w="1984" w:type="dxa"/>
            <w:tcBorders>
              <w:top w:val="single" w:sz="4" w:space="0" w:color="808080"/>
              <w:bottom w:val="single" w:sz="4" w:space="0" w:color="808080"/>
            </w:tcBorders>
            <w:shd w:val="clear" w:color="auto" w:fill="auto"/>
          </w:tcPr>
          <w:p w14:paraId="76678AA3" w14:textId="77777777" w:rsidR="002D044C" w:rsidRPr="004E20E3" w:rsidRDefault="002D044C" w:rsidP="00127866">
            <w:pPr>
              <w:spacing w:before="120" w:after="120"/>
              <w:rPr>
                <w:rFonts w:ascii="Arial" w:hAnsi="Arial" w:cs="Arial"/>
                <w:sz w:val="28"/>
                <w:szCs w:val="28"/>
                <w:lang w:val="en-GB"/>
              </w:rPr>
            </w:pPr>
          </w:p>
        </w:tc>
      </w:tr>
      <w:tr w:rsidR="002D044C" w:rsidRPr="00784EF7" w14:paraId="4096717C" w14:textId="77777777" w:rsidTr="00622104">
        <w:trPr>
          <w:trHeight w:val="412"/>
        </w:trPr>
        <w:tc>
          <w:tcPr>
            <w:tcW w:w="710" w:type="dxa"/>
            <w:tcBorders>
              <w:top w:val="nil"/>
              <w:bottom w:val="nil"/>
            </w:tcBorders>
            <w:shd w:val="clear" w:color="auto" w:fill="auto"/>
          </w:tcPr>
          <w:p w14:paraId="41758090" w14:textId="77777777" w:rsidR="002D044C" w:rsidRPr="007235E3" w:rsidRDefault="002D044C" w:rsidP="00127866">
            <w:pPr>
              <w:spacing w:before="120" w:after="120"/>
              <w:rPr>
                <w:rFonts w:ascii="Arial" w:hAnsi="Arial" w:cs="Arial"/>
                <w:sz w:val="28"/>
                <w:szCs w:val="28"/>
                <w:lang w:val="en-GB"/>
              </w:rPr>
            </w:pPr>
          </w:p>
        </w:tc>
        <w:tc>
          <w:tcPr>
            <w:tcW w:w="2745" w:type="dxa"/>
            <w:vMerge/>
            <w:tcBorders>
              <w:top w:val="single" w:sz="4" w:space="0" w:color="808080"/>
              <w:bottom w:val="single" w:sz="4" w:space="0" w:color="808080"/>
            </w:tcBorders>
            <w:shd w:val="clear" w:color="auto" w:fill="auto"/>
          </w:tcPr>
          <w:p w14:paraId="53D1FE43" w14:textId="77777777" w:rsidR="002D044C" w:rsidRPr="004E20E3" w:rsidRDefault="002D044C" w:rsidP="00127866">
            <w:pPr>
              <w:spacing w:before="120" w:after="120"/>
              <w:rPr>
                <w:rFonts w:ascii="Arial" w:hAnsi="Arial" w:cs="Arial"/>
                <w:sz w:val="28"/>
                <w:szCs w:val="28"/>
                <w:lang w:val="en-GB"/>
              </w:rPr>
            </w:pPr>
          </w:p>
        </w:tc>
        <w:tc>
          <w:tcPr>
            <w:tcW w:w="799" w:type="dxa"/>
            <w:tcBorders>
              <w:top w:val="nil"/>
              <w:bottom w:val="nil"/>
            </w:tcBorders>
            <w:shd w:val="clear" w:color="auto" w:fill="auto"/>
          </w:tcPr>
          <w:p w14:paraId="3A142409" w14:textId="77777777" w:rsidR="002D044C" w:rsidRDefault="002D044C" w:rsidP="00127866">
            <w:pPr>
              <w:spacing w:before="120" w:after="120"/>
              <w:rPr>
                <w:rFonts w:ascii="Arial" w:hAnsi="Arial" w:cs="Arial"/>
                <w:sz w:val="28"/>
                <w:szCs w:val="28"/>
                <w:lang w:val="en-GB"/>
              </w:rPr>
            </w:pPr>
          </w:p>
        </w:tc>
        <w:tc>
          <w:tcPr>
            <w:tcW w:w="4819" w:type="dxa"/>
            <w:tcBorders>
              <w:top w:val="single" w:sz="4" w:space="0" w:color="808080"/>
              <w:bottom w:val="single" w:sz="4" w:space="0" w:color="808080"/>
            </w:tcBorders>
            <w:shd w:val="clear" w:color="auto" w:fill="auto"/>
          </w:tcPr>
          <w:p w14:paraId="31B742FD" w14:textId="6AB98280" w:rsidR="002D044C" w:rsidRDefault="002D044C" w:rsidP="00C0326F">
            <w:pPr>
              <w:numPr>
                <w:ilvl w:val="0"/>
                <w:numId w:val="26"/>
              </w:numPr>
              <w:spacing w:before="100" w:after="100"/>
              <w:ind w:left="601"/>
              <w:rPr>
                <w:rFonts w:ascii="Arial" w:hAnsi="Arial" w:cs="Arial"/>
                <w:sz w:val="28"/>
                <w:szCs w:val="28"/>
                <w:lang w:val="en-GB"/>
              </w:rPr>
            </w:pPr>
            <w:r>
              <w:rPr>
                <w:rFonts w:ascii="Arial" w:hAnsi="Arial" w:cs="Arial"/>
                <w:sz w:val="28"/>
                <w:szCs w:val="28"/>
                <w:lang w:val="en-GB"/>
              </w:rPr>
              <w:t>Learning Disability Partnership Board and Valuing People Groups</w:t>
            </w:r>
          </w:p>
        </w:tc>
        <w:tc>
          <w:tcPr>
            <w:tcW w:w="1134" w:type="dxa"/>
            <w:tcBorders>
              <w:top w:val="single" w:sz="4" w:space="0" w:color="808080"/>
              <w:bottom w:val="single" w:sz="4" w:space="0" w:color="808080"/>
            </w:tcBorders>
            <w:shd w:val="clear" w:color="auto" w:fill="auto"/>
            <w:vAlign w:val="center"/>
          </w:tcPr>
          <w:p w14:paraId="68AFB3BD"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5E91B5F5" w14:textId="7713338D" w:rsidR="002D044C" w:rsidRPr="004E20E3" w:rsidRDefault="002D044C" w:rsidP="00C0326F">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tcBorders>
              <w:top w:val="single" w:sz="4" w:space="0" w:color="808080"/>
              <w:bottom w:val="single" w:sz="4" w:space="0" w:color="808080"/>
            </w:tcBorders>
            <w:shd w:val="clear" w:color="auto" w:fill="auto"/>
            <w:vAlign w:val="center"/>
          </w:tcPr>
          <w:p w14:paraId="4FD90FC8"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6FE4DE0" w14:textId="4BD22B08" w:rsidR="002D044C" w:rsidRPr="004E20E3" w:rsidRDefault="002D044C" w:rsidP="00C0326F">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tcBorders>
              <w:top w:val="single" w:sz="4" w:space="0" w:color="808080"/>
              <w:bottom w:val="single" w:sz="4" w:space="0" w:color="808080"/>
            </w:tcBorders>
            <w:shd w:val="clear" w:color="auto" w:fill="auto"/>
            <w:vAlign w:val="center"/>
          </w:tcPr>
          <w:p w14:paraId="34FE43FF" w14:textId="77777777" w:rsidR="002D044C" w:rsidRPr="004E20E3" w:rsidRDefault="002D044C" w:rsidP="00C0326F">
            <w:pPr>
              <w:spacing w:before="100" w:after="100"/>
              <w:jc w:val="center"/>
              <w:rPr>
                <w:rFonts w:ascii="Arial" w:hAnsi="Arial" w:cs="Arial"/>
                <w:sz w:val="28"/>
                <w:szCs w:val="28"/>
                <w:lang w:val="en-GB"/>
              </w:rPr>
            </w:pPr>
          </w:p>
        </w:tc>
        <w:tc>
          <w:tcPr>
            <w:tcW w:w="1984" w:type="dxa"/>
            <w:tcBorders>
              <w:top w:val="single" w:sz="4" w:space="0" w:color="808080"/>
              <w:bottom w:val="single" w:sz="4" w:space="0" w:color="808080"/>
            </w:tcBorders>
            <w:shd w:val="clear" w:color="auto" w:fill="auto"/>
          </w:tcPr>
          <w:p w14:paraId="19835B44" w14:textId="77777777" w:rsidR="002D044C" w:rsidRPr="004E20E3" w:rsidRDefault="002D044C" w:rsidP="00127866">
            <w:pPr>
              <w:spacing w:before="120" w:after="120"/>
              <w:rPr>
                <w:rFonts w:ascii="Arial" w:hAnsi="Arial" w:cs="Arial"/>
                <w:sz w:val="28"/>
                <w:szCs w:val="28"/>
                <w:lang w:val="en-GB"/>
              </w:rPr>
            </w:pPr>
          </w:p>
        </w:tc>
      </w:tr>
      <w:tr w:rsidR="002D044C" w:rsidRPr="00784EF7" w14:paraId="04A03591" w14:textId="77777777" w:rsidTr="00622104">
        <w:trPr>
          <w:trHeight w:val="412"/>
        </w:trPr>
        <w:tc>
          <w:tcPr>
            <w:tcW w:w="710" w:type="dxa"/>
            <w:tcBorders>
              <w:top w:val="nil"/>
              <w:bottom w:val="nil"/>
            </w:tcBorders>
            <w:shd w:val="clear" w:color="auto" w:fill="auto"/>
          </w:tcPr>
          <w:p w14:paraId="074618BF" w14:textId="77777777" w:rsidR="002D044C" w:rsidRPr="007235E3" w:rsidRDefault="002D044C" w:rsidP="00127866">
            <w:pPr>
              <w:spacing w:before="120" w:after="120"/>
              <w:rPr>
                <w:rFonts w:ascii="Arial" w:hAnsi="Arial" w:cs="Arial"/>
                <w:sz w:val="28"/>
                <w:szCs w:val="28"/>
                <w:lang w:val="en-GB"/>
              </w:rPr>
            </w:pPr>
          </w:p>
        </w:tc>
        <w:tc>
          <w:tcPr>
            <w:tcW w:w="2745" w:type="dxa"/>
            <w:vMerge/>
            <w:tcBorders>
              <w:top w:val="single" w:sz="4" w:space="0" w:color="808080"/>
              <w:bottom w:val="single" w:sz="4" w:space="0" w:color="808080"/>
            </w:tcBorders>
            <w:shd w:val="clear" w:color="auto" w:fill="auto"/>
          </w:tcPr>
          <w:p w14:paraId="272FFB94" w14:textId="77777777" w:rsidR="002D044C" w:rsidRPr="004E20E3" w:rsidRDefault="002D044C" w:rsidP="00127866">
            <w:pPr>
              <w:spacing w:before="120" w:after="120"/>
              <w:rPr>
                <w:rFonts w:ascii="Arial" w:hAnsi="Arial" w:cs="Arial"/>
                <w:sz w:val="28"/>
                <w:szCs w:val="28"/>
                <w:lang w:val="en-GB"/>
              </w:rPr>
            </w:pPr>
          </w:p>
        </w:tc>
        <w:tc>
          <w:tcPr>
            <w:tcW w:w="799" w:type="dxa"/>
            <w:tcBorders>
              <w:top w:val="nil"/>
              <w:bottom w:val="nil"/>
            </w:tcBorders>
            <w:shd w:val="clear" w:color="auto" w:fill="auto"/>
          </w:tcPr>
          <w:p w14:paraId="76D32C56" w14:textId="77777777" w:rsidR="002D044C" w:rsidRDefault="002D044C" w:rsidP="00127866">
            <w:pPr>
              <w:spacing w:before="120" w:after="120"/>
              <w:rPr>
                <w:rFonts w:ascii="Arial" w:hAnsi="Arial" w:cs="Arial"/>
                <w:sz w:val="28"/>
                <w:szCs w:val="28"/>
                <w:lang w:val="en-GB"/>
              </w:rPr>
            </w:pPr>
          </w:p>
        </w:tc>
        <w:tc>
          <w:tcPr>
            <w:tcW w:w="4819" w:type="dxa"/>
            <w:tcBorders>
              <w:top w:val="single" w:sz="4" w:space="0" w:color="808080"/>
              <w:bottom w:val="single" w:sz="4" w:space="0" w:color="808080"/>
            </w:tcBorders>
            <w:shd w:val="clear" w:color="auto" w:fill="auto"/>
          </w:tcPr>
          <w:p w14:paraId="1E58DBB3" w14:textId="69D057FE" w:rsidR="002D044C" w:rsidRDefault="002D044C" w:rsidP="00C0326F">
            <w:pPr>
              <w:numPr>
                <w:ilvl w:val="0"/>
                <w:numId w:val="26"/>
              </w:numPr>
              <w:spacing w:before="100" w:after="100"/>
              <w:ind w:left="601"/>
              <w:rPr>
                <w:rFonts w:ascii="Arial" w:hAnsi="Arial" w:cs="Arial"/>
                <w:sz w:val="28"/>
                <w:szCs w:val="28"/>
                <w:lang w:val="en-GB"/>
              </w:rPr>
            </w:pPr>
            <w:r>
              <w:rPr>
                <w:rFonts w:ascii="Arial" w:hAnsi="Arial" w:cs="Arial"/>
                <w:sz w:val="28"/>
                <w:szCs w:val="28"/>
                <w:lang w:val="en-GB"/>
              </w:rPr>
              <w:t>Long Term Neurological Conditions Group</w:t>
            </w:r>
          </w:p>
        </w:tc>
        <w:tc>
          <w:tcPr>
            <w:tcW w:w="1134" w:type="dxa"/>
            <w:tcBorders>
              <w:top w:val="single" w:sz="4" w:space="0" w:color="808080"/>
              <w:bottom w:val="single" w:sz="4" w:space="0" w:color="808080"/>
            </w:tcBorders>
            <w:shd w:val="clear" w:color="auto" w:fill="auto"/>
            <w:vAlign w:val="center"/>
          </w:tcPr>
          <w:p w14:paraId="72121F9E"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51F130A0" w14:textId="3E8799B0" w:rsidR="002D044C" w:rsidRPr="004E20E3" w:rsidRDefault="002D044C" w:rsidP="00C0326F">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tcBorders>
              <w:top w:val="single" w:sz="4" w:space="0" w:color="808080"/>
              <w:bottom w:val="single" w:sz="4" w:space="0" w:color="808080"/>
            </w:tcBorders>
            <w:shd w:val="clear" w:color="auto" w:fill="auto"/>
            <w:vAlign w:val="center"/>
          </w:tcPr>
          <w:p w14:paraId="512453F3"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CE358B8" w14:textId="3DC0E15C" w:rsidR="002D044C" w:rsidRPr="004E20E3" w:rsidRDefault="002D044C" w:rsidP="00C0326F">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tcBorders>
              <w:top w:val="single" w:sz="4" w:space="0" w:color="808080"/>
              <w:bottom w:val="single" w:sz="4" w:space="0" w:color="808080"/>
            </w:tcBorders>
            <w:shd w:val="clear" w:color="auto" w:fill="auto"/>
            <w:vAlign w:val="center"/>
          </w:tcPr>
          <w:p w14:paraId="7FF1D5C1" w14:textId="77777777" w:rsidR="002D044C" w:rsidRDefault="002D044C" w:rsidP="002D044C">
            <w:pPr>
              <w:spacing w:before="100" w:after="100"/>
              <w:jc w:val="center"/>
              <w:rPr>
                <w:rFonts w:ascii="Arial" w:hAnsi="Arial" w:cs="Arial"/>
                <w:sz w:val="28"/>
                <w:szCs w:val="28"/>
                <w:lang w:val="en-GB"/>
              </w:rPr>
            </w:pPr>
            <w:r>
              <w:rPr>
                <w:rFonts w:ascii="Arial" w:hAnsi="Arial" w:cs="Arial"/>
                <w:sz w:val="28"/>
                <w:szCs w:val="28"/>
                <w:lang w:val="en-GB"/>
              </w:rPr>
              <w:sym w:font="Wingdings" w:char="F0FC"/>
            </w:r>
            <w:r>
              <w:rPr>
                <w:rFonts w:ascii="Arial" w:hAnsi="Arial" w:cs="Arial"/>
                <w:sz w:val="28"/>
                <w:szCs w:val="28"/>
                <w:lang w:val="en-GB"/>
              </w:rPr>
              <w:t xml:space="preserve">     </w:t>
            </w:r>
          </w:p>
          <w:p w14:paraId="21ADF873" w14:textId="3DC31462" w:rsidR="002D044C" w:rsidRDefault="002D044C" w:rsidP="002D044C">
            <w:pPr>
              <w:spacing w:before="100" w:after="100"/>
              <w:jc w:val="center"/>
              <w:rPr>
                <w:rFonts w:ascii="Arial" w:hAnsi="Arial" w:cs="Arial"/>
                <w:sz w:val="28"/>
                <w:szCs w:val="28"/>
                <w:lang w:val="en-GB"/>
              </w:rPr>
            </w:pPr>
            <w:r>
              <w:rPr>
                <w:rFonts w:ascii="Arial" w:hAnsi="Arial" w:cs="Arial"/>
                <w:sz w:val="28"/>
                <w:szCs w:val="28"/>
                <w:lang w:val="en-GB"/>
              </w:rPr>
              <w:t>VCFS</w:t>
            </w:r>
          </w:p>
          <w:p w14:paraId="28CF6895" w14:textId="77777777" w:rsidR="002D044C" w:rsidRPr="004E20E3" w:rsidRDefault="002D044C" w:rsidP="00C0326F">
            <w:pPr>
              <w:spacing w:before="100" w:after="100"/>
              <w:jc w:val="center"/>
              <w:rPr>
                <w:rFonts w:ascii="Arial" w:hAnsi="Arial" w:cs="Arial"/>
                <w:sz w:val="28"/>
                <w:szCs w:val="28"/>
                <w:lang w:val="en-GB"/>
              </w:rPr>
            </w:pPr>
          </w:p>
        </w:tc>
        <w:tc>
          <w:tcPr>
            <w:tcW w:w="1984" w:type="dxa"/>
            <w:tcBorders>
              <w:top w:val="single" w:sz="4" w:space="0" w:color="808080"/>
              <w:bottom w:val="single" w:sz="4" w:space="0" w:color="808080"/>
            </w:tcBorders>
            <w:shd w:val="clear" w:color="auto" w:fill="auto"/>
          </w:tcPr>
          <w:p w14:paraId="37EBD886" w14:textId="77777777" w:rsidR="002D044C" w:rsidRPr="004E20E3" w:rsidRDefault="002D044C" w:rsidP="00127866">
            <w:pPr>
              <w:spacing w:before="120" w:after="120"/>
              <w:rPr>
                <w:rFonts w:ascii="Arial" w:hAnsi="Arial" w:cs="Arial"/>
                <w:sz w:val="28"/>
                <w:szCs w:val="28"/>
                <w:lang w:val="en-GB"/>
              </w:rPr>
            </w:pPr>
          </w:p>
        </w:tc>
      </w:tr>
      <w:tr w:rsidR="002D044C" w:rsidRPr="00784EF7" w14:paraId="52227084" w14:textId="77777777" w:rsidTr="00622104">
        <w:trPr>
          <w:trHeight w:val="412"/>
        </w:trPr>
        <w:tc>
          <w:tcPr>
            <w:tcW w:w="710" w:type="dxa"/>
            <w:tcBorders>
              <w:top w:val="nil"/>
              <w:bottom w:val="nil"/>
            </w:tcBorders>
            <w:shd w:val="clear" w:color="auto" w:fill="auto"/>
          </w:tcPr>
          <w:p w14:paraId="60CDD8F5" w14:textId="7BA24B5D" w:rsidR="002D044C" w:rsidRPr="007235E3" w:rsidRDefault="002D044C" w:rsidP="00127866">
            <w:pPr>
              <w:spacing w:before="120" w:after="120"/>
              <w:rPr>
                <w:rFonts w:ascii="Arial" w:hAnsi="Arial" w:cs="Arial"/>
                <w:sz w:val="28"/>
                <w:szCs w:val="28"/>
                <w:lang w:val="en-GB"/>
              </w:rPr>
            </w:pPr>
          </w:p>
        </w:tc>
        <w:tc>
          <w:tcPr>
            <w:tcW w:w="2745" w:type="dxa"/>
            <w:vMerge/>
            <w:tcBorders>
              <w:top w:val="single" w:sz="4" w:space="0" w:color="808080"/>
              <w:bottom w:val="single" w:sz="4" w:space="0" w:color="808080"/>
            </w:tcBorders>
            <w:shd w:val="clear" w:color="auto" w:fill="auto"/>
          </w:tcPr>
          <w:p w14:paraId="5409252A" w14:textId="77777777" w:rsidR="002D044C" w:rsidRPr="004E20E3" w:rsidRDefault="002D044C" w:rsidP="00127866">
            <w:pPr>
              <w:spacing w:before="120" w:after="120"/>
              <w:rPr>
                <w:rFonts w:ascii="Arial" w:hAnsi="Arial" w:cs="Arial"/>
                <w:sz w:val="28"/>
                <w:szCs w:val="28"/>
                <w:lang w:val="en-GB"/>
              </w:rPr>
            </w:pPr>
          </w:p>
        </w:tc>
        <w:tc>
          <w:tcPr>
            <w:tcW w:w="799" w:type="dxa"/>
            <w:tcBorders>
              <w:top w:val="nil"/>
              <w:bottom w:val="single" w:sz="4" w:space="0" w:color="808080"/>
            </w:tcBorders>
            <w:shd w:val="clear" w:color="auto" w:fill="auto"/>
          </w:tcPr>
          <w:p w14:paraId="7DE3A741" w14:textId="77777777" w:rsidR="002D044C" w:rsidRDefault="002D044C" w:rsidP="00127866">
            <w:pPr>
              <w:spacing w:before="120" w:after="120"/>
              <w:rPr>
                <w:rFonts w:ascii="Arial" w:hAnsi="Arial" w:cs="Arial"/>
                <w:sz w:val="28"/>
                <w:szCs w:val="28"/>
                <w:lang w:val="en-GB"/>
              </w:rPr>
            </w:pPr>
          </w:p>
        </w:tc>
        <w:tc>
          <w:tcPr>
            <w:tcW w:w="4819" w:type="dxa"/>
            <w:tcBorders>
              <w:top w:val="single" w:sz="4" w:space="0" w:color="808080"/>
              <w:bottom w:val="single" w:sz="4" w:space="0" w:color="808080"/>
            </w:tcBorders>
            <w:shd w:val="clear" w:color="auto" w:fill="auto"/>
          </w:tcPr>
          <w:p w14:paraId="21945124" w14:textId="5C7134CC" w:rsidR="002D044C" w:rsidRDefault="002D044C" w:rsidP="00C0326F">
            <w:pPr>
              <w:numPr>
                <w:ilvl w:val="0"/>
                <w:numId w:val="26"/>
              </w:numPr>
              <w:spacing w:before="100" w:after="100"/>
              <w:ind w:left="601"/>
              <w:rPr>
                <w:rFonts w:ascii="Arial" w:hAnsi="Arial" w:cs="Arial"/>
                <w:sz w:val="28"/>
                <w:szCs w:val="28"/>
                <w:lang w:val="en-GB"/>
              </w:rPr>
            </w:pPr>
            <w:r>
              <w:rPr>
                <w:rFonts w:ascii="Arial" w:hAnsi="Arial" w:cs="Arial"/>
                <w:sz w:val="28"/>
                <w:szCs w:val="28"/>
                <w:lang w:val="en-GB"/>
              </w:rPr>
              <w:t>Dementia Partnership Board</w:t>
            </w:r>
          </w:p>
        </w:tc>
        <w:tc>
          <w:tcPr>
            <w:tcW w:w="1134" w:type="dxa"/>
            <w:tcBorders>
              <w:top w:val="single" w:sz="4" w:space="0" w:color="808080"/>
              <w:bottom w:val="single" w:sz="4" w:space="0" w:color="808080"/>
            </w:tcBorders>
            <w:shd w:val="clear" w:color="auto" w:fill="auto"/>
            <w:vAlign w:val="center"/>
          </w:tcPr>
          <w:p w14:paraId="660EE08D"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51F9948A" w14:textId="7C7FCF20" w:rsidR="002D044C" w:rsidRPr="004E20E3" w:rsidRDefault="002D044C" w:rsidP="00C0326F">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tcBorders>
              <w:top w:val="single" w:sz="4" w:space="0" w:color="808080"/>
              <w:bottom w:val="single" w:sz="4" w:space="0" w:color="808080"/>
            </w:tcBorders>
            <w:shd w:val="clear" w:color="auto" w:fill="auto"/>
            <w:vAlign w:val="center"/>
          </w:tcPr>
          <w:p w14:paraId="69EA2A5B"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EC45064" w14:textId="49C32405" w:rsidR="002D044C" w:rsidRPr="004E20E3" w:rsidRDefault="002D044C" w:rsidP="00C0326F">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tcBorders>
              <w:top w:val="single" w:sz="4" w:space="0" w:color="808080"/>
              <w:bottom w:val="single" w:sz="4" w:space="0" w:color="808080"/>
            </w:tcBorders>
            <w:shd w:val="clear" w:color="auto" w:fill="auto"/>
            <w:vAlign w:val="center"/>
          </w:tcPr>
          <w:p w14:paraId="23632070" w14:textId="77777777" w:rsidR="002D044C" w:rsidRDefault="002D044C" w:rsidP="002D044C">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C32318A" w14:textId="4CA32D42" w:rsidR="002D044C" w:rsidRDefault="002D044C" w:rsidP="002D044C">
            <w:pPr>
              <w:spacing w:before="100" w:after="100"/>
              <w:jc w:val="center"/>
              <w:rPr>
                <w:rFonts w:ascii="Arial" w:hAnsi="Arial" w:cs="Arial"/>
                <w:sz w:val="28"/>
                <w:szCs w:val="28"/>
                <w:lang w:val="en-GB"/>
              </w:rPr>
            </w:pPr>
            <w:r>
              <w:rPr>
                <w:rFonts w:ascii="Arial" w:hAnsi="Arial" w:cs="Arial"/>
                <w:sz w:val="28"/>
                <w:szCs w:val="28"/>
                <w:lang w:val="en-GB"/>
              </w:rPr>
              <w:t>VCFS</w:t>
            </w:r>
          </w:p>
          <w:p w14:paraId="7C4CF97F" w14:textId="77777777" w:rsidR="002D044C" w:rsidRPr="004E20E3" w:rsidRDefault="002D044C" w:rsidP="00C0326F">
            <w:pPr>
              <w:spacing w:before="100" w:after="100"/>
              <w:jc w:val="center"/>
              <w:rPr>
                <w:rFonts w:ascii="Arial" w:hAnsi="Arial" w:cs="Arial"/>
                <w:sz w:val="28"/>
                <w:szCs w:val="28"/>
                <w:lang w:val="en-GB"/>
              </w:rPr>
            </w:pPr>
          </w:p>
        </w:tc>
        <w:tc>
          <w:tcPr>
            <w:tcW w:w="1984" w:type="dxa"/>
            <w:tcBorders>
              <w:top w:val="single" w:sz="4" w:space="0" w:color="808080"/>
              <w:bottom w:val="single" w:sz="4" w:space="0" w:color="808080"/>
            </w:tcBorders>
            <w:shd w:val="clear" w:color="auto" w:fill="auto"/>
          </w:tcPr>
          <w:p w14:paraId="300C7001" w14:textId="77777777" w:rsidR="002D044C" w:rsidRPr="004E20E3" w:rsidRDefault="002D044C" w:rsidP="00127866">
            <w:pPr>
              <w:spacing w:before="120" w:after="120"/>
              <w:rPr>
                <w:rFonts w:ascii="Arial" w:hAnsi="Arial" w:cs="Arial"/>
                <w:sz w:val="28"/>
                <w:szCs w:val="28"/>
                <w:lang w:val="en-GB"/>
              </w:rPr>
            </w:pPr>
          </w:p>
        </w:tc>
      </w:tr>
      <w:tr w:rsidR="002D044C" w:rsidRPr="00784EF7" w14:paraId="1CEC489C" w14:textId="77777777" w:rsidTr="00622104">
        <w:trPr>
          <w:trHeight w:val="412"/>
        </w:trPr>
        <w:tc>
          <w:tcPr>
            <w:tcW w:w="710" w:type="dxa"/>
            <w:tcBorders>
              <w:top w:val="nil"/>
              <w:bottom w:val="nil"/>
            </w:tcBorders>
            <w:shd w:val="clear" w:color="auto" w:fill="auto"/>
          </w:tcPr>
          <w:p w14:paraId="36D9E0AD" w14:textId="77777777" w:rsidR="002D044C" w:rsidRPr="007235E3" w:rsidRDefault="002D044C" w:rsidP="00127866">
            <w:pPr>
              <w:spacing w:before="120" w:after="120"/>
              <w:rPr>
                <w:rFonts w:ascii="Arial" w:hAnsi="Arial" w:cs="Arial"/>
                <w:sz w:val="28"/>
                <w:szCs w:val="28"/>
                <w:lang w:val="en-GB"/>
              </w:rPr>
            </w:pPr>
          </w:p>
        </w:tc>
        <w:tc>
          <w:tcPr>
            <w:tcW w:w="2745" w:type="dxa"/>
            <w:vMerge/>
            <w:tcBorders>
              <w:top w:val="single" w:sz="4" w:space="0" w:color="808080"/>
              <w:bottom w:val="single" w:sz="4" w:space="0" w:color="808080"/>
            </w:tcBorders>
            <w:shd w:val="clear" w:color="auto" w:fill="auto"/>
          </w:tcPr>
          <w:p w14:paraId="5F8D1274" w14:textId="77777777" w:rsidR="002D044C" w:rsidRPr="004E20E3" w:rsidRDefault="002D044C" w:rsidP="00127866">
            <w:pPr>
              <w:spacing w:before="120" w:after="120"/>
              <w:rPr>
                <w:rFonts w:ascii="Arial" w:hAnsi="Arial" w:cs="Arial"/>
                <w:sz w:val="28"/>
                <w:szCs w:val="28"/>
                <w:lang w:val="en-GB"/>
              </w:rPr>
            </w:pPr>
          </w:p>
        </w:tc>
        <w:tc>
          <w:tcPr>
            <w:tcW w:w="799" w:type="dxa"/>
            <w:tcBorders>
              <w:top w:val="nil"/>
              <w:bottom w:val="single" w:sz="4" w:space="0" w:color="808080"/>
            </w:tcBorders>
            <w:shd w:val="clear" w:color="auto" w:fill="auto"/>
          </w:tcPr>
          <w:p w14:paraId="4209E287" w14:textId="77777777" w:rsidR="002D044C" w:rsidRDefault="002D044C" w:rsidP="00127866">
            <w:pPr>
              <w:spacing w:before="120" w:after="120"/>
              <w:rPr>
                <w:rFonts w:ascii="Arial" w:hAnsi="Arial" w:cs="Arial"/>
                <w:sz w:val="28"/>
                <w:szCs w:val="28"/>
                <w:lang w:val="en-GB"/>
              </w:rPr>
            </w:pPr>
          </w:p>
        </w:tc>
        <w:tc>
          <w:tcPr>
            <w:tcW w:w="4819" w:type="dxa"/>
            <w:tcBorders>
              <w:top w:val="single" w:sz="4" w:space="0" w:color="808080"/>
              <w:bottom w:val="single" w:sz="4" w:space="0" w:color="808080"/>
            </w:tcBorders>
            <w:shd w:val="clear" w:color="auto" w:fill="auto"/>
          </w:tcPr>
          <w:p w14:paraId="10442E96" w14:textId="2FAA3BB3" w:rsidR="002D044C" w:rsidRDefault="002D044C" w:rsidP="00C0326F">
            <w:pPr>
              <w:numPr>
                <w:ilvl w:val="0"/>
                <w:numId w:val="26"/>
              </w:numPr>
              <w:spacing w:before="100" w:after="100"/>
              <w:ind w:left="601"/>
              <w:rPr>
                <w:rFonts w:ascii="Arial" w:hAnsi="Arial" w:cs="Arial"/>
                <w:sz w:val="28"/>
                <w:szCs w:val="28"/>
                <w:lang w:val="en-GB"/>
              </w:rPr>
            </w:pPr>
            <w:r>
              <w:rPr>
                <w:rFonts w:ascii="Arial" w:hAnsi="Arial" w:cs="Arial"/>
                <w:sz w:val="28"/>
                <w:szCs w:val="28"/>
                <w:lang w:val="en-GB"/>
              </w:rPr>
              <w:t>Surrey Safeguarding Adults Board</w:t>
            </w:r>
          </w:p>
        </w:tc>
        <w:tc>
          <w:tcPr>
            <w:tcW w:w="1134" w:type="dxa"/>
            <w:tcBorders>
              <w:top w:val="single" w:sz="4" w:space="0" w:color="808080"/>
              <w:bottom w:val="single" w:sz="4" w:space="0" w:color="808080"/>
            </w:tcBorders>
            <w:shd w:val="clear" w:color="auto" w:fill="auto"/>
            <w:vAlign w:val="center"/>
          </w:tcPr>
          <w:p w14:paraId="5795BA7C"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2BBE64B" w14:textId="26201AD0"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tcBorders>
              <w:top w:val="single" w:sz="4" w:space="0" w:color="808080"/>
              <w:bottom w:val="single" w:sz="4" w:space="0" w:color="808080"/>
            </w:tcBorders>
            <w:shd w:val="clear" w:color="auto" w:fill="auto"/>
            <w:vAlign w:val="center"/>
          </w:tcPr>
          <w:p w14:paraId="38B16964" w14:textId="7777777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D7E8EC2" w14:textId="0924F447" w:rsidR="002D044C" w:rsidRDefault="002D044C" w:rsidP="00AE0C7F">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tcBorders>
              <w:top w:val="single" w:sz="4" w:space="0" w:color="808080"/>
              <w:bottom w:val="single" w:sz="4" w:space="0" w:color="808080"/>
            </w:tcBorders>
            <w:shd w:val="clear" w:color="auto" w:fill="auto"/>
            <w:vAlign w:val="center"/>
          </w:tcPr>
          <w:p w14:paraId="27C96D12" w14:textId="77777777" w:rsidR="002D044C" w:rsidRDefault="002D044C" w:rsidP="002D044C">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B0C2AAC" w14:textId="31B28C2D" w:rsidR="002D044C" w:rsidRDefault="007F1D37" w:rsidP="002D044C">
            <w:pPr>
              <w:spacing w:before="100" w:after="100"/>
              <w:jc w:val="center"/>
              <w:rPr>
                <w:rFonts w:ascii="Arial" w:hAnsi="Arial" w:cs="Arial"/>
                <w:sz w:val="28"/>
                <w:szCs w:val="28"/>
                <w:lang w:val="en-GB"/>
              </w:rPr>
            </w:pPr>
            <w:r>
              <w:rPr>
                <w:rFonts w:ascii="Arial" w:hAnsi="Arial" w:cs="Arial"/>
                <w:sz w:val="28"/>
                <w:szCs w:val="28"/>
                <w:lang w:val="en-GB"/>
              </w:rPr>
              <w:t>Surrey Police</w:t>
            </w:r>
          </w:p>
          <w:p w14:paraId="1B377535" w14:textId="77777777" w:rsidR="002D044C" w:rsidRPr="004E20E3" w:rsidRDefault="002D044C" w:rsidP="00C0326F">
            <w:pPr>
              <w:spacing w:before="100" w:after="100"/>
              <w:jc w:val="center"/>
              <w:rPr>
                <w:rFonts w:ascii="Arial" w:hAnsi="Arial" w:cs="Arial"/>
                <w:sz w:val="28"/>
                <w:szCs w:val="28"/>
                <w:lang w:val="en-GB"/>
              </w:rPr>
            </w:pPr>
          </w:p>
        </w:tc>
        <w:tc>
          <w:tcPr>
            <w:tcW w:w="1984" w:type="dxa"/>
            <w:tcBorders>
              <w:top w:val="single" w:sz="4" w:space="0" w:color="808080"/>
              <w:bottom w:val="single" w:sz="4" w:space="0" w:color="808080"/>
            </w:tcBorders>
            <w:shd w:val="clear" w:color="auto" w:fill="auto"/>
          </w:tcPr>
          <w:p w14:paraId="399825BB" w14:textId="77777777" w:rsidR="002D044C" w:rsidRPr="004E20E3" w:rsidRDefault="002D044C" w:rsidP="00127866">
            <w:pPr>
              <w:spacing w:before="120" w:after="120"/>
              <w:rPr>
                <w:rFonts w:ascii="Arial" w:hAnsi="Arial" w:cs="Arial"/>
                <w:sz w:val="28"/>
                <w:szCs w:val="28"/>
                <w:lang w:val="en-GB"/>
              </w:rPr>
            </w:pPr>
          </w:p>
        </w:tc>
      </w:tr>
      <w:tr w:rsidR="007F1D37" w:rsidRPr="00784EF7" w14:paraId="72EACA88" w14:textId="77777777" w:rsidTr="00622104">
        <w:trPr>
          <w:trHeight w:val="412"/>
        </w:trPr>
        <w:tc>
          <w:tcPr>
            <w:tcW w:w="710" w:type="dxa"/>
            <w:tcBorders>
              <w:top w:val="nil"/>
              <w:bottom w:val="double" w:sz="4" w:space="0" w:color="auto"/>
            </w:tcBorders>
            <w:shd w:val="clear" w:color="auto" w:fill="auto"/>
          </w:tcPr>
          <w:p w14:paraId="0D58425D" w14:textId="77777777" w:rsidR="007F1D37" w:rsidRPr="007235E3" w:rsidRDefault="007F1D37" w:rsidP="00127866">
            <w:pPr>
              <w:spacing w:before="120" w:after="120"/>
              <w:rPr>
                <w:rFonts w:ascii="Arial" w:hAnsi="Arial" w:cs="Arial"/>
                <w:sz w:val="28"/>
                <w:szCs w:val="28"/>
                <w:lang w:val="en-GB"/>
              </w:rPr>
            </w:pPr>
          </w:p>
        </w:tc>
        <w:tc>
          <w:tcPr>
            <w:tcW w:w="2745" w:type="dxa"/>
            <w:vMerge/>
            <w:tcBorders>
              <w:top w:val="single" w:sz="4" w:space="0" w:color="808080"/>
              <w:bottom w:val="double" w:sz="4" w:space="0" w:color="auto"/>
            </w:tcBorders>
            <w:shd w:val="clear" w:color="auto" w:fill="auto"/>
          </w:tcPr>
          <w:p w14:paraId="0DF6A894" w14:textId="77777777" w:rsidR="007F1D37" w:rsidRPr="004E20E3" w:rsidRDefault="007F1D37" w:rsidP="00127866">
            <w:pPr>
              <w:spacing w:before="120" w:after="120"/>
              <w:rPr>
                <w:rFonts w:ascii="Arial" w:hAnsi="Arial" w:cs="Arial"/>
                <w:sz w:val="28"/>
                <w:szCs w:val="28"/>
                <w:lang w:val="en-GB"/>
              </w:rPr>
            </w:pPr>
          </w:p>
        </w:tc>
        <w:tc>
          <w:tcPr>
            <w:tcW w:w="799" w:type="dxa"/>
            <w:tcBorders>
              <w:top w:val="single" w:sz="4" w:space="0" w:color="808080"/>
              <w:bottom w:val="double" w:sz="4" w:space="0" w:color="auto"/>
            </w:tcBorders>
            <w:shd w:val="clear" w:color="auto" w:fill="auto"/>
          </w:tcPr>
          <w:p w14:paraId="4AADF17C" w14:textId="5FD6900B" w:rsidR="007F1D37" w:rsidRPr="004E20E3" w:rsidRDefault="007F1D37" w:rsidP="00127866">
            <w:pPr>
              <w:spacing w:before="120" w:after="120"/>
              <w:rPr>
                <w:rFonts w:ascii="Arial" w:hAnsi="Arial" w:cs="Arial"/>
                <w:sz w:val="28"/>
                <w:szCs w:val="28"/>
                <w:lang w:val="en-GB"/>
              </w:rPr>
            </w:pPr>
            <w:r>
              <w:rPr>
                <w:rFonts w:ascii="Arial" w:hAnsi="Arial" w:cs="Arial"/>
                <w:sz w:val="28"/>
                <w:szCs w:val="28"/>
                <w:lang w:val="en-GB"/>
              </w:rPr>
              <w:t>2.3</w:t>
            </w:r>
          </w:p>
        </w:tc>
        <w:tc>
          <w:tcPr>
            <w:tcW w:w="4819" w:type="dxa"/>
            <w:tcBorders>
              <w:top w:val="single" w:sz="4" w:space="0" w:color="808080"/>
              <w:bottom w:val="double" w:sz="4" w:space="0" w:color="auto"/>
            </w:tcBorders>
            <w:shd w:val="clear" w:color="auto" w:fill="auto"/>
          </w:tcPr>
          <w:p w14:paraId="0E15F2F9" w14:textId="72D29C2E" w:rsidR="007F1D37" w:rsidRPr="004E20E3" w:rsidRDefault="007F1D37" w:rsidP="00C0326F">
            <w:pPr>
              <w:spacing w:before="100" w:after="100"/>
              <w:rPr>
                <w:rFonts w:ascii="Arial" w:hAnsi="Arial" w:cs="Arial"/>
                <w:sz w:val="28"/>
                <w:szCs w:val="28"/>
                <w:lang w:val="en-GB"/>
              </w:rPr>
            </w:pPr>
            <w:r>
              <w:rPr>
                <w:rFonts w:ascii="Arial" w:hAnsi="Arial" w:cs="Arial"/>
                <w:sz w:val="28"/>
                <w:szCs w:val="28"/>
                <w:lang w:val="en-GB"/>
              </w:rPr>
              <w:t xml:space="preserve">Work with Active Surrey to </w:t>
            </w:r>
            <w:r w:rsidR="00494CF4">
              <w:rPr>
                <w:rFonts w:ascii="Arial" w:hAnsi="Arial" w:cs="Arial"/>
                <w:sz w:val="28"/>
                <w:szCs w:val="28"/>
                <w:lang w:val="en-GB"/>
              </w:rPr>
              <w:t>design and implement</w:t>
            </w:r>
            <w:r>
              <w:rPr>
                <w:rFonts w:ascii="Arial" w:hAnsi="Arial" w:cs="Arial"/>
                <w:sz w:val="28"/>
                <w:szCs w:val="28"/>
                <w:lang w:val="en-GB"/>
              </w:rPr>
              <w:t xml:space="preserve"> the Surrey Physical Activity Strategy and enable more disabled people to become more active through sports and physical exercise</w:t>
            </w:r>
          </w:p>
        </w:tc>
        <w:tc>
          <w:tcPr>
            <w:tcW w:w="1134" w:type="dxa"/>
            <w:tcBorders>
              <w:top w:val="single" w:sz="4" w:space="0" w:color="808080"/>
              <w:bottom w:val="double" w:sz="4" w:space="0" w:color="auto"/>
            </w:tcBorders>
            <w:shd w:val="clear" w:color="auto" w:fill="auto"/>
            <w:vAlign w:val="center"/>
          </w:tcPr>
          <w:p w14:paraId="7B16F486" w14:textId="49789025" w:rsidR="007F1D37" w:rsidRPr="004E20E3" w:rsidRDefault="007F1D37" w:rsidP="00C0326F">
            <w:pPr>
              <w:spacing w:before="100" w:after="100"/>
              <w:jc w:val="center"/>
              <w:rPr>
                <w:rFonts w:ascii="Arial" w:hAnsi="Arial" w:cs="Arial"/>
                <w:sz w:val="28"/>
                <w:szCs w:val="28"/>
                <w:lang w:val="en-GB"/>
              </w:rPr>
            </w:pPr>
          </w:p>
        </w:tc>
        <w:tc>
          <w:tcPr>
            <w:tcW w:w="1134" w:type="dxa"/>
            <w:tcBorders>
              <w:top w:val="single" w:sz="4" w:space="0" w:color="808080"/>
              <w:bottom w:val="double" w:sz="4" w:space="0" w:color="auto"/>
            </w:tcBorders>
            <w:shd w:val="clear" w:color="auto" w:fill="auto"/>
            <w:vAlign w:val="center"/>
          </w:tcPr>
          <w:p w14:paraId="1F2D75A2" w14:textId="77777777" w:rsidR="007F1D37" w:rsidRDefault="007F1D37"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3AAFB01E" w14:textId="7FC9B437" w:rsidR="007F1D37" w:rsidRPr="004E20E3" w:rsidRDefault="007F1D37" w:rsidP="00C0326F">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tcBorders>
              <w:top w:val="single" w:sz="4" w:space="0" w:color="808080"/>
              <w:bottom w:val="double" w:sz="4" w:space="0" w:color="auto"/>
            </w:tcBorders>
            <w:shd w:val="clear" w:color="auto" w:fill="auto"/>
            <w:vAlign w:val="center"/>
          </w:tcPr>
          <w:p w14:paraId="65C30E89" w14:textId="77777777" w:rsidR="007F1D37" w:rsidRDefault="007F1D37"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010436E9" w14:textId="49659ACF" w:rsidR="007F1D37" w:rsidRPr="004E20E3" w:rsidRDefault="007F1D37" w:rsidP="00C0326F">
            <w:pPr>
              <w:spacing w:before="100" w:after="100"/>
              <w:jc w:val="center"/>
              <w:rPr>
                <w:rFonts w:ascii="Arial" w:hAnsi="Arial" w:cs="Arial"/>
                <w:sz w:val="28"/>
                <w:szCs w:val="28"/>
                <w:lang w:val="en-GB"/>
              </w:rPr>
            </w:pPr>
            <w:r>
              <w:rPr>
                <w:rFonts w:ascii="Arial" w:hAnsi="Arial" w:cs="Arial"/>
                <w:sz w:val="28"/>
                <w:szCs w:val="28"/>
                <w:lang w:val="en-GB"/>
              </w:rPr>
              <w:t>Active Surrey + VCFS</w:t>
            </w:r>
          </w:p>
        </w:tc>
        <w:tc>
          <w:tcPr>
            <w:tcW w:w="1984" w:type="dxa"/>
            <w:tcBorders>
              <w:top w:val="single" w:sz="4" w:space="0" w:color="808080"/>
              <w:bottom w:val="double" w:sz="4" w:space="0" w:color="auto"/>
            </w:tcBorders>
            <w:shd w:val="clear" w:color="auto" w:fill="auto"/>
          </w:tcPr>
          <w:p w14:paraId="19BB2B1D" w14:textId="77777777" w:rsidR="007F1D37" w:rsidRPr="004E20E3" w:rsidRDefault="007F1D37" w:rsidP="00127866">
            <w:pPr>
              <w:spacing w:before="120" w:after="120"/>
              <w:rPr>
                <w:rFonts w:ascii="Arial" w:hAnsi="Arial" w:cs="Arial"/>
                <w:sz w:val="28"/>
                <w:szCs w:val="28"/>
                <w:lang w:val="en-GB"/>
              </w:rPr>
            </w:pPr>
          </w:p>
        </w:tc>
      </w:tr>
      <w:tr w:rsidR="007F1D37" w:rsidRPr="00784EF7" w14:paraId="6B8E4D30" w14:textId="77777777" w:rsidTr="00494CF4">
        <w:trPr>
          <w:trHeight w:val="246"/>
        </w:trPr>
        <w:tc>
          <w:tcPr>
            <w:tcW w:w="710" w:type="dxa"/>
            <w:tcBorders>
              <w:top w:val="double" w:sz="4" w:space="0" w:color="auto"/>
              <w:bottom w:val="nil"/>
            </w:tcBorders>
            <w:shd w:val="clear" w:color="auto" w:fill="auto"/>
          </w:tcPr>
          <w:p w14:paraId="2207FE28" w14:textId="4C02246B" w:rsidR="007F1D37" w:rsidRPr="007235E3" w:rsidRDefault="007F1D37" w:rsidP="00127866">
            <w:pPr>
              <w:spacing w:before="120" w:after="120"/>
              <w:rPr>
                <w:rFonts w:ascii="Arial" w:hAnsi="Arial" w:cs="Arial"/>
                <w:sz w:val="28"/>
                <w:szCs w:val="28"/>
                <w:lang w:val="en-GB"/>
              </w:rPr>
            </w:pPr>
            <w:r>
              <w:rPr>
                <w:rFonts w:ascii="Arial" w:hAnsi="Arial" w:cs="Arial"/>
                <w:sz w:val="28"/>
                <w:szCs w:val="28"/>
                <w:lang w:val="en-GB"/>
              </w:rPr>
              <w:t>3</w:t>
            </w:r>
          </w:p>
        </w:tc>
        <w:tc>
          <w:tcPr>
            <w:tcW w:w="2745" w:type="dxa"/>
            <w:vMerge w:val="restart"/>
            <w:tcBorders>
              <w:top w:val="double" w:sz="4" w:space="0" w:color="auto"/>
            </w:tcBorders>
            <w:shd w:val="clear" w:color="auto" w:fill="auto"/>
          </w:tcPr>
          <w:p w14:paraId="27ADFA2F" w14:textId="7B084F1F" w:rsidR="007F1D37" w:rsidRPr="002D044C" w:rsidRDefault="007F1D37" w:rsidP="00127866">
            <w:pPr>
              <w:spacing w:before="120" w:after="120"/>
              <w:rPr>
                <w:rFonts w:ascii="Arial" w:hAnsi="Arial" w:cs="Arial"/>
                <w:b/>
                <w:sz w:val="28"/>
                <w:szCs w:val="28"/>
                <w:lang w:val="en-GB"/>
              </w:rPr>
            </w:pPr>
            <w:r w:rsidRPr="002D044C">
              <w:rPr>
                <w:rFonts w:ascii="Arial" w:hAnsi="Arial" w:cs="Arial"/>
                <w:b/>
                <w:sz w:val="28"/>
                <w:szCs w:val="28"/>
                <w:lang w:val="en-GB"/>
              </w:rPr>
              <w:t xml:space="preserve">Ensure the involvement of disabled people / patients in the </w:t>
            </w:r>
            <w:r w:rsidR="002677D5">
              <w:rPr>
                <w:rFonts w:ascii="Arial" w:hAnsi="Arial" w:cs="Arial"/>
                <w:b/>
                <w:sz w:val="28"/>
                <w:szCs w:val="28"/>
                <w:lang w:val="en-GB"/>
              </w:rPr>
              <w:t xml:space="preserve">co-design and </w:t>
            </w:r>
            <w:r w:rsidRPr="002D044C">
              <w:rPr>
                <w:rFonts w:ascii="Arial" w:hAnsi="Arial" w:cs="Arial"/>
                <w:b/>
                <w:sz w:val="28"/>
                <w:szCs w:val="28"/>
                <w:lang w:val="en-GB"/>
              </w:rPr>
              <w:t>procurement of new services</w:t>
            </w:r>
          </w:p>
        </w:tc>
        <w:tc>
          <w:tcPr>
            <w:tcW w:w="799" w:type="dxa"/>
            <w:tcBorders>
              <w:top w:val="double" w:sz="4" w:space="0" w:color="auto"/>
            </w:tcBorders>
            <w:shd w:val="clear" w:color="auto" w:fill="auto"/>
          </w:tcPr>
          <w:p w14:paraId="586392A6" w14:textId="254EDD4D" w:rsidR="007F1D37" w:rsidRPr="004E20E3" w:rsidRDefault="007F1D37" w:rsidP="00127866">
            <w:pPr>
              <w:spacing w:before="120" w:after="120"/>
              <w:rPr>
                <w:rFonts w:ascii="Arial" w:hAnsi="Arial" w:cs="Arial"/>
                <w:sz w:val="28"/>
                <w:szCs w:val="28"/>
                <w:lang w:val="en-GB"/>
              </w:rPr>
            </w:pPr>
          </w:p>
        </w:tc>
        <w:tc>
          <w:tcPr>
            <w:tcW w:w="4819" w:type="dxa"/>
            <w:tcBorders>
              <w:top w:val="double" w:sz="4" w:space="0" w:color="auto"/>
            </w:tcBorders>
            <w:shd w:val="clear" w:color="auto" w:fill="auto"/>
          </w:tcPr>
          <w:p w14:paraId="7EFDBF45" w14:textId="14BE8A53" w:rsidR="007F1D37" w:rsidRPr="004E20E3" w:rsidRDefault="007F1D37" w:rsidP="002677D5">
            <w:pPr>
              <w:spacing w:before="100" w:after="100"/>
              <w:rPr>
                <w:rFonts w:ascii="Arial" w:hAnsi="Arial" w:cs="Arial"/>
                <w:sz w:val="28"/>
                <w:szCs w:val="28"/>
                <w:lang w:val="en-GB"/>
              </w:rPr>
            </w:pPr>
          </w:p>
        </w:tc>
        <w:tc>
          <w:tcPr>
            <w:tcW w:w="1134" w:type="dxa"/>
            <w:tcBorders>
              <w:top w:val="double" w:sz="4" w:space="0" w:color="auto"/>
            </w:tcBorders>
            <w:shd w:val="clear" w:color="auto" w:fill="auto"/>
            <w:vAlign w:val="center"/>
          </w:tcPr>
          <w:p w14:paraId="679FB984" w14:textId="5D8C8E2A" w:rsidR="007F1D37" w:rsidRPr="004E20E3" w:rsidRDefault="007F1D37" w:rsidP="00494CF4">
            <w:pPr>
              <w:spacing w:before="100" w:after="100"/>
              <w:rPr>
                <w:rFonts w:ascii="Arial" w:hAnsi="Arial" w:cs="Arial"/>
                <w:sz w:val="28"/>
                <w:szCs w:val="28"/>
                <w:lang w:val="en-GB"/>
              </w:rPr>
            </w:pPr>
          </w:p>
        </w:tc>
        <w:tc>
          <w:tcPr>
            <w:tcW w:w="1134" w:type="dxa"/>
            <w:tcBorders>
              <w:top w:val="double" w:sz="4" w:space="0" w:color="auto"/>
            </w:tcBorders>
            <w:shd w:val="clear" w:color="auto" w:fill="auto"/>
            <w:vAlign w:val="center"/>
          </w:tcPr>
          <w:p w14:paraId="759CFC1A" w14:textId="77777777" w:rsidR="007F1D37" w:rsidRPr="004E20E3" w:rsidRDefault="007F1D37" w:rsidP="00C0326F">
            <w:pPr>
              <w:spacing w:before="100" w:after="100"/>
              <w:jc w:val="center"/>
              <w:rPr>
                <w:rFonts w:ascii="Arial" w:hAnsi="Arial" w:cs="Arial"/>
                <w:sz w:val="28"/>
                <w:szCs w:val="28"/>
                <w:lang w:val="en-GB"/>
              </w:rPr>
            </w:pPr>
          </w:p>
        </w:tc>
        <w:tc>
          <w:tcPr>
            <w:tcW w:w="1843" w:type="dxa"/>
            <w:tcBorders>
              <w:top w:val="double" w:sz="4" w:space="0" w:color="auto"/>
            </w:tcBorders>
            <w:shd w:val="clear" w:color="auto" w:fill="auto"/>
            <w:vAlign w:val="center"/>
          </w:tcPr>
          <w:p w14:paraId="22807B04" w14:textId="77777777" w:rsidR="007F1D37" w:rsidRPr="004E20E3" w:rsidRDefault="007F1D37" w:rsidP="00C0326F">
            <w:pPr>
              <w:spacing w:before="100" w:after="100"/>
              <w:jc w:val="center"/>
              <w:rPr>
                <w:rFonts w:ascii="Arial" w:hAnsi="Arial" w:cs="Arial"/>
                <w:sz w:val="28"/>
                <w:szCs w:val="28"/>
                <w:lang w:val="en-GB"/>
              </w:rPr>
            </w:pPr>
          </w:p>
        </w:tc>
        <w:tc>
          <w:tcPr>
            <w:tcW w:w="1984" w:type="dxa"/>
            <w:tcBorders>
              <w:top w:val="double" w:sz="4" w:space="0" w:color="auto"/>
            </w:tcBorders>
            <w:shd w:val="clear" w:color="auto" w:fill="auto"/>
          </w:tcPr>
          <w:p w14:paraId="35FC0ED0" w14:textId="77777777" w:rsidR="007F1D37" w:rsidRPr="004E20E3" w:rsidRDefault="007F1D37" w:rsidP="00C0326F">
            <w:pPr>
              <w:spacing w:before="100" w:after="100"/>
              <w:rPr>
                <w:rFonts w:ascii="Arial" w:hAnsi="Arial" w:cs="Arial"/>
                <w:sz w:val="28"/>
                <w:szCs w:val="28"/>
                <w:lang w:val="en-GB"/>
              </w:rPr>
            </w:pPr>
          </w:p>
        </w:tc>
      </w:tr>
      <w:tr w:rsidR="006E7572" w:rsidRPr="00784EF7" w14:paraId="01738CB3" w14:textId="77777777" w:rsidTr="00622104">
        <w:trPr>
          <w:trHeight w:val="412"/>
        </w:trPr>
        <w:tc>
          <w:tcPr>
            <w:tcW w:w="710" w:type="dxa"/>
            <w:tcBorders>
              <w:top w:val="nil"/>
              <w:bottom w:val="nil"/>
            </w:tcBorders>
            <w:shd w:val="clear" w:color="auto" w:fill="auto"/>
          </w:tcPr>
          <w:p w14:paraId="7693EB41" w14:textId="77777777" w:rsidR="006E7572" w:rsidRPr="007235E3" w:rsidRDefault="006E7572" w:rsidP="00127866">
            <w:pPr>
              <w:spacing w:before="120" w:after="120"/>
              <w:rPr>
                <w:rFonts w:ascii="Arial" w:hAnsi="Arial" w:cs="Arial"/>
                <w:sz w:val="28"/>
                <w:szCs w:val="28"/>
                <w:lang w:val="en-GB"/>
              </w:rPr>
            </w:pPr>
          </w:p>
        </w:tc>
        <w:tc>
          <w:tcPr>
            <w:tcW w:w="2745" w:type="dxa"/>
            <w:vMerge/>
            <w:shd w:val="clear" w:color="auto" w:fill="auto"/>
          </w:tcPr>
          <w:p w14:paraId="23B50344" w14:textId="77777777" w:rsidR="006E7572" w:rsidRPr="004E20E3" w:rsidRDefault="006E7572" w:rsidP="00127866">
            <w:pPr>
              <w:spacing w:before="120" w:after="120"/>
              <w:rPr>
                <w:rFonts w:ascii="Arial" w:hAnsi="Arial" w:cs="Arial"/>
                <w:sz w:val="28"/>
                <w:szCs w:val="28"/>
                <w:lang w:val="en-GB"/>
              </w:rPr>
            </w:pPr>
          </w:p>
        </w:tc>
        <w:tc>
          <w:tcPr>
            <w:tcW w:w="799" w:type="dxa"/>
            <w:shd w:val="clear" w:color="auto" w:fill="auto"/>
          </w:tcPr>
          <w:p w14:paraId="724B1BB2" w14:textId="604E1414" w:rsidR="006E7572" w:rsidRPr="004E20E3" w:rsidRDefault="006E7572" w:rsidP="00127866">
            <w:pPr>
              <w:spacing w:before="120" w:after="120"/>
              <w:rPr>
                <w:rFonts w:ascii="Arial" w:hAnsi="Arial" w:cs="Arial"/>
                <w:sz w:val="28"/>
                <w:szCs w:val="28"/>
                <w:lang w:val="en-GB"/>
              </w:rPr>
            </w:pPr>
            <w:r>
              <w:rPr>
                <w:rFonts w:ascii="Arial" w:hAnsi="Arial" w:cs="Arial"/>
                <w:sz w:val="28"/>
                <w:szCs w:val="28"/>
                <w:lang w:val="en-GB"/>
              </w:rPr>
              <w:t>3.</w:t>
            </w:r>
            <w:r w:rsidR="00494CF4">
              <w:rPr>
                <w:rFonts w:ascii="Arial" w:hAnsi="Arial" w:cs="Arial"/>
                <w:sz w:val="28"/>
                <w:szCs w:val="28"/>
                <w:lang w:val="en-GB"/>
              </w:rPr>
              <w:t>1</w:t>
            </w:r>
          </w:p>
        </w:tc>
        <w:tc>
          <w:tcPr>
            <w:tcW w:w="4819" w:type="dxa"/>
            <w:shd w:val="clear" w:color="auto" w:fill="auto"/>
          </w:tcPr>
          <w:p w14:paraId="46726D41" w14:textId="513846C6" w:rsidR="006E7572" w:rsidRPr="004E20E3" w:rsidRDefault="006E7572" w:rsidP="00C0326F">
            <w:pPr>
              <w:spacing w:before="100" w:after="100"/>
              <w:rPr>
                <w:rFonts w:ascii="Arial" w:hAnsi="Arial" w:cs="Arial"/>
                <w:sz w:val="28"/>
                <w:szCs w:val="28"/>
                <w:lang w:val="en-GB"/>
              </w:rPr>
            </w:pPr>
            <w:r>
              <w:rPr>
                <w:rFonts w:ascii="Arial" w:hAnsi="Arial" w:cs="Arial"/>
                <w:sz w:val="28"/>
                <w:szCs w:val="28"/>
                <w:lang w:val="en-GB"/>
              </w:rPr>
              <w:t xml:space="preserve">Involve people with experience of mental ill health in the procurement of </w:t>
            </w:r>
            <w:r w:rsidRPr="006E7572">
              <w:rPr>
                <w:rFonts w:ascii="Arial" w:hAnsi="Arial" w:cs="Arial"/>
                <w:b/>
                <w:sz w:val="28"/>
                <w:szCs w:val="28"/>
                <w:lang w:val="en-GB"/>
              </w:rPr>
              <w:t>Housing Related Support for socially excluded groups</w:t>
            </w:r>
            <w:r>
              <w:rPr>
                <w:rFonts w:ascii="Arial" w:hAnsi="Arial" w:cs="Arial"/>
                <w:sz w:val="28"/>
                <w:szCs w:val="28"/>
                <w:lang w:val="en-GB"/>
              </w:rPr>
              <w:t xml:space="preserve"> (through the Independent Mental Health Network)</w:t>
            </w:r>
          </w:p>
        </w:tc>
        <w:tc>
          <w:tcPr>
            <w:tcW w:w="1134" w:type="dxa"/>
            <w:shd w:val="clear" w:color="auto" w:fill="auto"/>
            <w:vAlign w:val="center"/>
          </w:tcPr>
          <w:p w14:paraId="0A7B92D4" w14:textId="77777777"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ED63E8A" w14:textId="41BC93BA" w:rsidR="006E7572" w:rsidRPr="004E20E3" w:rsidRDefault="006E7572" w:rsidP="00C0326F">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shd w:val="clear" w:color="auto" w:fill="auto"/>
            <w:vAlign w:val="center"/>
          </w:tcPr>
          <w:p w14:paraId="5A011D2F" w14:textId="77777777" w:rsidR="006E7572" w:rsidRDefault="006E7572"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C2A0B7F" w14:textId="1A28C9BA" w:rsidR="006E7572" w:rsidRPr="004E20E3" w:rsidRDefault="006E7572" w:rsidP="00C0326F">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636732D2" w14:textId="77777777"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407FF66" w14:textId="091587E5" w:rsidR="006E7572" w:rsidRPr="004E20E3" w:rsidRDefault="006E7572" w:rsidP="00C0326F">
            <w:pPr>
              <w:spacing w:before="100" w:after="100"/>
              <w:jc w:val="center"/>
              <w:rPr>
                <w:rFonts w:ascii="Arial" w:hAnsi="Arial" w:cs="Arial"/>
                <w:sz w:val="28"/>
                <w:szCs w:val="28"/>
                <w:lang w:val="en-GB"/>
              </w:rPr>
            </w:pPr>
            <w:r>
              <w:rPr>
                <w:rFonts w:ascii="Arial" w:hAnsi="Arial" w:cs="Arial"/>
                <w:sz w:val="28"/>
                <w:szCs w:val="28"/>
                <w:lang w:val="en-GB"/>
              </w:rPr>
              <w:t>Bs &amp; Ds</w:t>
            </w:r>
          </w:p>
        </w:tc>
        <w:tc>
          <w:tcPr>
            <w:tcW w:w="1984" w:type="dxa"/>
            <w:shd w:val="clear" w:color="auto" w:fill="auto"/>
          </w:tcPr>
          <w:p w14:paraId="61DDB40F" w14:textId="77777777" w:rsidR="006E7572" w:rsidRPr="004E20E3" w:rsidRDefault="006E7572" w:rsidP="00C0326F">
            <w:pPr>
              <w:spacing w:before="100" w:after="100"/>
              <w:rPr>
                <w:rFonts w:ascii="Arial" w:hAnsi="Arial" w:cs="Arial"/>
                <w:sz w:val="28"/>
                <w:szCs w:val="28"/>
                <w:lang w:val="en-GB"/>
              </w:rPr>
            </w:pPr>
          </w:p>
        </w:tc>
      </w:tr>
      <w:tr w:rsidR="006E7572" w:rsidRPr="00784EF7" w14:paraId="7EF6B24E" w14:textId="77777777" w:rsidTr="00622104">
        <w:trPr>
          <w:trHeight w:val="412"/>
        </w:trPr>
        <w:tc>
          <w:tcPr>
            <w:tcW w:w="710" w:type="dxa"/>
            <w:tcBorders>
              <w:top w:val="nil"/>
              <w:bottom w:val="nil"/>
            </w:tcBorders>
            <w:shd w:val="clear" w:color="auto" w:fill="auto"/>
          </w:tcPr>
          <w:p w14:paraId="4ABD2F1A" w14:textId="77777777" w:rsidR="006E7572" w:rsidRPr="007235E3" w:rsidRDefault="006E7572" w:rsidP="00127866">
            <w:pPr>
              <w:spacing w:before="120" w:after="120"/>
              <w:rPr>
                <w:rFonts w:ascii="Arial" w:hAnsi="Arial" w:cs="Arial"/>
                <w:sz w:val="28"/>
                <w:szCs w:val="28"/>
                <w:lang w:val="en-GB"/>
              </w:rPr>
            </w:pPr>
          </w:p>
        </w:tc>
        <w:tc>
          <w:tcPr>
            <w:tcW w:w="2745" w:type="dxa"/>
            <w:vMerge/>
            <w:shd w:val="clear" w:color="auto" w:fill="auto"/>
          </w:tcPr>
          <w:p w14:paraId="56C4CC5D" w14:textId="77777777" w:rsidR="006E7572" w:rsidRPr="004E20E3" w:rsidRDefault="006E7572" w:rsidP="00127866">
            <w:pPr>
              <w:spacing w:before="120" w:after="120"/>
              <w:rPr>
                <w:rFonts w:ascii="Arial" w:hAnsi="Arial" w:cs="Arial"/>
                <w:sz w:val="28"/>
                <w:szCs w:val="28"/>
                <w:lang w:val="en-GB"/>
              </w:rPr>
            </w:pPr>
          </w:p>
        </w:tc>
        <w:tc>
          <w:tcPr>
            <w:tcW w:w="799" w:type="dxa"/>
            <w:shd w:val="clear" w:color="auto" w:fill="auto"/>
          </w:tcPr>
          <w:p w14:paraId="56E0F668" w14:textId="0CDFE6B1" w:rsidR="006E7572" w:rsidRPr="004E20E3" w:rsidRDefault="006E7572" w:rsidP="00127866">
            <w:pPr>
              <w:spacing w:before="120" w:after="120"/>
              <w:rPr>
                <w:rFonts w:ascii="Arial" w:hAnsi="Arial" w:cs="Arial"/>
                <w:sz w:val="28"/>
                <w:szCs w:val="28"/>
                <w:lang w:val="en-GB"/>
              </w:rPr>
            </w:pPr>
            <w:r>
              <w:rPr>
                <w:rFonts w:ascii="Arial" w:hAnsi="Arial" w:cs="Arial"/>
                <w:sz w:val="28"/>
                <w:szCs w:val="28"/>
                <w:lang w:val="en-GB"/>
              </w:rPr>
              <w:t>3.</w:t>
            </w:r>
            <w:r w:rsidR="001B1130">
              <w:rPr>
                <w:rFonts w:ascii="Arial" w:hAnsi="Arial" w:cs="Arial"/>
                <w:sz w:val="28"/>
                <w:szCs w:val="28"/>
                <w:lang w:val="en-GB"/>
              </w:rPr>
              <w:t>2</w:t>
            </w:r>
          </w:p>
        </w:tc>
        <w:tc>
          <w:tcPr>
            <w:tcW w:w="4819" w:type="dxa"/>
            <w:shd w:val="clear" w:color="auto" w:fill="auto"/>
          </w:tcPr>
          <w:p w14:paraId="0F59DFD5" w14:textId="52378E43" w:rsidR="006E7572" w:rsidRPr="006E7572" w:rsidRDefault="006E7572" w:rsidP="00622104">
            <w:pPr>
              <w:spacing w:before="100" w:after="100"/>
              <w:rPr>
                <w:rFonts w:ascii="Arial" w:hAnsi="Arial" w:cs="Arial"/>
                <w:sz w:val="28"/>
                <w:szCs w:val="28"/>
                <w:lang w:val="en-GB"/>
              </w:rPr>
            </w:pPr>
            <w:r>
              <w:rPr>
                <w:rFonts w:ascii="Arial" w:hAnsi="Arial" w:cs="Arial"/>
                <w:sz w:val="28"/>
                <w:szCs w:val="28"/>
                <w:lang w:val="en-GB"/>
              </w:rPr>
              <w:t xml:space="preserve">Provide 2 wheelchair user representatives on the </w:t>
            </w:r>
            <w:r>
              <w:rPr>
                <w:rFonts w:ascii="Arial" w:hAnsi="Arial" w:cs="Arial"/>
                <w:b/>
                <w:sz w:val="28"/>
                <w:szCs w:val="28"/>
                <w:lang w:val="en-GB"/>
              </w:rPr>
              <w:t xml:space="preserve">Wheelchair Services </w:t>
            </w:r>
            <w:r>
              <w:rPr>
                <w:rFonts w:ascii="Arial" w:hAnsi="Arial" w:cs="Arial"/>
                <w:sz w:val="28"/>
                <w:szCs w:val="28"/>
                <w:lang w:val="en-GB"/>
              </w:rPr>
              <w:t xml:space="preserve">Procurement Board to co-produce the specification </w:t>
            </w:r>
            <w:r w:rsidR="00622104">
              <w:rPr>
                <w:rFonts w:ascii="Arial" w:hAnsi="Arial" w:cs="Arial"/>
                <w:sz w:val="28"/>
                <w:szCs w:val="28"/>
                <w:lang w:val="en-GB"/>
              </w:rPr>
              <w:t>and evaluate</w:t>
            </w:r>
            <w:r>
              <w:rPr>
                <w:rFonts w:ascii="Arial" w:hAnsi="Arial" w:cs="Arial"/>
                <w:sz w:val="28"/>
                <w:szCs w:val="28"/>
                <w:lang w:val="en-GB"/>
              </w:rPr>
              <w:t xml:space="preserve"> bids for a new services for Surrey &amp; North East Hants </w:t>
            </w:r>
          </w:p>
        </w:tc>
        <w:tc>
          <w:tcPr>
            <w:tcW w:w="1134" w:type="dxa"/>
            <w:shd w:val="clear" w:color="auto" w:fill="auto"/>
            <w:vAlign w:val="center"/>
          </w:tcPr>
          <w:p w14:paraId="06846B12" w14:textId="77777777"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05EC9F03" w14:textId="07B2A2A8" w:rsidR="006E7572" w:rsidRPr="004E20E3" w:rsidRDefault="006E7572" w:rsidP="00C0326F">
            <w:pPr>
              <w:spacing w:before="100" w:after="100"/>
              <w:jc w:val="center"/>
              <w:rPr>
                <w:rFonts w:ascii="Arial" w:hAnsi="Arial" w:cs="Arial"/>
                <w:sz w:val="28"/>
                <w:szCs w:val="28"/>
                <w:lang w:val="en-GB"/>
              </w:rPr>
            </w:pPr>
            <w:r>
              <w:rPr>
                <w:rFonts w:ascii="Arial" w:hAnsi="Arial" w:cs="Arial"/>
                <w:sz w:val="28"/>
                <w:szCs w:val="28"/>
                <w:lang w:val="en-GB"/>
              </w:rPr>
              <w:t>Surrey Downs CCG on behalf of all CCGs</w:t>
            </w:r>
          </w:p>
        </w:tc>
        <w:tc>
          <w:tcPr>
            <w:tcW w:w="1134" w:type="dxa"/>
            <w:shd w:val="clear" w:color="auto" w:fill="auto"/>
          </w:tcPr>
          <w:p w14:paraId="42A097EE" w14:textId="77777777" w:rsidR="006E7572" w:rsidRDefault="006E7572" w:rsidP="006E7572">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19CE525" w14:textId="1C95BBB1" w:rsidR="006E7572" w:rsidRPr="004E20E3" w:rsidRDefault="006E7572" w:rsidP="006E7572">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5B0F98FA" w14:textId="77777777" w:rsidR="006E7572" w:rsidRPr="004E20E3" w:rsidRDefault="006E7572" w:rsidP="00C0326F">
            <w:pPr>
              <w:spacing w:before="100" w:after="100"/>
              <w:jc w:val="center"/>
              <w:rPr>
                <w:rFonts w:ascii="Arial" w:hAnsi="Arial" w:cs="Arial"/>
                <w:sz w:val="28"/>
                <w:szCs w:val="28"/>
                <w:lang w:val="en-GB"/>
              </w:rPr>
            </w:pPr>
          </w:p>
        </w:tc>
        <w:tc>
          <w:tcPr>
            <w:tcW w:w="1984" w:type="dxa"/>
            <w:shd w:val="clear" w:color="auto" w:fill="auto"/>
          </w:tcPr>
          <w:p w14:paraId="006C952D" w14:textId="77777777" w:rsidR="006E7572" w:rsidRPr="004E20E3" w:rsidRDefault="006E7572" w:rsidP="00C0326F">
            <w:pPr>
              <w:spacing w:before="100" w:after="100"/>
              <w:rPr>
                <w:rFonts w:ascii="Arial" w:hAnsi="Arial" w:cs="Arial"/>
                <w:sz w:val="28"/>
                <w:szCs w:val="28"/>
                <w:lang w:val="en-GB"/>
              </w:rPr>
            </w:pPr>
          </w:p>
        </w:tc>
      </w:tr>
      <w:tr w:rsidR="006E7572" w:rsidRPr="00784EF7" w14:paraId="71E390CF" w14:textId="77777777" w:rsidTr="00622104">
        <w:trPr>
          <w:trHeight w:val="412"/>
        </w:trPr>
        <w:tc>
          <w:tcPr>
            <w:tcW w:w="710" w:type="dxa"/>
            <w:tcBorders>
              <w:top w:val="nil"/>
              <w:bottom w:val="nil"/>
            </w:tcBorders>
            <w:shd w:val="clear" w:color="auto" w:fill="auto"/>
          </w:tcPr>
          <w:p w14:paraId="2ED05566" w14:textId="77777777" w:rsidR="006E7572" w:rsidRPr="007235E3" w:rsidRDefault="006E7572" w:rsidP="00127866">
            <w:pPr>
              <w:spacing w:before="120" w:after="120"/>
              <w:rPr>
                <w:rFonts w:ascii="Arial" w:hAnsi="Arial" w:cs="Arial"/>
                <w:sz w:val="28"/>
                <w:szCs w:val="28"/>
                <w:lang w:val="en-GB"/>
              </w:rPr>
            </w:pPr>
          </w:p>
        </w:tc>
        <w:tc>
          <w:tcPr>
            <w:tcW w:w="2745" w:type="dxa"/>
            <w:vMerge/>
            <w:shd w:val="clear" w:color="auto" w:fill="auto"/>
          </w:tcPr>
          <w:p w14:paraId="0968E973" w14:textId="77777777" w:rsidR="006E7572" w:rsidRPr="004E20E3" w:rsidRDefault="006E7572" w:rsidP="00127866">
            <w:pPr>
              <w:spacing w:before="120" w:after="120"/>
              <w:rPr>
                <w:rFonts w:ascii="Arial" w:hAnsi="Arial" w:cs="Arial"/>
                <w:sz w:val="28"/>
                <w:szCs w:val="28"/>
                <w:lang w:val="en-GB"/>
              </w:rPr>
            </w:pPr>
          </w:p>
        </w:tc>
        <w:tc>
          <w:tcPr>
            <w:tcW w:w="799" w:type="dxa"/>
            <w:shd w:val="clear" w:color="auto" w:fill="auto"/>
          </w:tcPr>
          <w:p w14:paraId="18D08785" w14:textId="4CF894C9" w:rsidR="006E7572" w:rsidRPr="004E20E3" w:rsidRDefault="006E7572" w:rsidP="00127866">
            <w:pPr>
              <w:spacing w:before="120" w:after="120"/>
              <w:rPr>
                <w:rFonts w:ascii="Arial" w:hAnsi="Arial" w:cs="Arial"/>
                <w:sz w:val="28"/>
                <w:szCs w:val="28"/>
                <w:lang w:val="en-GB"/>
              </w:rPr>
            </w:pPr>
            <w:r>
              <w:rPr>
                <w:rFonts w:ascii="Arial" w:hAnsi="Arial" w:cs="Arial"/>
                <w:sz w:val="28"/>
                <w:szCs w:val="28"/>
                <w:lang w:val="en-GB"/>
              </w:rPr>
              <w:t>3.</w:t>
            </w:r>
            <w:r w:rsidR="001B1130">
              <w:rPr>
                <w:rFonts w:ascii="Arial" w:hAnsi="Arial" w:cs="Arial"/>
                <w:sz w:val="28"/>
                <w:szCs w:val="28"/>
                <w:lang w:val="en-GB"/>
              </w:rPr>
              <w:t>3</w:t>
            </w:r>
          </w:p>
        </w:tc>
        <w:tc>
          <w:tcPr>
            <w:tcW w:w="4819" w:type="dxa"/>
            <w:shd w:val="clear" w:color="auto" w:fill="auto"/>
          </w:tcPr>
          <w:p w14:paraId="12EBA946" w14:textId="7EBC1A3F" w:rsidR="006E7572" w:rsidRPr="006E7572" w:rsidRDefault="006E7572" w:rsidP="00622104">
            <w:pPr>
              <w:spacing w:before="100" w:after="100"/>
              <w:rPr>
                <w:rFonts w:ascii="Arial" w:hAnsi="Arial" w:cs="Arial"/>
                <w:sz w:val="28"/>
                <w:szCs w:val="28"/>
                <w:lang w:val="en-GB"/>
              </w:rPr>
            </w:pPr>
            <w:r>
              <w:rPr>
                <w:rFonts w:ascii="Arial" w:hAnsi="Arial" w:cs="Arial"/>
                <w:sz w:val="28"/>
                <w:szCs w:val="28"/>
                <w:lang w:val="en-GB"/>
              </w:rPr>
              <w:t xml:space="preserve">Involve </w:t>
            </w:r>
            <w:r w:rsidR="004A6EBB">
              <w:rPr>
                <w:rFonts w:ascii="Arial" w:hAnsi="Arial" w:cs="Arial"/>
                <w:sz w:val="28"/>
                <w:szCs w:val="28"/>
                <w:lang w:val="en-GB"/>
              </w:rPr>
              <w:t xml:space="preserve">disabled people </w:t>
            </w:r>
            <w:r>
              <w:rPr>
                <w:rFonts w:ascii="Arial" w:hAnsi="Arial" w:cs="Arial"/>
                <w:sz w:val="28"/>
                <w:szCs w:val="28"/>
                <w:lang w:val="en-GB"/>
              </w:rPr>
              <w:t xml:space="preserve">in the design and development of </w:t>
            </w:r>
            <w:r>
              <w:rPr>
                <w:rFonts w:ascii="Arial" w:hAnsi="Arial" w:cs="Arial"/>
                <w:b/>
                <w:sz w:val="28"/>
                <w:szCs w:val="28"/>
                <w:lang w:val="en-GB"/>
              </w:rPr>
              <w:t xml:space="preserve">Accommodation with Care and Support </w:t>
            </w:r>
          </w:p>
        </w:tc>
        <w:tc>
          <w:tcPr>
            <w:tcW w:w="1134" w:type="dxa"/>
            <w:shd w:val="clear" w:color="auto" w:fill="auto"/>
            <w:vAlign w:val="center"/>
          </w:tcPr>
          <w:p w14:paraId="3E309937" w14:textId="77777777" w:rsidR="006E7572" w:rsidRDefault="006E7572"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75C99F7E" w14:textId="5AE4E8C5" w:rsidR="006E7572" w:rsidRPr="004E20E3" w:rsidRDefault="006E7572" w:rsidP="006E7572">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shd w:val="clear" w:color="auto" w:fill="auto"/>
            <w:vAlign w:val="center"/>
          </w:tcPr>
          <w:p w14:paraId="3F09698E" w14:textId="77777777" w:rsidR="006E7572" w:rsidRDefault="006E7572"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52F8A666" w14:textId="1F05A6AB" w:rsidR="006E7572" w:rsidRPr="004E20E3" w:rsidRDefault="006E7572" w:rsidP="00C0326F">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208CB391" w14:textId="77777777" w:rsidR="006E7572" w:rsidRDefault="006E7572" w:rsidP="00AE0C7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8147A09" w14:textId="16ECDEA8" w:rsidR="006E7572" w:rsidRPr="004E20E3" w:rsidRDefault="006E7572" w:rsidP="00C0326F">
            <w:pPr>
              <w:spacing w:before="100" w:after="100"/>
              <w:jc w:val="center"/>
              <w:rPr>
                <w:rFonts w:ascii="Arial" w:hAnsi="Arial" w:cs="Arial"/>
                <w:sz w:val="28"/>
                <w:szCs w:val="28"/>
                <w:lang w:val="en-GB"/>
              </w:rPr>
            </w:pPr>
            <w:r>
              <w:rPr>
                <w:rFonts w:ascii="Arial" w:hAnsi="Arial" w:cs="Arial"/>
                <w:sz w:val="28"/>
                <w:szCs w:val="28"/>
                <w:lang w:val="en-GB"/>
              </w:rPr>
              <w:t>Providers</w:t>
            </w:r>
          </w:p>
        </w:tc>
        <w:tc>
          <w:tcPr>
            <w:tcW w:w="1984" w:type="dxa"/>
            <w:shd w:val="clear" w:color="auto" w:fill="auto"/>
          </w:tcPr>
          <w:p w14:paraId="349A8316" w14:textId="77777777" w:rsidR="006E7572" w:rsidRPr="004E20E3" w:rsidRDefault="006E7572" w:rsidP="00C0326F">
            <w:pPr>
              <w:spacing w:before="100" w:after="100"/>
              <w:rPr>
                <w:rFonts w:ascii="Arial" w:hAnsi="Arial" w:cs="Arial"/>
                <w:sz w:val="28"/>
                <w:szCs w:val="28"/>
                <w:lang w:val="en-GB"/>
              </w:rPr>
            </w:pPr>
          </w:p>
        </w:tc>
      </w:tr>
      <w:tr w:rsidR="00BD5600" w:rsidRPr="00784EF7" w14:paraId="020BD826" w14:textId="77777777" w:rsidTr="00622104">
        <w:trPr>
          <w:trHeight w:val="412"/>
        </w:trPr>
        <w:tc>
          <w:tcPr>
            <w:tcW w:w="710" w:type="dxa"/>
            <w:tcBorders>
              <w:top w:val="nil"/>
              <w:bottom w:val="double" w:sz="4" w:space="0" w:color="auto"/>
            </w:tcBorders>
            <w:shd w:val="clear" w:color="auto" w:fill="auto"/>
          </w:tcPr>
          <w:p w14:paraId="020BB860" w14:textId="77777777" w:rsidR="00BD5600" w:rsidRPr="007235E3" w:rsidRDefault="00BD5600" w:rsidP="00127866">
            <w:pPr>
              <w:spacing w:before="120" w:after="120"/>
              <w:rPr>
                <w:rFonts w:ascii="Arial" w:hAnsi="Arial" w:cs="Arial"/>
                <w:sz w:val="28"/>
                <w:szCs w:val="28"/>
                <w:lang w:val="en-GB"/>
              </w:rPr>
            </w:pPr>
          </w:p>
        </w:tc>
        <w:tc>
          <w:tcPr>
            <w:tcW w:w="2745" w:type="dxa"/>
            <w:tcBorders>
              <w:bottom w:val="double" w:sz="4" w:space="0" w:color="auto"/>
            </w:tcBorders>
            <w:shd w:val="clear" w:color="auto" w:fill="auto"/>
          </w:tcPr>
          <w:p w14:paraId="16ACEF41" w14:textId="77777777" w:rsidR="00BD5600" w:rsidRPr="004E20E3" w:rsidRDefault="00BD5600" w:rsidP="00127866">
            <w:pPr>
              <w:spacing w:before="120" w:after="120"/>
              <w:rPr>
                <w:rFonts w:ascii="Arial" w:hAnsi="Arial" w:cs="Arial"/>
                <w:sz w:val="28"/>
                <w:szCs w:val="28"/>
                <w:lang w:val="en-GB"/>
              </w:rPr>
            </w:pPr>
          </w:p>
        </w:tc>
        <w:tc>
          <w:tcPr>
            <w:tcW w:w="799" w:type="dxa"/>
            <w:tcBorders>
              <w:bottom w:val="double" w:sz="4" w:space="0" w:color="auto"/>
            </w:tcBorders>
            <w:shd w:val="clear" w:color="auto" w:fill="auto"/>
          </w:tcPr>
          <w:p w14:paraId="036342D2" w14:textId="2AE6CF72" w:rsidR="00BD5600" w:rsidRDefault="00BD5600" w:rsidP="00127866">
            <w:pPr>
              <w:spacing w:before="120" w:after="120"/>
              <w:rPr>
                <w:rFonts w:ascii="Arial" w:hAnsi="Arial" w:cs="Arial"/>
                <w:sz w:val="28"/>
                <w:szCs w:val="28"/>
                <w:lang w:val="en-GB"/>
              </w:rPr>
            </w:pPr>
            <w:r>
              <w:rPr>
                <w:rFonts w:ascii="Arial" w:hAnsi="Arial" w:cs="Arial"/>
                <w:sz w:val="28"/>
                <w:szCs w:val="28"/>
                <w:lang w:val="en-GB"/>
              </w:rPr>
              <w:t>3.</w:t>
            </w:r>
            <w:r w:rsidR="00F43BE6">
              <w:rPr>
                <w:rFonts w:ascii="Arial" w:hAnsi="Arial" w:cs="Arial"/>
                <w:sz w:val="28"/>
                <w:szCs w:val="28"/>
                <w:lang w:val="en-GB"/>
              </w:rPr>
              <w:t>4</w:t>
            </w:r>
          </w:p>
        </w:tc>
        <w:tc>
          <w:tcPr>
            <w:tcW w:w="4819" w:type="dxa"/>
            <w:tcBorders>
              <w:bottom w:val="double" w:sz="4" w:space="0" w:color="auto"/>
            </w:tcBorders>
            <w:shd w:val="clear" w:color="auto" w:fill="auto"/>
          </w:tcPr>
          <w:p w14:paraId="1207313B" w14:textId="265569D7" w:rsidR="00BD5600" w:rsidRPr="00BD5600" w:rsidRDefault="00BD5600" w:rsidP="00FD3596">
            <w:pPr>
              <w:spacing w:before="80" w:after="80"/>
              <w:rPr>
                <w:rFonts w:ascii="Arial" w:hAnsi="Arial" w:cs="Arial"/>
                <w:b/>
                <w:sz w:val="28"/>
                <w:szCs w:val="28"/>
                <w:lang w:val="en-GB"/>
              </w:rPr>
            </w:pPr>
            <w:r>
              <w:rPr>
                <w:rFonts w:ascii="Arial" w:hAnsi="Arial" w:cs="Arial"/>
                <w:sz w:val="28"/>
                <w:szCs w:val="28"/>
                <w:lang w:val="en-GB"/>
              </w:rPr>
              <w:t xml:space="preserve">Involve the Independent Mental Health Network in the </w:t>
            </w:r>
            <w:r>
              <w:rPr>
                <w:rFonts w:ascii="Arial" w:hAnsi="Arial" w:cs="Arial"/>
                <w:b/>
                <w:sz w:val="28"/>
                <w:szCs w:val="28"/>
                <w:lang w:val="en-GB"/>
              </w:rPr>
              <w:t xml:space="preserve">Review by </w:t>
            </w:r>
            <w:r>
              <w:rPr>
                <w:rFonts w:ascii="Arial" w:hAnsi="Arial" w:cs="Arial"/>
                <w:b/>
                <w:sz w:val="28"/>
                <w:szCs w:val="28"/>
                <w:lang w:val="en-GB"/>
              </w:rPr>
              <w:lastRenderedPageBreak/>
              <w:t xml:space="preserve">ASC of the Section 75 agreement </w:t>
            </w:r>
            <w:r w:rsidRPr="00BD5600">
              <w:rPr>
                <w:rFonts w:ascii="Arial" w:hAnsi="Arial" w:cs="Arial"/>
                <w:sz w:val="28"/>
                <w:szCs w:val="28"/>
                <w:lang w:val="en-GB"/>
              </w:rPr>
              <w:t xml:space="preserve">with SABP to deliver Adult </w:t>
            </w:r>
            <w:r>
              <w:rPr>
                <w:rFonts w:ascii="Arial" w:hAnsi="Arial" w:cs="Arial"/>
                <w:sz w:val="28"/>
                <w:szCs w:val="28"/>
                <w:lang w:val="en-GB"/>
              </w:rPr>
              <w:t>Social Care services for people with mental ill health and carers</w:t>
            </w:r>
          </w:p>
        </w:tc>
        <w:tc>
          <w:tcPr>
            <w:tcW w:w="1134" w:type="dxa"/>
            <w:tcBorders>
              <w:bottom w:val="double" w:sz="4" w:space="0" w:color="auto"/>
            </w:tcBorders>
            <w:shd w:val="clear" w:color="auto" w:fill="auto"/>
            <w:vAlign w:val="center"/>
          </w:tcPr>
          <w:p w14:paraId="38F86E17" w14:textId="77777777" w:rsidR="00BD5600" w:rsidRPr="004E20E3" w:rsidRDefault="00BD5600" w:rsidP="00C0326F">
            <w:pPr>
              <w:spacing w:before="100" w:after="100"/>
              <w:jc w:val="center"/>
              <w:rPr>
                <w:rFonts w:ascii="Arial" w:hAnsi="Arial" w:cs="Arial"/>
                <w:sz w:val="28"/>
                <w:szCs w:val="28"/>
                <w:lang w:val="en-GB"/>
              </w:rPr>
            </w:pPr>
          </w:p>
        </w:tc>
        <w:tc>
          <w:tcPr>
            <w:tcW w:w="1134" w:type="dxa"/>
            <w:tcBorders>
              <w:bottom w:val="double" w:sz="4" w:space="0" w:color="auto"/>
            </w:tcBorders>
            <w:shd w:val="clear" w:color="auto" w:fill="auto"/>
            <w:vAlign w:val="center"/>
          </w:tcPr>
          <w:p w14:paraId="35CA2975" w14:textId="77777777" w:rsidR="00BD5600" w:rsidRDefault="00BD5600" w:rsidP="00BD5600">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DA4310A" w14:textId="27A54ADE" w:rsidR="00BD5600" w:rsidRDefault="00BD5600" w:rsidP="00BD5600">
            <w:pPr>
              <w:spacing w:before="100" w:after="100"/>
              <w:jc w:val="center"/>
              <w:rPr>
                <w:rFonts w:ascii="Arial" w:hAnsi="Arial" w:cs="Arial"/>
                <w:sz w:val="28"/>
                <w:szCs w:val="28"/>
                <w:lang w:val="en-GB"/>
              </w:rPr>
            </w:pPr>
            <w:r>
              <w:rPr>
                <w:rFonts w:ascii="Arial" w:hAnsi="Arial" w:cs="Arial"/>
                <w:sz w:val="28"/>
                <w:szCs w:val="28"/>
                <w:lang w:val="en-GB"/>
              </w:rPr>
              <w:lastRenderedPageBreak/>
              <w:t>SCC ASC</w:t>
            </w:r>
          </w:p>
        </w:tc>
        <w:tc>
          <w:tcPr>
            <w:tcW w:w="1843" w:type="dxa"/>
            <w:tcBorders>
              <w:bottom w:val="double" w:sz="4" w:space="0" w:color="auto"/>
            </w:tcBorders>
            <w:shd w:val="clear" w:color="auto" w:fill="auto"/>
            <w:vAlign w:val="center"/>
          </w:tcPr>
          <w:p w14:paraId="0EFA0774" w14:textId="77777777" w:rsidR="00BD5600" w:rsidRPr="004E20E3" w:rsidRDefault="00BD5600" w:rsidP="00084C67">
            <w:pPr>
              <w:spacing w:before="120" w:after="120"/>
              <w:jc w:val="center"/>
              <w:rPr>
                <w:rFonts w:ascii="Arial" w:hAnsi="Arial" w:cs="Arial"/>
                <w:sz w:val="28"/>
                <w:szCs w:val="28"/>
                <w:lang w:val="en-GB"/>
              </w:rPr>
            </w:pPr>
          </w:p>
        </w:tc>
        <w:tc>
          <w:tcPr>
            <w:tcW w:w="1984" w:type="dxa"/>
            <w:tcBorders>
              <w:bottom w:val="double" w:sz="4" w:space="0" w:color="auto"/>
            </w:tcBorders>
            <w:shd w:val="clear" w:color="auto" w:fill="auto"/>
            <w:vAlign w:val="center"/>
          </w:tcPr>
          <w:p w14:paraId="28FCB72C" w14:textId="77777777" w:rsidR="00BD5600" w:rsidRPr="004E20E3" w:rsidRDefault="00BD5600" w:rsidP="00084C67">
            <w:pPr>
              <w:spacing w:before="120" w:after="120"/>
              <w:jc w:val="center"/>
              <w:rPr>
                <w:rFonts w:ascii="Arial" w:hAnsi="Arial" w:cs="Arial"/>
                <w:sz w:val="28"/>
                <w:szCs w:val="28"/>
                <w:lang w:val="en-GB"/>
              </w:rPr>
            </w:pPr>
          </w:p>
        </w:tc>
      </w:tr>
      <w:tr w:rsidR="006E7572" w:rsidRPr="00784EF7" w14:paraId="479E5FCA" w14:textId="77777777" w:rsidTr="00622104">
        <w:trPr>
          <w:trHeight w:val="412"/>
        </w:trPr>
        <w:tc>
          <w:tcPr>
            <w:tcW w:w="710" w:type="dxa"/>
            <w:tcBorders>
              <w:top w:val="double" w:sz="4" w:space="0" w:color="auto"/>
              <w:bottom w:val="nil"/>
            </w:tcBorders>
            <w:shd w:val="clear" w:color="auto" w:fill="auto"/>
          </w:tcPr>
          <w:p w14:paraId="1AE29C28" w14:textId="727A6736" w:rsidR="006E7572" w:rsidRPr="007235E3" w:rsidRDefault="006E7572" w:rsidP="00127866">
            <w:pPr>
              <w:spacing w:before="120" w:after="120"/>
              <w:rPr>
                <w:rFonts w:ascii="Arial" w:hAnsi="Arial" w:cs="Arial"/>
                <w:sz w:val="28"/>
                <w:szCs w:val="28"/>
                <w:lang w:val="en-GB"/>
              </w:rPr>
            </w:pPr>
            <w:r>
              <w:rPr>
                <w:rFonts w:ascii="Arial" w:hAnsi="Arial" w:cs="Arial"/>
                <w:sz w:val="28"/>
                <w:szCs w:val="28"/>
                <w:lang w:val="en-GB"/>
              </w:rPr>
              <w:t>4</w:t>
            </w:r>
          </w:p>
        </w:tc>
        <w:tc>
          <w:tcPr>
            <w:tcW w:w="2745" w:type="dxa"/>
            <w:vMerge w:val="restart"/>
            <w:tcBorders>
              <w:top w:val="double" w:sz="4" w:space="0" w:color="auto"/>
            </w:tcBorders>
            <w:shd w:val="clear" w:color="auto" w:fill="auto"/>
          </w:tcPr>
          <w:p w14:paraId="028D60DC" w14:textId="624E599A" w:rsidR="006E7572" w:rsidRPr="00AE0C7F" w:rsidRDefault="006E7572" w:rsidP="00127866">
            <w:pPr>
              <w:spacing w:before="120" w:after="120"/>
              <w:rPr>
                <w:rFonts w:ascii="Arial" w:hAnsi="Arial" w:cs="Arial"/>
                <w:b/>
                <w:sz w:val="28"/>
                <w:szCs w:val="28"/>
                <w:lang w:val="en-GB"/>
              </w:rPr>
            </w:pPr>
            <w:r w:rsidRPr="00AE0C7F">
              <w:rPr>
                <w:rFonts w:ascii="Arial" w:hAnsi="Arial" w:cs="Arial"/>
                <w:b/>
                <w:sz w:val="28"/>
                <w:szCs w:val="28"/>
                <w:lang w:val="en-GB"/>
              </w:rPr>
              <w:t>Ensure the involvement of disabled people in monitoring new services commissioned by Health and social care</w:t>
            </w:r>
          </w:p>
        </w:tc>
        <w:tc>
          <w:tcPr>
            <w:tcW w:w="799" w:type="dxa"/>
            <w:tcBorders>
              <w:top w:val="double" w:sz="4" w:space="0" w:color="auto"/>
            </w:tcBorders>
            <w:shd w:val="clear" w:color="auto" w:fill="auto"/>
          </w:tcPr>
          <w:p w14:paraId="04C97F7D" w14:textId="04F82B58" w:rsidR="006E7572" w:rsidRPr="004E20E3" w:rsidRDefault="006E7572" w:rsidP="00127866">
            <w:pPr>
              <w:spacing w:before="120" w:after="120"/>
              <w:rPr>
                <w:rFonts w:ascii="Arial" w:hAnsi="Arial" w:cs="Arial"/>
                <w:sz w:val="28"/>
                <w:szCs w:val="28"/>
                <w:lang w:val="en-GB"/>
              </w:rPr>
            </w:pPr>
            <w:r>
              <w:rPr>
                <w:rFonts w:ascii="Arial" w:hAnsi="Arial" w:cs="Arial"/>
                <w:sz w:val="28"/>
                <w:szCs w:val="28"/>
                <w:lang w:val="en-GB"/>
              </w:rPr>
              <w:t>4.1</w:t>
            </w:r>
          </w:p>
        </w:tc>
        <w:tc>
          <w:tcPr>
            <w:tcW w:w="4819" w:type="dxa"/>
            <w:tcBorders>
              <w:top w:val="double" w:sz="4" w:space="0" w:color="auto"/>
            </w:tcBorders>
            <w:shd w:val="clear" w:color="auto" w:fill="auto"/>
          </w:tcPr>
          <w:p w14:paraId="412C8E4B" w14:textId="5D4BA496" w:rsidR="006E7572" w:rsidRPr="004E20E3" w:rsidRDefault="006E7572" w:rsidP="00752763">
            <w:pPr>
              <w:spacing w:before="80" w:after="80"/>
              <w:rPr>
                <w:rFonts w:ascii="Arial" w:hAnsi="Arial" w:cs="Arial"/>
                <w:sz w:val="28"/>
                <w:szCs w:val="28"/>
                <w:lang w:val="en-GB"/>
              </w:rPr>
            </w:pPr>
            <w:r>
              <w:rPr>
                <w:rFonts w:ascii="Arial" w:hAnsi="Arial" w:cs="Arial"/>
                <w:sz w:val="28"/>
                <w:szCs w:val="28"/>
                <w:lang w:val="en-GB"/>
              </w:rPr>
              <w:t xml:space="preserve">Continue to support the patient representatives on the NW Surrey CCG Patient Advisory Group, monitoring delivery of the </w:t>
            </w:r>
            <w:r w:rsidRPr="00AE0C7F">
              <w:rPr>
                <w:rFonts w:ascii="Arial" w:hAnsi="Arial" w:cs="Arial"/>
                <w:b/>
                <w:sz w:val="28"/>
                <w:szCs w:val="28"/>
                <w:lang w:val="en-GB"/>
              </w:rPr>
              <w:t xml:space="preserve">Non Emergency Patient Transport Service </w:t>
            </w:r>
            <w:r w:rsidR="00752763">
              <w:rPr>
                <w:rFonts w:ascii="Arial" w:hAnsi="Arial" w:cs="Arial"/>
                <w:sz w:val="28"/>
                <w:szCs w:val="28"/>
                <w:lang w:val="en-GB"/>
              </w:rPr>
              <w:t xml:space="preserve">for </w:t>
            </w:r>
            <w:r>
              <w:rPr>
                <w:rFonts w:ascii="Arial" w:hAnsi="Arial" w:cs="Arial"/>
                <w:sz w:val="28"/>
                <w:szCs w:val="28"/>
                <w:lang w:val="en-GB"/>
              </w:rPr>
              <w:t>all CCGs in Surrey</w:t>
            </w:r>
            <w:r w:rsidR="00752763">
              <w:rPr>
                <w:rFonts w:ascii="Arial" w:hAnsi="Arial" w:cs="Arial"/>
                <w:sz w:val="28"/>
                <w:szCs w:val="28"/>
                <w:lang w:val="en-GB"/>
              </w:rPr>
              <w:t xml:space="preserve"> except Surrey Heath</w:t>
            </w:r>
          </w:p>
        </w:tc>
        <w:tc>
          <w:tcPr>
            <w:tcW w:w="1134" w:type="dxa"/>
            <w:tcBorders>
              <w:top w:val="double" w:sz="4" w:space="0" w:color="auto"/>
            </w:tcBorders>
            <w:shd w:val="clear" w:color="auto" w:fill="auto"/>
            <w:vAlign w:val="center"/>
          </w:tcPr>
          <w:p w14:paraId="1F5819E0" w14:textId="77777777"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55BA057" w14:textId="11E55881" w:rsidR="006E7572" w:rsidRPr="004E20E3" w:rsidRDefault="006E7572" w:rsidP="00C0326F">
            <w:pPr>
              <w:spacing w:before="100" w:after="100"/>
              <w:jc w:val="center"/>
              <w:rPr>
                <w:rFonts w:ascii="Arial" w:hAnsi="Arial" w:cs="Arial"/>
                <w:sz w:val="28"/>
                <w:szCs w:val="28"/>
                <w:lang w:val="en-GB"/>
              </w:rPr>
            </w:pPr>
            <w:r>
              <w:rPr>
                <w:rFonts w:ascii="Arial" w:hAnsi="Arial" w:cs="Arial"/>
                <w:sz w:val="28"/>
                <w:szCs w:val="28"/>
                <w:lang w:val="en-GB"/>
              </w:rPr>
              <w:t>NW CCG for all CCGs</w:t>
            </w:r>
          </w:p>
        </w:tc>
        <w:tc>
          <w:tcPr>
            <w:tcW w:w="1134" w:type="dxa"/>
            <w:tcBorders>
              <w:top w:val="double" w:sz="4" w:space="0" w:color="auto"/>
            </w:tcBorders>
            <w:shd w:val="clear" w:color="auto" w:fill="auto"/>
            <w:vAlign w:val="center"/>
          </w:tcPr>
          <w:p w14:paraId="07231EA6" w14:textId="03066BC2" w:rsidR="006E7572" w:rsidRPr="004E20E3" w:rsidRDefault="006E7572" w:rsidP="00C0326F">
            <w:pPr>
              <w:spacing w:before="100" w:after="100"/>
              <w:rPr>
                <w:rFonts w:ascii="Arial" w:hAnsi="Arial" w:cs="Arial"/>
                <w:sz w:val="28"/>
                <w:szCs w:val="28"/>
                <w:lang w:val="en-GB"/>
              </w:rPr>
            </w:pPr>
          </w:p>
        </w:tc>
        <w:tc>
          <w:tcPr>
            <w:tcW w:w="1843" w:type="dxa"/>
            <w:tcBorders>
              <w:top w:val="double" w:sz="4" w:space="0" w:color="auto"/>
            </w:tcBorders>
            <w:shd w:val="clear" w:color="auto" w:fill="auto"/>
            <w:vAlign w:val="center"/>
          </w:tcPr>
          <w:p w14:paraId="695B6F23" w14:textId="77777777" w:rsidR="006E7572" w:rsidRPr="004E20E3" w:rsidRDefault="006E7572" w:rsidP="00084C67">
            <w:pPr>
              <w:spacing w:before="120" w:after="120"/>
              <w:jc w:val="center"/>
              <w:rPr>
                <w:rFonts w:ascii="Arial" w:hAnsi="Arial" w:cs="Arial"/>
                <w:sz w:val="28"/>
                <w:szCs w:val="28"/>
                <w:lang w:val="en-GB"/>
              </w:rPr>
            </w:pPr>
          </w:p>
        </w:tc>
        <w:tc>
          <w:tcPr>
            <w:tcW w:w="1984" w:type="dxa"/>
            <w:tcBorders>
              <w:top w:val="double" w:sz="4" w:space="0" w:color="auto"/>
            </w:tcBorders>
            <w:shd w:val="clear" w:color="auto" w:fill="auto"/>
          </w:tcPr>
          <w:p w14:paraId="73C391B1" w14:textId="77777777" w:rsidR="006E7572" w:rsidRPr="004E20E3" w:rsidRDefault="006E7572" w:rsidP="00127866">
            <w:pPr>
              <w:spacing w:before="120" w:after="120"/>
              <w:rPr>
                <w:rFonts w:ascii="Arial" w:hAnsi="Arial" w:cs="Arial"/>
                <w:sz w:val="28"/>
                <w:szCs w:val="28"/>
                <w:lang w:val="en-GB"/>
              </w:rPr>
            </w:pPr>
          </w:p>
        </w:tc>
      </w:tr>
      <w:tr w:rsidR="006E7572" w:rsidRPr="00784EF7" w14:paraId="40590B0E" w14:textId="77777777" w:rsidTr="00622104">
        <w:trPr>
          <w:trHeight w:val="412"/>
        </w:trPr>
        <w:tc>
          <w:tcPr>
            <w:tcW w:w="710" w:type="dxa"/>
            <w:tcBorders>
              <w:top w:val="nil"/>
              <w:bottom w:val="nil"/>
            </w:tcBorders>
            <w:shd w:val="clear" w:color="auto" w:fill="auto"/>
          </w:tcPr>
          <w:p w14:paraId="4992C38B" w14:textId="77777777" w:rsidR="006E7572" w:rsidRPr="007235E3" w:rsidRDefault="006E7572" w:rsidP="00127866">
            <w:pPr>
              <w:spacing w:before="120" w:after="120"/>
              <w:rPr>
                <w:rFonts w:ascii="Arial" w:hAnsi="Arial" w:cs="Arial"/>
                <w:sz w:val="28"/>
                <w:szCs w:val="28"/>
                <w:lang w:val="en-GB"/>
              </w:rPr>
            </w:pPr>
          </w:p>
        </w:tc>
        <w:tc>
          <w:tcPr>
            <w:tcW w:w="2745" w:type="dxa"/>
            <w:vMerge/>
            <w:shd w:val="clear" w:color="auto" w:fill="auto"/>
          </w:tcPr>
          <w:p w14:paraId="1E648051" w14:textId="77777777" w:rsidR="006E7572" w:rsidRPr="004E20E3" w:rsidRDefault="006E7572" w:rsidP="00127866">
            <w:pPr>
              <w:spacing w:before="120" w:after="120"/>
              <w:rPr>
                <w:rFonts w:ascii="Arial" w:hAnsi="Arial" w:cs="Arial"/>
                <w:sz w:val="28"/>
                <w:szCs w:val="28"/>
                <w:lang w:val="en-GB"/>
              </w:rPr>
            </w:pPr>
          </w:p>
        </w:tc>
        <w:tc>
          <w:tcPr>
            <w:tcW w:w="799" w:type="dxa"/>
            <w:shd w:val="clear" w:color="auto" w:fill="auto"/>
          </w:tcPr>
          <w:p w14:paraId="109B6E95" w14:textId="2448676D" w:rsidR="006E7572" w:rsidRPr="004E20E3" w:rsidRDefault="006E7572" w:rsidP="00127866">
            <w:pPr>
              <w:spacing w:before="120" w:after="120"/>
              <w:rPr>
                <w:rFonts w:ascii="Arial" w:hAnsi="Arial" w:cs="Arial"/>
                <w:sz w:val="28"/>
                <w:szCs w:val="28"/>
                <w:lang w:val="en-GB"/>
              </w:rPr>
            </w:pPr>
            <w:r>
              <w:rPr>
                <w:rFonts w:ascii="Arial" w:hAnsi="Arial" w:cs="Arial"/>
                <w:sz w:val="28"/>
                <w:szCs w:val="28"/>
                <w:lang w:val="en-GB"/>
              </w:rPr>
              <w:t>4.2</w:t>
            </w:r>
          </w:p>
        </w:tc>
        <w:tc>
          <w:tcPr>
            <w:tcW w:w="4819" w:type="dxa"/>
            <w:shd w:val="clear" w:color="auto" w:fill="auto"/>
          </w:tcPr>
          <w:p w14:paraId="35EE04B9" w14:textId="1C94CCD7" w:rsidR="006E7572" w:rsidRPr="004E20E3" w:rsidRDefault="006E7572" w:rsidP="00FD3596">
            <w:pPr>
              <w:spacing w:before="80" w:after="80"/>
              <w:rPr>
                <w:rFonts w:ascii="Arial" w:hAnsi="Arial" w:cs="Arial"/>
                <w:sz w:val="28"/>
                <w:szCs w:val="28"/>
                <w:lang w:val="en-GB"/>
              </w:rPr>
            </w:pPr>
            <w:r>
              <w:rPr>
                <w:rFonts w:ascii="Arial" w:hAnsi="Arial" w:cs="Arial"/>
                <w:sz w:val="28"/>
                <w:szCs w:val="28"/>
                <w:lang w:val="en-GB"/>
              </w:rPr>
              <w:t>Monitor delivery of the new Community Connections Mental Health Service commissioned by SCC with the CCGs from April 2017 – through the Independent Mental Health Network</w:t>
            </w:r>
          </w:p>
        </w:tc>
        <w:tc>
          <w:tcPr>
            <w:tcW w:w="1134" w:type="dxa"/>
            <w:shd w:val="clear" w:color="auto" w:fill="auto"/>
            <w:vAlign w:val="center"/>
          </w:tcPr>
          <w:p w14:paraId="1F5A0E2B" w14:textId="77777777"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073808B3" w14:textId="0F7E8041" w:rsidR="006E7572" w:rsidRPr="004E20E3" w:rsidRDefault="006E7572" w:rsidP="00C0326F">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shd w:val="clear" w:color="auto" w:fill="auto"/>
            <w:vAlign w:val="center"/>
          </w:tcPr>
          <w:p w14:paraId="5642CBDA" w14:textId="77777777"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5B935E8F" w14:textId="7D4265B6"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t>SCC</w:t>
            </w:r>
          </w:p>
          <w:p w14:paraId="0BB26631" w14:textId="030AF417" w:rsidR="006E7572" w:rsidRPr="004E20E3" w:rsidRDefault="006E7572" w:rsidP="00C0326F">
            <w:pPr>
              <w:spacing w:before="100" w:after="100"/>
              <w:jc w:val="center"/>
              <w:rPr>
                <w:rFonts w:ascii="Arial" w:hAnsi="Arial" w:cs="Arial"/>
                <w:sz w:val="28"/>
                <w:szCs w:val="28"/>
                <w:lang w:val="en-GB"/>
              </w:rPr>
            </w:pPr>
          </w:p>
        </w:tc>
        <w:tc>
          <w:tcPr>
            <w:tcW w:w="1843" w:type="dxa"/>
            <w:shd w:val="clear" w:color="auto" w:fill="auto"/>
            <w:vAlign w:val="center"/>
          </w:tcPr>
          <w:p w14:paraId="56070AE4" w14:textId="77777777" w:rsidR="006E7572" w:rsidRPr="004E20E3" w:rsidRDefault="006E7572" w:rsidP="00084C67">
            <w:pPr>
              <w:spacing w:before="120" w:after="120"/>
              <w:jc w:val="center"/>
              <w:rPr>
                <w:rFonts w:ascii="Arial" w:hAnsi="Arial" w:cs="Arial"/>
                <w:sz w:val="28"/>
                <w:szCs w:val="28"/>
                <w:lang w:val="en-GB"/>
              </w:rPr>
            </w:pPr>
          </w:p>
        </w:tc>
        <w:tc>
          <w:tcPr>
            <w:tcW w:w="1984" w:type="dxa"/>
            <w:shd w:val="clear" w:color="auto" w:fill="auto"/>
          </w:tcPr>
          <w:p w14:paraId="6739A34B" w14:textId="77777777" w:rsidR="006E7572" w:rsidRPr="004E20E3" w:rsidRDefault="006E7572" w:rsidP="00127866">
            <w:pPr>
              <w:spacing w:before="120" w:after="120"/>
              <w:rPr>
                <w:rFonts w:ascii="Arial" w:hAnsi="Arial" w:cs="Arial"/>
                <w:sz w:val="28"/>
                <w:szCs w:val="28"/>
                <w:lang w:val="en-GB"/>
              </w:rPr>
            </w:pPr>
          </w:p>
        </w:tc>
      </w:tr>
      <w:tr w:rsidR="006E7572" w:rsidRPr="00784EF7" w14:paraId="74E243CF" w14:textId="77777777" w:rsidTr="00622104">
        <w:trPr>
          <w:trHeight w:val="412"/>
        </w:trPr>
        <w:tc>
          <w:tcPr>
            <w:tcW w:w="710" w:type="dxa"/>
            <w:tcBorders>
              <w:top w:val="nil"/>
              <w:bottom w:val="nil"/>
            </w:tcBorders>
            <w:shd w:val="clear" w:color="auto" w:fill="auto"/>
          </w:tcPr>
          <w:p w14:paraId="61B94E3A" w14:textId="77777777" w:rsidR="006E7572" w:rsidRPr="007235E3" w:rsidRDefault="006E7572" w:rsidP="00127866">
            <w:pPr>
              <w:spacing w:before="120" w:after="120"/>
              <w:rPr>
                <w:rFonts w:ascii="Arial" w:hAnsi="Arial" w:cs="Arial"/>
                <w:sz w:val="28"/>
                <w:szCs w:val="28"/>
                <w:lang w:val="en-GB"/>
              </w:rPr>
            </w:pPr>
          </w:p>
        </w:tc>
        <w:tc>
          <w:tcPr>
            <w:tcW w:w="2745" w:type="dxa"/>
            <w:vMerge/>
            <w:shd w:val="clear" w:color="auto" w:fill="auto"/>
          </w:tcPr>
          <w:p w14:paraId="1CFADF1D" w14:textId="77777777" w:rsidR="006E7572" w:rsidRPr="004E20E3" w:rsidRDefault="006E7572" w:rsidP="00127866">
            <w:pPr>
              <w:spacing w:before="120" w:after="120"/>
              <w:rPr>
                <w:rFonts w:ascii="Arial" w:hAnsi="Arial" w:cs="Arial"/>
                <w:sz w:val="28"/>
                <w:szCs w:val="28"/>
                <w:lang w:val="en-GB"/>
              </w:rPr>
            </w:pPr>
          </w:p>
        </w:tc>
        <w:tc>
          <w:tcPr>
            <w:tcW w:w="799" w:type="dxa"/>
            <w:shd w:val="clear" w:color="auto" w:fill="auto"/>
          </w:tcPr>
          <w:p w14:paraId="5F4E1F6B" w14:textId="138317D8" w:rsidR="006E7572" w:rsidRPr="004E20E3" w:rsidRDefault="006E7572" w:rsidP="00127866">
            <w:pPr>
              <w:spacing w:before="120" w:after="120"/>
              <w:rPr>
                <w:rFonts w:ascii="Arial" w:hAnsi="Arial" w:cs="Arial"/>
                <w:sz w:val="28"/>
                <w:szCs w:val="28"/>
                <w:lang w:val="en-GB"/>
              </w:rPr>
            </w:pPr>
            <w:r>
              <w:rPr>
                <w:rFonts w:ascii="Arial" w:hAnsi="Arial" w:cs="Arial"/>
                <w:sz w:val="28"/>
                <w:szCs w:val="28"/>
                <w:lang w:val="en-GB"/>
              </w:rPr>
              <w:t>4.3</w:t>
            </w:r>
          </w:p>
        </w:tc>
        <w:tc>
          <w:tcPr>
            <w:tcW w:w="4819" w:type="dxa"/>
            <w:shd w:val="clear" w:color="auto" w:fill="auto"/>
          </w:tcPr>
          <w:p w14:paraId="53183B70" w14:textId="19DCD22F" w:rsidR="006E7572" w:rsidRPr="004E20E3" w:rsidRDefault="00617DCD" w:rsidP="00FD3596">
            <w:pPr>
              <w:spacing w:before="80" w:after="80"/>
              <w:rPr>
                <w:rFonts w:ascii="Arial" w:hAnsi="Arial" w:cs="Arial"/>
                <w:sz w:val="28"/>
                <w:szCs w:val="28"/>
                <w:lang w:val="en-GB"/>
              </w:rPr>
            </w:pPr>
            <w:r>
              <w:rPr>
                <w:rFonts w:ascii="Arial" w:hAnsi="Arial" w:cs="Arial"/>
                <w:sz w:val="28"/>
                <w:szCs w:val="28"/>
                <w:lang w:val="en-GB"/>
              </w:rPr>
              <w:t xml:space="preserve">Continue </w:t>
            </w:r>
            <w:r w:rsidR="006E7572">
              <w:rPr>
                <w:rFonts w:ascii="Arial" w:hAnsi="Arial" w:cs="Arial"/>
                <w:sz w:val="28"/>
                <w:szCs w:val="28"/>
                <w:lang w:val="en-GB"/>
              </w:rPr>
              <w:t xml:space="preserve">involvement in monitoring delivery of the new </w:t>
            </w:r>
            <w:r w:rsidR="006E7572" w:rsidRPr="00617DCD">
              <w:rPr>
                <w:rFonts w:ascii="Arial" w:hAnsi="Arial" w:cs="Arial"/>
                <w:b/>
                <w:sz w:val="28"/>
                <w:szCs w:val="28"/>
                <w:lang w:val="en-GB"/>
              </w:rPr>
              <w:t>Community Health Service in North West Surrey</w:t>
            </w:r>
          </w:p>
        </w:tc>
        <w:tc>
          <w:tcPr>
            <w:tcW w:w="1134" w:type="dxa"/>
            <w:shd w:val="clear" w:color="auto" w:fill="auto"/>
            <w:vAlign w:val="center"/>
          </w:tcPr>
          <w:p w14:paraId="3F8E07A7" w14:textId="77777777"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3AD2348" w14:textId="46C872DA" w:rsidR="006E7572" w:rsidRPr="004E20E3" w:rsidRDefault="006E7572" w:rsidP="00C0326F">
            <w:pPr>
              <w:spacing w:before="100" w:after="100"/>
              <w:jc w:val="center"/>
              <w:rPr>
                <w:rFonts w:ascii="Arial" w:hAnsi="Arial" w:cs="Arial"/>
                <w:sz w:val="28"/>
                <w:szCs w:val="28"/>
                <w:lang w:val="en-GB"/>
              </w:rPr>
            </w:pPr>
            <w:r>
              <w:rPr>
                <w:rFonts w:ascii="Arial" w:hAnsi="Arial" w:cs="Arial"/>
                <w:sz w:val="28"/>
                <w:szCs w:val="28"/>
                <w:lang w:val="en-GB"/>
              </w:rPr>
              <w:t>NW CCG</w:t>
            </w:r>
          </w:p>
        </w:tc>
        <w:tc>
          <w:tcPr>
            <w:tcW w:w="1134" w:type="dxa"/>
            <w:shd w:val="clear" w:color="auto" w:fill="auto"/>
            <w:vAlign w:val="center"/>
          </w:tcPr>
          <w:p w14:paraId="5782793A" w14:textId="77777777"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43719903" w14:textId="7744ED80" w:rsidR="006E7572" w:rsidRDefault="006E7572" w:rsidP="00C0326F">
            <w:pPr>
              <w:spacing w:before="100" w:after="100"/>
              <w:jc w:val="center"/>
              <w:rPr>
                <w:rFonts w:ascii="Arial" w:hAnsi="Arial" w:cs="Arial"/>
                <w:sz w:val="28"/>
                <w:szCs w:val="28"/>
                <w:lang w:val="en-GB"/>
              </w:rPr>
            </w:pPr>
            <w:r>
              <w:rPr>
                <w:rFonts w:ascii="Arial" w:hAnsi="Arial" w:cs="Arial"/>
                <w:sz w:val="28"/>
                <w:szCs w:val="28"/>
                <w:lang w:val="en-GB"/>
              </w:rPr>
              <w:t>SCC</w:t>
            </w:r>
          </w:p>
          <w:p w14:paraId="042F7B12" w14:textId="12EADF3A" w:rsidR="006E7572" w:rsidRPr="004E20E3" w:rsidRDefault="006E7572" w:rsidP="00C0326F">
            <w:pPr>
              <w:spacing w:before="100" w:after="100"/>
              <w:jc w:val="center"/>
              <w:rPr>
                <w:rFonts w:ascii="Arial" w:hAnsi="Arial" w:cs="Arial"/>
                <w:sz w:val="28"/>
                <w:szCs w:val="28"/>
                <w:lang w:val="en-GB"/>
              </w:rPr>
            </w:pPr>
          </w:p>
        </w:tc>
        <w:tc>
          <w:tcPr>
            <w:tcW w:w="1843" w:type="dxa"/>
            <w:shd w:val="clear" w:color="auto" w:fill="auto"/>
            <w:vAlign w:val="center"/>
          </w:tcPr>
          <w:p w14:paraId="2C9102F5" w14:textId="77777777" w:rsidR="006E7572" w:rsidRPr="004E20E3" w:rsidRDefault="006E7572" w:rsidP="00084C67">
            <w:pPr>
              <w:spacing w:before="120" w:after="120"/>
              <w:jc w:val="center"/>
              <w:rPr>
                <w:rFonts w:ascii="Arial" w:hAnsi="Arial" w:cs="Arial"/>
                <w:sz w:val="28"/>
                <w:szCs w:val="28"/>
                <w:lang w:val="en-GB"/>
              </w:rPr>
            </w:pPr>
          </w:p>
        </w:tc>
        <w:tc>
          <w:tcPr>
            <w:tcW w:w="1984" w:type="dxa"/>
            <w:shd w:val="clear" w:color="auto" w:fill="auto"/>
          </w:tcPr>
          <w:p w14:paraId="522B4B4B" w14:textId="77777777" w:rsidR="006E7572" w:rsidRPr="004E20E3" w:rsidRDefault="006E7572" w:rsidP="00127866">
            <w:pPr>
              <w:spacing w:before="120" w:after="120"/>
              <w:rPr>
                <w:rFonts w:ascii="Arial" w:hAnsi="Arial" w:cs="Arial"/>
                <w:sz w:val="28"/>
                <w:szCs w:val="28"/>
                <w:lang w:val="en-GB"/>
              </w:rPr>
            </w:pPr>
          </w:p>
        </w:tc>
      </w:tr>
      <w:tr w:rsidR="00617DCD" w:rsidRPr="00784EF7" w14:paraId="22176D32" w14:textId="77777777" w:rsidTr="00622104">
        <w:trPr>
          <w:trHeight w:val="412"/>
        </w:trPr>
        <w:tc>
          <w:tcPr>
            <w:tcW w:w="710" w:type="dxa"/>
            <w:tcBorders>
              <w:top w:val="nil"/>
              <w:bottom w:val="nil"/>
            </w:tcBorders>
            <w:shd w:val="clear" w:color="auto" w:fill="auto"/>
          </w:tcPr>
          <w:p w14:paraId="076BD888" w14:textId="77777777" w:rsidR="00617DCD" w:rsidRPr="007235E3" w:rsidRDefault="00617DCD" w:rsidP="00127866">
            <w:pPr>
              <w:spacing w:before="120" w:after="120"/>
              <w:rPr>
                <w:rFonts w:ascii="Arial" w:hAnsi="Arial" w:cs="Arial"/>
                <w:sz w:val="28"/>
                <w:szCs w:val="28"/>
                <w:lang w:val="en-GB"/>
              </w:rPr>
            </w:pPr>
          </w:p>
        </w:tc>
        <w:tc>
          <w:tcPr>
            <w:tcW w:w="2745" w:type="dxa"/>
            <w:vMerge/>
            <w:shd w:val="clear" w:color="auto" w:fill="auto"/>
          </w:tcPr>
          <w:p w14:paraId="4F5E89A9" w14:textId="77777777" w:rsidR="00617DCD" w:rsidRPr="004E20E3" w:rsidRDefault="00617DCD" w:rsidP="00127866">
            <w:pPr>
              <w:spacing w:before="120" w:after="120"/>
              <w:rPr>
                <w:rFonts w:ascii="Arial" w:hAnsi="Arial" w:cs="Arial"/>
                <w:sz w:val="28"/>
                <w:szCs w:val="28"/>
                <w:lang w:val="en-GB"/>
              </w:rPr>
            </w:pPr>
          </w:p>
        </w:tc>
        <w:tc>
          <w:tcPr>
            <w:tcW w:w="799" w:type="dxa"/>
            <w:shd w:val="clear" w:color="auto" w:fill="auto"/>
          </w:tcPr>
          <w:p w14:paraId="78D3F155" w14:textId="5326815C" w:rsidR="00617DCD" w:rsidRDefault="00617DCD" w:rsidP="00127866">
            <w:pPr>
              <w:spacing w:before="120" w:after="120"/>
              <w:rPr>
                <w:rFonts w:ascii="Arial" w:hAnsi="Arial" w:cs="Arial"/>
                <w:sz w:val="28"/>
                <w:szCs w:val="28"/>
                <w:lang w:val="en-GB"/>
              </w:rPr>
            </w:pPr>
            <w:r>
              <w:rPr>
                <w:rFonts w:ascii="Arial" w:hAnsi="Arial" w:cs="Arial"/>
                <w:sz w:val="28"/>
                <w:szCs w:val="28"/>
                <w:lang w:val="en-GB"/>
              </w:rPr>
              <w:t>4.4</w:t>
            </w:r>
          </w:p>
        </w:tc>
        <w:tc>
          <w:tcPr>
            <w:tcW w:w="4819" w:type="dxa"/>
            <w:shd w:val="clear" w:color="auto" w:fill="auto"/>
          </w:tcPr>
          <w:p w14:paraId="75DE3B05" w14:textId="477812E4" w:rsidR="00617DCD" w:rsidRPr="00617DCD" w:rsidRDefault="00617DCD" w:rsidP="00617DCD">
            <w:pPr>
              <w:spacing w:before="100" w:after="100"/>
              <w:rPr>
                <w:rFonts w:ascii="Arial" w:hAnsi="Arial" w:cs="Arial"/>
                <w:sz w:val="28"/>
                <w:szCs w:val="28"/>
                <w:lang w:val="en-GB"/>
              </w:rPr>
            </w:pPr>
            <w:r>
              <w:rPr>
                <w:rFonts w:ascii="Arial" w:hAnsi="Arial" w:cs="Arial"/>
                <w:sz w:val="28"/>
                <w:szCs w:val="28"/>
                <w:lang w:val="en-GB"/>
              </w:rPr>
              <w:t xml:space="preserve">Monitor delivery of the new </w:t>
            </w:r>
            <w:r>
              <w:rPr>
                <w:rFonts w:ascii="Arial" w:hAnsi="Arial" w:cs="Arial"/>
                <w:b/>
                <w:sz w:val="28"/>
                <w:szCs w:val="28"/>
                <w:lang w:val="en-GB"/>
              </w:rPr>
              <w:t xml:space="preserve">Community Health Services contract for Guildford &amp; Waverley </w:t>
            </w:r>
            <w:r>
              <w:rPr>
                <w:rFonts w:ascii="Arial" w:hAnsi="Arial" w:cs="Arial"/>
                <w:sz w:val="28"/>
                <w:szCs w:val="28"/>
                <w:lang w:val="en-GB"/>
              </w:rPr>
              <w:t xml:space="preserve">provided by Royal Surrey Hospital </w:t>
            </w:r>
          </w:p>
        </w:tc>
        <w:tc>
          <w:tcPr>
            <w:tcW w:w="1134" w:type="dxa"/>
            <w:shd w:val="clear" w:color="auto" w:fill="auto"/>
            <w:vAlign w:val="center"/>
          </w:tcPr>
          <w:p w14:paraId="642A1B25" w14:textId="77777777"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98B1371" w14:textId="456F4012"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t>G&amp;W CCG</w:t>
            </w:r>
          </w:p>
        </w:tc>
        <w:tc>
          <w:tcPr>
            <w:tcW w:w="1134" w:type="dxa"/>
            <w:shd w:val="clear" w:color="auto" w:fill="auto"/>
            <w:vAlign w:val="center"/>
          </w:tcPr>
          <w:p w14:paraId="57F9D7B1" w14:textId="77777777"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775D428" w14:textId="26D48362"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1E58D0E9" w14:textId="77777777" w:rsidR="00617DCD" w:rsidRDefault="00617DCD" w:rsidP="00C0326F">
            <w:pPr>
              <w:spacing w:before="100" w:after="100"/>
              <w:jc w:val="center"/>
              <w:rPr>
                <w:rFonts w:ascii="Arial" w:hAnsi="Arial" w:cs="Arial"/>
                <w:sz w:val="28"/>
                <w:szCs w:val="28"/>
                <w:lang w:val="en-GB"/>
              </w:rPr>
            </w:pPr>
          </w:p>
        </w:tc>
        <w:tc>
          <w:tcPr>
            <w:tcW w:w="1984" w:type="dxa"/>
            <w:shd w:val="clear" w:color="auto" w:fill="auto"/>
          </w:tcPr>
          <w:p w14:paraId="50532DF8" w14:textId="77777777" w:rsidR="00617DCD" w:rsidRPr="004E20E3" w:rsidRDefault="00617DCD" w:rsidP="00C0326F">
            <w:pPr>
              <w:spacing w:before="100" w:after="100"/>
              <w:rPr>
                <w:rFonts w:ascii="Arial" w:hAnsi="Arial" w:cs="Arial"/>
                <w:sz w:val="28"/>
                <w:szCs w:val="28"/>
                <w:lang w:val="en-GB"/>
              </w:rPr>
            </w:pPr>
          </w:p>
        </w:tc>
      </w:tr>
      <w:tr w:rsidR="00617DCD" w:rsidRPr="00784EF7" w14:paraId="59B9AD39" w14:textId="77777777" w:rsidTr="00622104">
        <w:trPr>
          <w:trHeight w:val="412"/>
        </w:trPr>
        <w:tc>
          <w:tcPr>
            <w:tcW w:w="710" w:type="dxa"/>
            <w:tcBorders>
              <w:top w:val="nil"/>
              <w:bottom w:val="nil"/>
            </w:tcBorders>
            <w:shd w:val="clear" w:color="auto" w:fill="auto"/>
          </w:tcPr>
          <w:p w14:paraId="58E433F6" w14:textId="77777777" w:rsidR="00617DCD" w:rsidRPr="007235E3" w:rsidRDefault="00617DCD" w:rsidP="00127866">
            <w:pPr>
              <w:spacing w:before="120" w:after="120"/>
              <w:rPr>
                <w:rFonts w:ascii="Arial" w:hAnsi="Arial" w:cs="Arial"/>
                <w:sz w:val="28"/>
                <w:szCs w:val="28"/>
                <w:lang w:val="en-GB"/>
              </w:rPr>
            </w:pPr>
          </w:p>
        </w:tc>
        <w:tc>
          <w:tcPr>
            <w:tcW w:w="2745" w:type="dxa"/>
            <w:vMerge/>
            <w:shd w:val="clear" w:color="auto" w:fill="auto"/>
          </w:tcPr>
          <w:p w14:paraId="45AA580E" w14:textId="77777777" w:rsidR="00617DCD" w:rsidRPr="004E20E3" w:rsidRDefault="00617DCD" w:rsidP="00127866">
            <w:pPr>
              <w:spacing w:before="120" w:after="120"/>
              <w:rPr>
                <w:rFonts w:ascii="Arial" w:hAnsi="Arial" w:cs="Arial"/>
                <w:sz w:val="28"/>
                <w:szCs w:val="28"/>
                <w:lang w:val="en-GB"/>
              </w:rPr>
            </w:pPr>
          </w:p>
        </w:tc>
        <w:tc>
          <w:tcPr>
            <w:tcW w:w="799" w:type="dxa"/>
            <w:shd w:val="clear" w:color="auto" w:fill="auto"/>
          </w:tcPr>
          <w:p w14:paraId="3300FC4F" w14:textId="073D9698" w:rsidR="00617DCD" w:rsidRDefault="00617DCD" w:rsidP="00127866">
            <w:pPr>
              <w:spacing w:before="120" w:after="120"/>
              <w:rPr>
                <w:rFonts w:ascii="Arial" w:hAnsi="Arial" w:cs="Arial"/>
                <w:sz w:val="28"/>
                <w:szCs w:val="28"/>
                <w:lang w:val="en-GB"/>
              </w:rPr>
            </w:pPr>
            <w:r>
              <w:rPr>
                <w:rFonts w:ascii="Arial" w:hAnsi="Arial" w:cs="Arial"/>
                <w:sz w:val="28"/>
                <w:szCs w:val="28"/>
                <w:lang w:val="en-GB"/>
              </w:rPr>
              <w:t>4.5</w:t>
            </w:r>
          </w:p>
        </w:tc>
        <w:tc>
          <w:tcPr>
            <w:tcW w:w="4819" w:type="dxa"/>
            <w:shd w:val="clear" w:color="auto" w:fill="auto"/>
          </w:tcPr>
          <w:p w14:paraId="47DC39C4" w14:textId="6BB6C4D2" w:rsidR="00617DCD" w:rsidRPr="00617DCD" w:rsidRDefault="00617DCD" w:rsidP="00617DCD">
            <w:pPr>
              <w:spacing w:before="100" w:after="100"/>
              <w:rPr>
                <w:rFonts w:ascii="Arial" w:hAnsi="Arial" w:cs="Arial"/>
                <w:sz w:val="28"/>
                <w:szCs w:val="28"/>
                <w:lang w:val="en-GB"/>
              </w:rPr>
            </w:pPr>
            <w:r>
              <w:rPr>
                <w:rFonts w:ascii="Arial" w:hAnsi="Arial" w:cs="Arial"/>
                <w:sz w:val="28"/>
                <w:szCs w:val="28"/>
                <w:lang w:val="en-GB"/>
              </w:rPr>
              <w:t xml:space="preserve">Monitor delivery of the new </w:t>
            </w:r>
            <w:r>
              <w:rPr>
                <w:rFonts w:ascii="Arial" w:hAnsi="Arial" w:cs="Arial"/>
                <w:b/>
                <w:sz w:val="28"/>
                <w:szCs w:val="28"/>
                <w:lang w:val="en-GB"/>
              </w:rPr>
              <w:t xml:space="preserve">Adult Community Health Services </w:t>
            </w:r>
            <w:r>
              <w:rPr>
                <w:rFonts w:ascii="Arial" w:hAnsi="Arial" w:cs="Arial"/>
                <w:b/>
                <w:sz w:val="28"/>
                <w:szCs w:val="28"/>
                <w:lang w:val="en-GB"/>
              </w:rPr>
              <w:lastRenderedPageBreak/>
              <w:t xml:space="preserve">contract in Surrey Downs </w:t>
            </w:r>
            <w:r>
              <w:rPr>
                <w:rFonts w:ascii="Arial" w:hAnsi="Arial" w:cs="Arial"/>
                <w:sz w:val="28"/>
                <w:szCs w:val="28"/>
                <w:lang w:val="en-GB"/>
              </w:rPr>
              <w:t>which start</w:t>
            </w:r>
            <w:r w:rsidR="00F43BE6">
              <w:rPr>
                <w:rFonts w:ascii="Arial" w:hAnsi="Arial" w:cs="Arial"/>
                <w:sz w:val="28"/>
                <w:szCs w:val="28"/>
                <w:lang w:val="en-GB"/>
              </w:rPr>
              <w:t xml:space="preserve">ed in </w:t>
            </w:r>
            <w:r>
              <w:rPr>
                <w:rFonts w:ascii="Arial" w:hAnsi="Arial" w:cs="Arial"/>
                <w:sz w:val="28"/>
                <w:szCs w:val="28"/>
                <w:lang w:val="en-GB"/>
              </w:rPr>
              <w:t>October 2018</w:t>
            </w:r>
          </w:p>
        </w:tc>
        <w:tc>
          <w:tcPr>
            <w:tcW w:w="1134" w:type="dxa"/>
            <w:shd w:val="clear" w:color="auto" w:fill="auto"/>
            <w:vAlign w:val="center"/>
          </w:tcPr>
          <w:p w14:paraId="57997DCA" w14:textId="77777777"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lastRenderedPageBreak/>
              <w:sym w:font="Wingdings" w:char="F0FC"/>
            </w:r>
          </w:p>
          <w:p w14:paraId="66A0F096" w14:textId="01D82859"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lastRenderedPageBreak/>
              <w:t>Surrey Downs CCG</w:t>
            </w:r>
          </w:p>
        </w:tc>
        <w:tc>
          <w:tcPr>
            <w:tcW w:w="1134" w:type="dxa"/>
            <w:shd w:val="clear" w:color="auto" w:fill="auto"/>
            <w:vAlign w:val="center"/>
          </w:tcPr>
          <w:p w14:paraId="5C908FA2" w14:textId="77777777"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lastRenderedPageBreak/>
              <w:sym w:font="Wingdings" w:char="F0FC"/>
            </w:r>
          </w:p>
          <w:p w14:paraId="473AA945" w14:textId="30E327A0"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lastRenderedPageBreak/>
              <w:t>SCC ASC</w:t>
            </w:r>
          </w:p>
        </w:tc>
        <w:tc>
          <w:tcPr>
            <w:tcW w:w="1843" w:type="dxa"/>
            <w:shd w:val="clear" w:color="auto" w:fill="auto"/>
            <w:vAlign w:val="center"/>
          </w:tcPr>
          <w:p w14:paraId="307CA2CB" w14:textId="77777777" w:rsidR="00617DCD" w:rsidRDefault="00617DCD" w:rsidP="00C0326F">
            <w:pPr>
              <w:spacing w:before="100" w:after="100"/>
              <w:jc w:val="center"/>
              <w:rPr>
                <w:rFonts w:ascii="Arial" w:hAnsi="Arial" w:cs="Arial"/>
                <w:sz w:val="28"/>
                <w:szCs w:val="28"/>
                <w:lang w:val="en-GB"/>
              </w:rPr>
            </w:pPr>
          </w:p>
        </w:tc>
        <w:tc>
          <w:tcPr>
            <w:tcW w:w="1984" w:type="dxa"/>
            <w:shd w:val="clear" w:color="auto" w:fill="auto"/>
          </w:tcPr>
          <w:p w14:paraId="387E20B6" w14:textId="77777777" w:rsidR="00617DCD" w:rsidRPr="004E20E3" w:rsidRDefault="00617DCD" w:rsidP="00C0326F">
            <w:pPr>
              <w:spacing w:before="100" w:after="100"/>
              <w:rPr>
                <w:rFonts w:ascii="Arial" w:hAnsi="Arial" w:cs="Arial"/>
                <w:sz w:val="28"/>
                <w:szCs w:val="28"/>
                <w:lang w:val="en-GB"/>
              </w:rPr>
            </w:pPr>
          </w:p>
        </w:tc>
      </w:tr>
      <w:tr w:rsidR="00617DCD" w:rsidRPr="00784EF7" w14:paraId="4F08857B" w14:textId="77777777" w:rsidTr="00622104">
        <w:trPr>
          <w:trHeight w:val="412"/>
        </w:trPr>
        <w:tc>
          <w:tcPr>
            <w:tcW w:w="710" w:type="dxa"/>
            <w:tcBorders>
              <w:top w:val="nil"/>
              <w:bottom w:val="nil"/>
            </w:tcBorders>
            <w:shd w:val="clear" w:color="auto" w:fill="auto"/>
          </w:tcPr>
          <w:p w14:paraId="5D50B039" w14:textId="77777777" w:rsidR="00617DCD" w:rsidRPr="007235E3" w:rsidRDefault="00617DCD" w:rsidP="00127866">
            <w:pPr>
              <w:spacing w:before="120" w:after="120"/>
              <w:rPr>
                <w:rFonts w:ascii="Arial" w:hAnsi="Arial" w:cs="Arial"/>
                <w:sz w:val="28"/>
                <w:szCs w:val="28"/>
                <w:lang w:val="en-GB"/>
              </w:rPr>
            </w:pPr>
          </w:p>
        </w:tc>
        <w:tc>
          <w:tcPr>
            <w:tcW w:w="2745" w:type="dxa"/>
            <w:vMerge/>
            <w:shd w:val="clear" w:color="auto" w:fill="auto"/>
          </w:tcPr>
          <w:p w14:paraId="7B857104" w14:textId="77777777" w:rsidR="00617DCD" w:rsidRPr="004E20E3" w:rsidRDefault="00617DCD" w:rsidP="00127866">
            <w:pPr>
              <w:spacing w:before="120" w:after="120"/>
              <w:rPr>
                <w:rFonts w:ascii="Arial" w:hAnsi="Arial" w:cs="Arial"/>
                <w:sz w:val="28"/>
                <w:szCs w:val="28"/>
                <w:lang w:val="en-GB"/>
              </w:rPr>
            </w:pPr>
          </w:p>
        </w:tc>
        <w:tc>
          <w:tcPr>
            <w:tcW w:w="799" w:type="dxa"/>
            <w:shd w:val="clear" w:color="auto" w:fill="auto"/>
          </w:tcPr>
          <w:p w14:paraId="494D9F63" w14:textId="60C6F579" w:rsidR="00617DCD" w:rsidRDefault="00617DCD" w:rsidP="00127866">
            <w:pPr>
              <w:spacing w:before="120" w:after="120"/>
              <w:rPr>
                <w:rFonts w:ascii="Arial" w:hAnsi="Arial" w:cs="Arial"/>
                <w:sz w:val="28"/>
                <w:szCs w:val="28"/>
                <w:lang w:val="en-GB"/>
              </w:rPr>
            </w:pPr>
            <w:r>
              <w:rPr>
                <w:rFonts w:ascii="Arial" w:hAnsi="Arial" w:cs="Arial"/>
                <w:sz w:val="28"/>
                <w:szCs w:val="28"/>
                <w:lang w:val="en-GB"/>
              </w:rPr>
              <w:t>4.6</w:t>
            </w:r>
          </w:p>
        </w:tc>
        <w:tc>
          <w:tcPr>
            <w:tcW w:w="4819" w:type="dxa"/>
            <w:shd w:val="clear" w:color="auto" w:fill="auto"/>
          </w:tcPr>
          <w:p w14:paraId="41E87966" w14:textId="1D935B4C" w:rsidR="00617DCD" w:rsidRPr="00617DCD" w:rsidRDefault="00617DCD" w:rsidP="00622104">
            <w:pPr>
              <w:spacing w:before="100" w:after="100"/>
              <w:rPr>
                <w:rFonts w:ascii="Arial" w:hAnsi="Arial" w:cs="Arial"/>
                <w:sz w:val="28"/>
                <w:szCs w:val="28"/>
                <w:lang w:val="en-GB"/>
              </w:rPr>
            </w:pPr>
            <w:r>
              <w:rPr>
                <w:rFonts w:ascii="Arial" w:hAnsi="Arial" w:cs="Arial"/>
                <w:sz w:val="28"/>
                <w:szCs w:val="28"/>
                <w:lang w:val="en-GB"/>
              </w:rPr>
              <w:t xml:space="preserve">Monitor the delivery of </w:t>
            </w:r>
            <w:r>
              <w:rPr>
                <w:rFonts w:ascii="Arial" w:hAnsi="Arial" w:cs="Arial"/>
                <w:b/>
                <w:sz w:val="28"/>
                <w:szCs w:val="28"/>
                <w:lang w:val="en-GB"/>
              </w:rPr>
              <w:t xml:space="preserve">Direct Payments Support Services </w:t>
            </w:r>
            <w:r>
              <w:rPr>
                <w:rFonts w:ascii="Arial" w:hAnsi="Arial" w:cs="Arial"/>
                <w:sz w:val="28"/>
                <w:szCs w:val="28"/>
                <w:lang w:val="en-GB"/>
              </w:rPr>
              <w:t xml:space="preserve">provided by SILC and Adult Social Care since </w:t>
            </w:r>
            <w:r w:rsidR="00622104">
              <w:rPr>
                <w:rFonts w:ascii="Arial" w:hAnsi="Arial" w:cs="Arial"/>
                <w:sz w:val="28"/>
                <w:szCs w:val="28"/>
                <w:lang w:val="en-GB"/>
              </w:rPr>
              <w:t xml:space="preserve">September </w:t>
            </w:r>
            <w:r>
              <w:rPr>
                <w:rFonts w:ascii="Arial" w:hAnsi="Arial" w:cs="Arial"/>
                <w:sz w:val="28"/>
                <w:szCs w:val="28"/>
                <w:lang w:val="en-GB"/>
              </w:rPr>
              <w:t>2017</w:t>
            </w:r>
          </w:p>
        </w:tc>
        <w:tc>
          <w:tcPr>
            <w:tcW w:w="1134" w:type="dxa"/>
            <w:shd w:val="clear" w:color="auto" w:fill="auto"/>
            <w:vAlign w:val="center"/>
          </w:tcPr>
          <w:p w14:paraId="0E860F21" w14:textId="77777777" w:rsidR="00617DCD" w:rsidRDefault="00617DCD" w:rsidP="00C0326F">
            <w:pPr>
              <w:spacing w:before="100" w:after="100"/>
              <w:jc w:val="center"/>
              <w:rPr>
                <w:rFonts w:ascii="Arial" w:hAnsi="Arial" w:cs="Arial"/>
                <w:sz w:val="28"/>
                <w:szCs w:val="28"/>
                <w:lang w:val="en-GB"/>
              </w:rPr>
            </w:pPr>
          </w:p>
        </w:tc>
        <w:tc>
          <w:tcPr>
            <w:tcW w:w="1134" w:type="dxa"/>
            <w:shd w:val="clear" w:color="auto" w:fill="auto"/>
            <w:vAlign w:val="center"/>
          </w:tcPr>
          <w:p w14:paraId="60D7F45D" w14:textId="77777777"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47FF2CFF" w14:textId="57C67CE9" w:rsidR="00617DCD" w:rsidRDefault="00617DCD" w:rsidP="00617DCD">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236DFB78" w14:textId="77777777" w:rsidR="00617DCD" w:rsidRDefault="00617DCD" w:rsidP="00C0326F">
            <w:pPr>
              <w:spacing w:before="100" w:after="100"/>
              <w:jc w:val="center"/>
              <w:rPr>
                <w:rFonts w:ascii="Arial" w:hAnsi="Arial" w:cs="Arial"/>
                <w:sz w:val="28"/>
                <w:szCs w:val="28"/>
                <w:lang w:val="en-GB"/>
              </w:rPr>
            </w:pPr>
          </w:p>
        </w:tc>
        <w:tc>
          <w:tcPr>
            <w:tcW w:w="1984" w:type="dxa"/>
            <w:shd w:val="clear" w:color="auto" w:fill="auto"/>
          </w:tcPr>
          <w:p w14:paraId="4D54F359" w14:textId="77777777" w:rsidR="00617DCD" w:rsidRPr="004E20E3" w:rsidRDefault="00617DCD" w:rsidP="00C0326F">
            <w:pPr>
              <w:spacing w:before="100" w:after="100"/>
              <w:rPr>
                <w:rFonts w:ascii="Arial" w:hAnsi="Arial" w:cs="Arial"/>
                <w:sz w:val="28"/>
                <w:szCs w:val="28"/>
                <w:lang w:val="en-GB"/>
              </w:rPr>
            </w:pPr>
          </w:p>
        </w:tc>
      </w:tr>
      <w:tr w:rsidR="00617DCD" w:rsidRPr="00784EF7" w14:paraId="367058B3" w14:textId="77777777" w:rsidTr="00622104">
        <w:trPr>
          <w:trHeight w:val="412"/>
        </w:trPr>
        <w:tc>
          <w:tcPr>
            <w:tcW w:w="710" w:type="dxa"/>
            <w:tcBorders>
              <w:top w:val="nil"/>
              <w:bottom w:val="nil"/>
            </w:tcBorders>
            <w:shd w:val="clear" w:color="auto" w:fill="auto"/>
          </w:tcPr>
          <w:p w14:paraId="2E7D5D24" w14:textId="77777777" w:rsidR="00617DCD" w:rsidRPr="007235E3" w:rsidRDefault="00617DCD" w:rsidP="00127866">
            <w:pPr>
              <w:spacing w:before="120" w:after="120"/>
              <w:rPr>
                <w:rFonts w:ascii="Arial" w:hAnsi="Arial" w:cs="Arial"/>
                <w:sz w:val="28"/>
                <w:szCs w:val="28"/>
                <w:lang w:val="en-GB"/>
              </w:rPr>
            </w:pPr>
          </w:p>
        </w:tc>
        <w:tc>
          <w:tcPr>
            <w:tcW w:w="2745" w:type="dxa"/>
            <w:vMerge/>
            <w:shd w:val="clear" w:color="auto" w:fill="auto"/>
          </w:tcPr>
          <w:p w14:paraId="1A6B0167" w14:textId="77777777" w:rsidR="00617DCD" w:rsidRPr="004E20E3" w:rsidRDefault="00617DCD" w:rsidP="00127866">
            <w:pPr>
              <w:spacing w:before="120" w:after="120"/>
              <w:rPr>
                <w:rFonts w:ascii="Arial" w:hAnsi="Arial" w:cs="Arial"/>
                <w:sz w:val="28"/>
                <w:szCs w:val="28"/>
                <w:lang w:val="en-GB"/>
              </w:rPr>
            </w:pPr>
          </w:p>
        </w:tc>
        <w:tc>
          <w:tcPr>
            <w:tcW w:w="799" w:type="dxa"/>
            <w:shd w:val="clear" w:color="auto" w:fill="auto"/>
          </w:tcPr>
          <w:p w14:paraId="16217F4C" w14:textId="2B01297E" w:rsidR="00617DCD" w:rsidRPr="004E20E3" w:rsidRDefault="00617DCD" w:rsidP="00127866">
            <w:pPr>
              <w:spacing w:before="120" w:after="120"/>
              <w:rPr>
                <w:rFonts w:ascii="Arial" w:hAnsi="Arial" w:cs="Arial"/>
                <w:sz w:val="28"/>
                <w:szCs w:val="28"/>
                <w:lang w:val="en-GB"/>
              </w:rPr>
            </w:pPr>
            <w:r>
              <w:rPr>
                <w:rFonts w:ascii="Arial" w:hAnsi="Arial" w:cs="Arial"/>
                <w:sz w:val="28"/>
                <w:szCs w:val="28"/>
                <w:lang w:val="en-GB"/>
              </w:rPr>
              <w:t>4.7</w:t>
            </w:r>
          </w:p>
        </w:tc>
        <w:tc>
          <w:tcPr>
            <w:tcW w:w="4819" w:type="dxa"/>
            <w:shd w:val="clear" w:color="auto" w:fill="auto"/>
          </w:tcPr>
          <w:p w14:paraId="1E1D46E6" w14:textId="7807D3FD" w:rsidR="00617DCD" w:rsidRPr="004E20E3" w:rsidRDefault="00617DCD" w:rsidP="00C0326F">
            <w:pPr>
              <w:spacing w:before="100" w:after="100"/>
              <w:rPr>
                <w:rFonts w:ascii="Arial" w:hAnsi="Arial" w:cs="Arial"/>
                <w:sz w:val="28"/>
                <w:szCs w:val="28"/>
                <w:lang w:val="en-GB"/>
              </w:rPr>
            </w:pPr>
            <w:r>
              <w:rPr>
                <w:rFonts w:ascii="Arial" w:hAnsi="Arial" w:cs="Arial"/>
                <w:sz w:val="28"/>
                <w:szCs w:val="28"/>
                <w:lang w:val="en-GB"/>
              </w:rPr>
              <w:t xml:space="preserve">Support people with experience of using SABP’s services, through </w:t>
            </w:r>
            <w:r w:rsidRPr="00617DCD">
              <w:rPr>
                <w:rFonts w:ascii="Arial" w:hAnsi="Arial" w:cs="Arial"/>
                <w:b/>
                <w:sz w:val="28"/>
                <w:szCs w:val="28"/>
                <w:lang w:val="en-GB"/>
              </w:rPr>
              <w:t>FoCUS</w:t>
            </w:r>
            <w:r>
              <w:rPr>
                <w:rFonts w:ascii="Arial" w:hAnsi="Arial" w:cs="Arial"/>
                <w:sz w:val="28"/>
                <w:szCs w:val="28"/>
                <w:lang w:val="en-GB"/>
              </w:rPr>
              <w:t>, to enable them to give their views on services received and to shape future plans</w:t>
            </w:r>
          </w:p>
        </w:tc>
        <w:tc>
          <w:tcPr>
            <w:tcW w:w="1134" w:type="dxa"/>
            <w:shd w:val="clear" w:color="auto" w:fill="auto"/>
            <w:vAlign w:val="center"/>
          </w:tcPr>
          <w:p w14:paraId="7D3AB713" w14:textId="77777777" w:rsidR="00617DCD" w:rsidRDefault="00617DCD"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435B98C" w14:textId="67BBDBC2" w:rsidR="00617DCD" w:rsidRPr="004E20E3" w:rsidRDefault="00617DCD" w:rsidP="00C0326F">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shd w:val="clear" w:color="auto" w:fill="auto"/>
            <w:vAlign w:val="center"/>
          </w:tcPr>
          <w:p w14:paraId="3BDFB4B5" w14:textId="77777777" w:rsidR="00617DCD" w:rsidRDefault="00617DCD"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0246577" w14:textId="50893761" w:rsidR="00617DCD" w:rsidRDefault="00617DCD" w:rsidP="00C0326F">
            <w:pPr>
              <w:spacing w:before="100" w:after="100"/>
              <w:jc w:val="center"/>
              <w:rPr>
                <w:rFonts w:ascii="Arial" w:hAnsi="Arial" w:cs="Arial"/>
                <w:sz w:val="28"/>
                <w:szCs w:val="28"/>
                <w:lang w:val="en-GB"/>
              </w:rPr>
            </w:pPr>
            <w:r>
              <w:rPr>
                <w:rFonts w:ascii="Arial" w:hAnsi="Arial" w:cs="Arial"/>
                <w:sz w:val="28"/>
                <w:szCs w:val="28"/>
                <w:lang w:val="en-GB"/>
              </w:rPr>
              <w:t>SCC</w:t>
            </w:r>
          </w:p>
          <w:p w14:paraId="7C1C2173" w14:textId="2CEA843C" w:rsidR="00617DCD" w:rsidRPr="004E20E3" w:rsidRDefault="00617DCD" w:rsidP="00C0326F">
            <w:pPr>
              <w:spacing w:before="100" w:after="100"/>
              <w:jc w:val="center"/>
              <w:rPr>
                <w:rFonts w:ascii="Arial" w:hAnsi="Arial" w:cs="Arial"/>
                <w:sz w:val="28"/>
                <w:szCs w:val="28"/>
                <w:lang w:val="en-GB"/>
              </w:rPr>
            </w:pPr>
          </w:p>
        </w:tc>
        <w:tc>
          <w:tcPr>
            <w:tcW w:w="1843" w:type="dxa"/>
            <w:shd w:val="clear" w:color="auto" w:fill="auto"/>
            <w:vAlign w:val="center"/>
          </w:tcPr>
          <w:p w14:paraId="6B03ABE6" w14:textId="06E67C50" w:rsidR="00617DCD" w:rsidRDefault="00617DCD"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r>
              <w:rPr>
                <w:rFonts w:ascii="Arial" w:hAnsi="Arial" w:cs="Arial"/>
                <w:sz w:val="28"/>
                <w:szCs w:val="28"/>
                <w:lang w:val="en-GB"/>
              </w:rPr>
              <w:t xml:space="preserve"> </w:t>
            </w:r>
          </w:p>
          <w:p w14:paraId="533BAFCD" w14:textId="6C2125CF" w:rsidR="00617DCD" w:rsidRDefault="00617DCD" w:rsidP="00C0326F">
            <w:pPr>
              <w:spacing w:before="100" w:after="100"/>
              <w:jc w:val="center"/>
              <w:rPr>
                <w:rFonts w:ascii="Arial" w:hAnsi="Arial" w:cs="Arial"/>
                <w:sz w:val="28"/>
                <w:szCs w:val="28"/>
                <w:lang w:val="en-GB"/>
              </w:rPr>
            </w:pPr>
            <w:r>
              <w:rPr>
                <w:rFonts w:ascii="Arial" w:hAnsi="Arial" w:cs="Arial"/>
                <w:sz w:val="28"/>
                <w:szCs w:val="28"/>
                <w:lang w:val="en-GB"/>
              </w:rPr>
              <w:t>SABP</w:t>
            </w:r>
          </w:p>
          <w:p w14:paraId="5E3C20B4" w14:textId="66A53589" w:rsidR="00617DCD" w:rsidRPr="004E20E3" w:rsidRDefault="00617DCD" w:rsidP="00C0326F">
            <w:pPr>
              <w:spacing w:before="100" w:after="100"/>
              <w:jc w:val="center"/>
              <w:rPr>
                <w:rFonts w:ascii="Arial" w:hAnsi="Arial" w:cs="Arial"/>
                <w:sz w:val="28"/>
                <w:szCs w:val="28"/>
                <w:lang w:val="en-GB"/>
              </w:rPr>
            </w:pPr>
          </w:p>
        </w:tc>
        <w:tc>
          <w:tcPr>
            <w:tcW w:w="1984" w:type="dxa"/>
            <w:shd w:val="clear" w:color="auto" w:fill="auto"/>
          </w:tcPr>
          <w:p w14:paraId="43BF70D5" w14:textId="77777777" w:rsidR="00617DCD" w:rsidRPr="004E20E3" w:rsidRDefault="00617DCD" w:rsidP="00C0326F">
            <w:pPr>
              <w:spacing w:before="100" w:after="100"/>
              <w:rPr>
                <w:rFonts w:ascii="Arial" w:hAnsi="Arial" w:cs="Arial"/>
                <w:sz w:val="28"/>
                <w:szCs w:val="28"/>
                <w:lang w:val="en-GB"/>
              </w:rPr>
            </w:pPr>
          </w:p>
        </w:tc>
      </w:tr>
      <w:tr w:rsidR="00617DCD" w:rsidRPr="00784EF7" w14:paraId="3C9B7C00" w14:textId="77777777" w:rsidTr="00622104">
        <w:trPr>
          <w:trHeight w:val="412"/>
        </w:trPr>
        <w:tc>
          <w:tcPr>
            <w:tcW w:w="710" w:type="dxa"/>
            <w:tcBorders>
              <w:top w:val="nil"/>
              <w:bottom w:val="nil"/>
            </w:tcBorders>
            <w:shd w:val="clear" w:color="auto" w:fill="auto"/>
          </w:tcPr>
          <w:p w14:paraId="68298B26" w14:textId="77777777" w:rsidR="00617DCD" w:rsidRPr="007235E3" w:rsidRDefault="00617DCD" w:rsidP="00127866">
            <w:pPr>
              <w:spacing w:before="120" w:after="120"/>
              <w:rPr>
                <w:rFonts w:ascii="Arial" w:hAnsi="Arial" w:cs="Arial"/>
                <w:sz w:val="28"/>
                <w:szCs w:val="28"/>
                <w:lang w:val="en-GB"/>
              </w:rPr>
            </w:pPr>
          </w:p>
        </w:tc>
        <w:tc>
          <w:tcPr>
            <w:tcW w:w="2745" w:type="dxa"/>
            <w:vMerge/>
            <w:shd w:val="clear" w:color="auto" w:fill="auto"/>
          </w:tcPr>
          <w:p w14:paraId="1CCC0CE5" w14:textId="77777777" w:rsidR="00617DCD" w:rsidRPr="004E20E3" w:rsidRDefault="00617DCD" w:rsidP="00127866">
            <w:pPr>
              <w:spacing w:before="120" w:after="120"/>
              <w:rPr>
                <w:rFonts w:ascii="Arial" w:hAnsi="Arial" w:cs="Arial"/>
                <w:sz w:val="28"/>
                <w:szCs w:val="28"/>
                <w:lang w:val="en-GB"/>
              </w:rPr>
            </w:pPr>
          </w:p>
        </w:tc>
        <w:tc>
          <w:tcPr>
            <w:tcW w:w="799" w:type="dxa"/>
            <w:shd w:val="clear" w:color="auto" w:fill="auto"/>
          </w:tcPr>
          <w:p w14:paraId="5B1769BB" w14:textId="66A17F91" w:rsidR="00617DCD" w:rsidRPr="004E20E3" w:rsidRDefault="00617DCD" w:rsidP="00127866">
            <w:pPr>
              <w:spacing w:before="120" w:after="120"/>
              <w:rPr>
                <w:rFonts w:ascii="Arial" w:hAnsi="Arial" w:cs="Arial"/>
                <w:sz w:val="28"/>
                <w:szCs w:val="28"/>
                <w:lang w:val="en-GB"/>
              </w:rPr>
            </w:pPr>
            <w:r>
              <w:rPr>
                <w:rFonts w:ascii="Arial" w:hAnsi="Arial" w:cs="Arial"/>
                <w:sz w:val="28"/>
                <w:szCs w:val="28"/>
                <w:lang w:val="en-GB"/>
              </w:rPr>
              <w:t>4.8</w:t>
            </w:r>
          </w:p>
        </w:tc>
        <w:tc>
          <w:tcPr>
            <w:tcW w:w="4819" w:type="dxa"/>
            <w:shd w:val="clear" w:color="auto" w:fill="auto"/>
          </w:tcPr>
          <w:p w14:paraId="2C402225" w14:textId="718DCA55" w:rsidR="00617DCD" w:rsidRPr="00617DCD" w:rsidRDefault="00617DCD" w:rsidP="00617DCD">
            <w:pPr>
              <w:spacing w:before="100" w:after="100"/>
              <w:rPr>
                <w:rFonts w:ascii="Arial" w:hAnsi="Arial" w:cs="Arial"/>
                <w:sz w:val="28"/>
                <w:szCs w:val="28"/>
                <w:lang w:val="en-GB"/>
              </w:rPr>
            </w:pPr>
            <w:r>
              <w:rPr>
                <w:rFonts w:ascii="Arial" w:hAnsi="Arial" w:cs="Arial"/>
                <w:sz w:val="28"/>
                <w:szCs w:val="28"/>
                <w:lang w:val="en-GB"/>
              </w:rPr>
              <w:t xml:space="preserve">Continue to monitor implementation of the </w:t>
            </w:r>
            <w:r>
              <w:rPr>
                <w:rFonts w:ascii="Arial" w:hAnsi="Arial" w:cs="Arial"/>
                <w:b/>
                <w:sz w:val="28"/>
                <w:szCs w:val="28"/>
                <w:lang w:val="en-GB"/>
              </w:rPr>
              <w:t xml:space="preserve">Sexual Health Services </w:t>
            </w:r>
            <w:r>
              <w:rPr>
                <w:rFonts w:ascii="Arial" w:hAnsi="Arial" w:cs="Arial"/>
                <w:sz w:val="28"/>
                <w:szCs w:val="28"/>
                <w:lang w:val="en-GB"/>
              </w:rPr>
              <w:t>contract which started in April 2017</w:t>
            </w:r>
          </w:p>
        </w:tc>
        <w:tc>
          <w:tcPr>
            <w:tcW w:w="1134" w:type="dxa"/>
            <w:shd w:val="clear" w:color="auto" w:fill="auto"/>
            <w:vAlign w:val="center"/>
          </w:tcPr>
          <w:p w14:paraId="336ABEE8" w14:textId="20F49826" w:rsidR="00617DCD" w:rsidRPr="004E20E3" w:rsidRDefault="00617DCD" w:rsidP="00C0326F">
            <w:pPr>
              <w:spacing w:before="100" w:after="100"/>
              <w:jc w:val="center"/>
              <w:rPr>
                <w:rFonts w:ascii="Arial" w:hAnsi="Arial" w:cs="Arial"/>
                <w:sz w:val="28"/>
                <w:szCs w:val="28"/>
                <w:lang w:val="en-GB"/>
              </w:rPr>
            </w:pPr>
          </w:p>
        </w:tc>
        <w:tc>
          <w:tcPr>
            <w:tcW w:w="1134" w:type="dxa"/>
            <w:shd w:val="clear" w:color="auto" w:fill="auto"/>
            <w:vAlign w:val="center"/>
          </w:tcPr>
          <w:p w14:paraId="3985E2BD" w14:textId="77777777" w:rsidR="00617DCD" w:rsidRDefault="00617DCD"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05849CB" w14:textId="797DE58B" w:rsidR="00617DCD" w:rsidRDefault="00617DCD" w:rsidP="00C0326F">
            <w:pPr>
              <w:spacing w:before="100" w:after="100"/>
              <w:jc w:val="center"/>
              <w:rPr>
                <w:rFonts w:ascii="Arial" w:hAnsi="Arial" w:cs="Arial"/>
                <w:sz w:val="28"/>
                <w:szCs w:val="28"/>
                <w:lang w:val="en-GB"/>
              </w:rPr>
            </w:pPr>
            <w:r>
              <w:rPr>
                <w:rFonts w:ascii="Arial" w:hAnsi="Arial" w:cs="Arial"/>
                <w:sz w:val="28"/>
                <w:szCs w:val="28"/>
                <w:lang w:val="en-GB"/>
              </w:rPr>
              <w:t>SCC Public Health</w:t>
            </w:r>
          </w:p>
          <w:p w14:paraId="212A9F7A" w14:textId="48033B33" w:rsidR="00617DCD" w:rsidRPr="004E20E3" w:rsidRDefault="00617DCD" w:rsidP="00C0326F">
            <w:pPr>
              <w:spacing w:before="100" w:after="100"/>
              <w:jc w:val="center"/>
              <w:rPr>
                <w:rFonts w:ascii="Arial" w:hAnsi="Arial" w:cs="Arial"/>
                <w:sz w:val="28"/>
                <w:szCs w:val="28"/>
                <w:lang w:val="en-GB"/>
              </w:rPr>
            </w:pPr>
          </w:p>
        </w:tc>
        <w:tc>
          <w:tcPr>
            <w:tcW w:w="1843" w:type="dxa"/>
            <w:shd w:val="clear" w:color="auto" w:fill="auto"/>
            <w:vAlign w:val="center"/>
          </w:tcPr>
          <w:p w14:paraId="7B34D2F3" w14:textId="77777777" w:rsidR="00617DCD" w:rsidRPr="004E20E3" w:rsidRDefault="00617DCD" w:rsidP="00C0326F">
            <w:pPr>
              <w:spacing w:before="100" w:after="100"/>
              <w:jc w:val="center"/>
              <w:rPr>
                <w:rFonts w:ascii="Arial" w:hAnsi="Arial" w:cs="Arial"/>
                <w:sz w:val="28"/>
                <w:szCs w:val="28"/>
                <w:lang w:val="en-GB"/>
              </w:rPr>
            </w:pPr>
          </w:p>
        </w:tc>
        <w:tc>
          <w:tcPr>
            <w:tcW w:w="1984" w:type="dxa"/>
            <w:shd w:val="clear" w:color="auto" w:fill="auto"/>
          </w:tcPr>
          <w:p w14:paraId="348DA6FE" w14:textId="77777777" w:rsidR="00617DCD" w:rsidRPr="004E20E3" w:rsidRDefault="00617DCD" w:rsidP="00C0326F">
            <w:pPr>
              <w:spacing w:before="100" w:after="100"/>
              <w:rPr>
                <w:rFonts w:ascii="Arial" w:hAnsi="Arial" w:cs="Arial"/>
                <w:sz w:val="28"/>
                <w:szCs w:val="28"/>
                <w:lang w:val="en-GB"/>
              </w:rPr>
            </w:pPr>
          </w:p>
        </w:tc>
      </w:tr>
      <w:tr w:rsidR="00B26B7E" w:rsidRPr="00784EF7" w14:paraId="2600B30A" w14:textId="77777777" w:rsidTr="00622104">
        <w:trPr>
          <w:trHeight w:val="412"/>
        </w:trPr>
        <w:tc>
          <w:tcPr>
            <w:tcW w:w="710" w:type="dxa"/>
            <w:tcBorders>
              <w:top w:val="nil"/>
              <w:bottom w:val="nil"/>
            </w:tcBorders>
            <w:shd w:val="clear" w:color="auto" w:fill="auto"/>
          </w:tcPr>
          <w:p w14:paraId="4D2976E3" w14:textId="77777777" w:rsidR="00B26B7E" w:rsidRPr="007235E3" w:rsidRDefault="00B26B7E" w:rsidP="00127866">
            <w:pPr>
              <w:spacing w:before="120" w:after="120"/>
              <w:rPr>
                <w:rFonts w:ascii="Arial" w:hAnsi="Arial" w:cs="Arial"/>
                <w:sz w:val="28"/>
                <w:szCs w:val="28"/>
                <w:lang w:val="en-GB"/>
              </w:rPr>
            </w:pPr>
          </w:p>
        </w:tc>
        <w:tc>
          <w:tcPr>
            <w:tcW w:w="2745" w:type="dxa"/>
            <w:vMerge/>
            <w:shd w:val="clear" w:color="auto" w:fill="auto"/>
          </w:tcPr>
          <w:p w14:paraId="4AC2C4D8" w14:textId="77777777" w:rsidR="00B26B7E" w:rsidRPr="004E20E3" w:rsidRDefault="00B26B7E" w:rsidP="00127866">
            <w:pPr>
              <w:spacing w:before="120" w:after="120"/>
              <w:rPr>
                <w:rFonts w:ascii="Arial" w:hAnsi="Arial" w:cs="Arial"/>
                <w:sz w:val="28"/>
                <w:szCs w:val="28"/>
                <w:lang w:val="en-GB"/>
              </w:rPr>
            </w:pPr>
          </w:p>
        </w:tc>
        <w:tc>
          <w:tcPr>
            <w:tcW w:w="799" w:type="dxa"/>
            <w:shd w:val="clear" w:color="auto" w:fill="auto"/>
          </w:tcPr>
          <w:p w14:paraId="2D067F44" w14:textId="627DB09C" w:rsidR="00B26B7E" w:rsidRDefault="00B26B7E" w:rsidP="00127866">
            <w:pPr>
              <w:spacing w:before="120" w:after="120"/>
              <w:rPr>
                <w:rFonts w:ascii="Arial" w:hAnsi="Arial" w:cs="Arial"/>
                <w:sz w:val="28"/>
                <w:szCs w:val="28"/>
                <w:lang w:val="en-GB"/>
              </w:rPr>
            </w:pPr>
            <w:r>
              <w:rPr>
                <w:rFonts w:ascii="Arial" w:hAnsi="Arial" w:cs="Arial"/>
                <w:sz w:val="28"/>
                <w:szCs w:val="28"/>
                <w:lang w:val="en-GB"/>
              </w:rPr>
              <w:t>4.9</w:t>
            </w:r>
          </w:p>
        </w:tc>
        <w:tc>
          <w:tcPr>
            <w:tcW w:w="4819" w:type="dxa"/>
            <w:shd w:val="clear" w:color="auto" w:fill="auto"/>
          </w:tcPr>
          <w:p w14:paraId="6D4D23A6" w14:textId="0AED4377" w:rsidR="00B26B7E" w:rsidRPr="00B26B7E" w:rsidRDefault="00B26B7E" w:rsidP="00C0326F">
            <w:pPr>
              <w:spacing w:before="100" w:after="100"/>
              <w:rPr>
                <w:rFonts w:ascii="Arial" w:hAnsi="Arial" w:cs="Arial"/>
                <w:sz w:val="28"/>
                <w:szCs w:val="28"/>
                <w:lang w:val="en-GB"/>
              </w:rPr>
            </w:pPr>
            <w:r>
              <w:rPr>
                <w:rFonts w:ascii="Arial" w:hAnsi="Arial" w:cs="Arial"/>
                <w:sz w:val="28"/>
                <w:szCs w:val="28"/>
                <w:lang w:val="en-GB"/>
              </w:rPr>
              <w:t xml:space="preserve">Monitor implementation of the new </w:t>
            </w:r>
            <w:r>
              <w:rPr>
                <w:rFonts w:ascii="Arial" w:hAnsi="Arial" w:cs="Arial"/>
                <w:b/>
                <w:sz w:val="28"/>
                <w:szCs w:val="28"/>
                <w:lang w:val="en-GB"/>
              </w:rPr>
              <w:t xml:space="preserve">Surrey Care Record </w:t>
            </w:r>
            <w:r>
              <w:rPr>
                <w:rFonts w:ascii="Arial" w:hAnsi="Arial" w:cs="Arial"/>
                <w:sz w:val="28"/>
                <w:szCs w:val="28"/>
                <w:lang w:val="en-GB"/>
              </w:rPr>
              <w:t>from July 2018</w:t>
            </w:r>
          </w:p>
        </w:tc>
        <w:tc>
          <w:tcPr>
            <w:tcW w:w="1134" w:type="dxa"/>
            <w:shd w:val="clear" w:color="auto" w:fill="auto"/>
            <w:vAlign w:val="center"/>
          </w:tcPr>
          <w:p w14:paraId="409D82C4" w14:textId="77777777" w:rsidR="00B26B7E" w:rsidRDefault="00B26B7E"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435D903D" w14:textId="412FF212" w:rsidR="00B26B7E" w:rsidRPr="004E20E3" w:rsidRDefault="00B26B7E" w:rsidP="00622104">
            <w:pPr>
              <w:spacing w:before="100" w:after="100"/>
              <w:jc w:val="center"/>
              <w:rPr>
                <w:rFonts w:ascii="Arial" w:hAnsi="Arial" w:cs="Arial"/>
                <w:sz w:val="28"/>
                <w:szCs w:val="28"/>
                <w:lang w:val="en-GB"/>
              </w:rPr>
            </w:pPr>
            <w:r>
              <w:rPr>
                <w:rFonts w:ascii="Arial" w:hAnsi="Arial" w:cs="Arial"/>
                <w:sz w:val="28"/>
                <w:szCs w:val="28"/>
                <w:lang w:val="en-GB"/>
              </w:rPr>
              <w:t xml:space="preserve">NW CCG on behalf of G&amp;W &amp; Surrey </w:t>
            </w:r>
            <w:r w:rsidR="00622104">
              <w:rPr>
                <w:rFonts w:ascii="Arial" w:hAnsi="Arial" w:cs="Arial"/>
                <w:sz w:val="28"/>
                <w:szCs w:val="28"/>
                <w:lang w:val="en-GB"/>
              </w:rPr>
              <w:lastRenderedPageBreak/>
              <w:t>Downs</w:t>
            </w:r>
            <w:r>
              <w:rPr>
                <w:rFonts w:ascii="Arial" w:hAnsi="Arial" w:cs="Arial"/>
                <w:sz w:val="28"/>
                <w:szCs w:val="28"/>
                <w:lang w:val="en-GB"/>
              </w:rPr>
              <w:t xml:space="preserve"> CCG</w:t>
            </w:r>
          </w:p>
        </w:tc>
        <w:tc>
          <w:tcPr>
            <w:tcW w:w="1134" w:type="dxa"/>
            <w:shd w:val="clear" w:color="auto" w:fill="auto"/>
          </w:tcPr>
          <w:p w14:paraId="54E23E3A" w14:textId="77777777" w:rsidR="00B26B7E" w:rsidRDefault="00B26B7E" w:rsidP="00B26B7E">
            <w:pPr>
              <w:spacing w:before="100" w:after="100"/>
              <w:jc w:val="center"/>
              <w:rPr>
                <w:rFonts w:ascii="Arial" w:hAnsi="Arial" w:cs="Arial"/>
                <w:sz w:val="28"/>
                <w:szCs w:val="28"/>
                <w:lang w:val="en-GB"/>
              </w:rPr>
            </w:pPr>
            <w:r>
              <w:rPr>
                <w:rFonts w:ascii="Arial" w:hAnsi="Arial" w:cs="Arial"/>
                <w:sz w:val="28"/>
                <w:szCs w:val="28"/>
                <w:lang w:val="en-GB"/>
              </w:rPr>
              <w:lastRenderedPageBreak/>
              <w:sym w:font="Wingdings" w:char="F0FC"/>
            </w:r>
          </w:p>
          <w:p w14:paraId="77735471" w14:textId="0393928D" w:rsidR="00B26B7E" w:rsidRPr="004E20E3" w:rsidRDefault="00B26B7E" w:rsidP="00B26B7E">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1E7B5C8D" w14:textId="77777777" w:rsidR="00B26B7E" w:rsidRPr="004E20E3" w:rsidRDefault="00B26B7E" w:rsidP="00C0326F">
            <w:pPr>
              <w:spacing w:before="100" w:after="100"/>
              <w:jc w:val="center"/>
              <w:rPr>
                <w:rFonts w:ascii="Arial" w:hAnsi="Arial" w:cs="Arial"/>
                <w:sz w:val="28"/>
                <w:szCs w:val="28"/>
                <w:lang w:val="en-GB"/>
              </w:rPr>
            </w:pPr>
          </w:p>
        </w:tc>
        <w:tc>
          <w:tcPr>
            <w:tcW w:w="1984" w:type="dxa"/>
            <w:shd w:val="clear" w:color="auto" w:fill="auto"/>
          </w:tcPr>
          <w:p w14:paraId="7D9A5D78" w14:textId="77777777" w:rsidR="00B26B7E" w:rsidRPr="004E20E3" w:rsidRDefault="00B26B7E" w:rsidP="00C0326F">
            <w:pPr>
              <w:spacing w:before="100" w:after="100"/>
              <w:rPr>
                <w:rFonts w:ascii="Arial" w:hAnsi="Arial" w:cs="Arial"/>
                <w:sz w:val="28"/>
                <w:szCs w:val="28"/>
                <w:lang w:val="en-GB"/>
              </w:rPr>
            </w:pPr>
          </w:p>
        </w:tc>
      </w:tr>
      <w:tr w:rsidR="00B26B7E" w:rsidRPr="00784EF7" w14:paraId="7AB58CB1" w14:textId="77777777" w:rsidTr="00622104">
        <w:trPr>
          <w:trHeight w:val="412"/>
        </w:trPr>
        <w:tc>
          <w:tcPr>
            <w:tcW w:w="710" w:type="dxa"/>
            <w:tcBorders>
              <w:top w:val="nil"/>
              <w:bottom w:val="nil"/>
            </w:tcBorders>
            <w:shd w:val="clear" w:color="auto" w:fill="auto"/>
          </w:tcPr>
          <w:p w14:paraId="1EBBFC11" w14:textId="77777777" w:rsidR="00B26B7E" w:rsidRPr="007235E3" w:rsidRDefault="00B26B7E" w:rsidP="00127866">
            <w:pPr>
              <w:spacing w:before="120" w:after="120"/>
              <w:rPr>
                <w:rFonts w:ascii="Arial" w:hAnsi="Arial" w:cs="Arial"/>
                <w:sz w:val="28"/>
                <w:szCs w:val="28"/>
                <w:lang w:val="en-GB"/>
              </w:rPr>
            </w:pPr>
          </w:p>
        </w:tc>
        <w:tc>
          <w:tcPr>
            <w:tcW w:w="2745" w:type="dxa"/>
            <w:vMerge/>
            <w:shd w:val="clear" w:color="auto" w:fill="auto"/>
          </w:tcPr>
          <w:p w14:paraId="2CC1DED6" w14:textId="77777777" w:rsidR="00B26B7E" w:rsidRPr="004E20E3" w:rsidRDefault="00B26B7E" w:rsidP="00127866">
            <w:pPr>
              <w:spacing w:before="120" w:after="120"/>
              <w:rPr>
                <w:rFonts w:ascii="Arial" w:hAnsi="Arial" w:cs="Arial"/>
                <w:sz w:val="28"/>
                <w:szCs w:val="28"/>
                <w:lang w:val="en-GB"/>
              </w:rPr>
            </w:pPr>
          </w:p>
        </w:tc>
        <w:tc>
          <w:tcPr>
            <w:tcW w:w="799" w:type="dxa"/>
            <w:shd w:val="clear" w:color="auto" w:fill="auto"/>
          </w:tcPr>
          <w:p w14:paraId="248E763C" w14:textId="4F69E67E" w:rsidR="00B26B7E" w:rsidRPr="004E20E3" w:rsidRDefault="00B26B7E" w:rsidP="00127866">
            <w:pPr>
              <w:spacing w:before="120" w:after="120"/>
              <w:rPr>
                <w:rFonts w:ascii="Arial" w:hAnsi="Arial" w:cs="Arial"/>
                <w:sz w:val="28"/>
                <w:szCs w:val="28"/>
                <w:lang w:val="en-GB"/>
              </w:rPr>
            </w:pPr>
            <w:r>
              <w:rPr>
                <w:rFonts w:ascii="Arial" w:hAnsi="Arial" w:cs="Arial"/>
                <w:sz w:val="28"/>
                <w:szCs w:val="28"/>
                <w:lang w:val="en-GB"/>
              </w:rPr>
              <w:t>4.10</w:t>
            </w:r>
          </w:p>
        </w:tc>
        <w:tc>
          <w:tcPr>
            <w:tcW w:w="4819" w:type="dxa"/>
            <w:shd w:val="clear" w:color="auto" w:fill="auto"/>
          </w:tcPr>
          <w:p w14:paraId="3D7FE100" w14:textId="77777777" w:rsidR="00B26B7E" w:rsidRDefault="00B26B7E" w:rsidP="00C0326F">
            <w:pPr>
              <w:spacing w:before="100" w:after="100"/>
              <w:rPr>
                <w:rFonts w:ascii="Arial" w:hAnsi="Arial" w:cs="Arial"/>
                <w:sz w:val="28"/>
                <w:szCs w:val="28"/>
                <w:lang w:val="en-GB"/>
              </w:rPr>
            </w:pPr>
            <w:r>
              <w:rPr>
                <w:rFonts w:ascii="Arial" w:hAnsi="Arial" w:cs="Arial"/>
                <w:sz w:val="28"/>
                <w:szCs w:val="28"/>
                <w:lang w:val="en-GB"/>
              </w:rPr>
              <w:t xml:space="preserve">Continue to monitor the provision of the new </w:t>
            </w:r>
            <w:r w:rsidRPr="00B26B7E">
              <w:rPr>
                <w:rFonts w:ascii="Arial" w:hAnsi="Arial" w:cs="Arial"/>
                <w:b/>
                <w:sz w:val="28"/>
                <w:szCs w:val="28"/>
                <w:lang w:val="en-GB"/>
              </w:rPr>
              <w:t>Surrey Advocacy service</w:t>
            </w:r>
            <w:r>
              <w:rPr>
                <w:rFonts w:ascii="Arial" w:hAnsi="Arial" w:cs="Arial"/>
                <w:sz w:val="28"/>
                <w:szCs w:val="28"/>
                <w:lang w:val="en-GB"/>
              </w:rPr>
              <w:t>, including mental health advocacy, through representation on the Partnership Boards and Independent Mental Health Network</w:t>
            </w:r>
          </w:p>
          <w:p w14:paraId="085AA202" w14:textId="2CBC3D40" w:rsidR="00622104" w:rsidRPr="004E20E3" w:rsidRDefault="00622104" w:rsidP="00C0326F">
            <w:pPr>
              <w:spacing w:before="100" w:after="100"/>
              <w:rPr>
                <w:rFonts w:ascii="Arial" w:hAnsi="Arial" w:cs="Arial"/>
                <w:sz w:val="28"/>
                <w:szCs w:val="28"/>
                <w:lang w:val="en-GB"/>
              </w:rPr>
            </w:pPr>
          </w:p>
        </w:tc>
        <w:tc>
          <w:tcPr>
            <w:tcW w:w="1134" w:type="dxa"/>
            <w:shd w:val="clear" w:color="auto" w:fill="auto"/>
            <w:vAlign w:val="center"/>
          </w:tcPr>
          <w:p w14:paraId="1805E1C6" w14:textId="61C4022F" w:rsidR="00B26B7E" w:rsidRPr="004E20E3" w:rsidRDefault="00B26B7E" w:rsidP="00C0326F">
            <w:pPr>
              <w:spacing w:before="100" w:after="100"/>
              <w:jc w:val="center"/>
              <w:rPr>
                <w:rFonts w:ascii="Arial" w:hAnsi="Arial" w:cs="Arial"/>
                <w:sz w:val="28"/>
                <w:szCs w:val="28"/>
                <w:lang w:val="en-GB"/>
              </w:rPr>
            </w:pPr>
          </w:p>
        </w:tc>
        <w:tc>
          <w:tcPr>
            <w:tcW w:w="1134" w:type="dxa"/>
            <w:shd w:val="clear" w:color="auto" w:fill="auto"/>
            <w:vAlign w:val="center"/>
          </w:tcPr>
          <w:p w14:paraId="6B11C8E3" w14:textId="77777777" w:rsidR="00B26B7E" w:rsidRDefault="00B26B7E"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454943E" w14:textId="03DCC68C" w:rsidR="00B26B7E" w:rsidRDefault="00B26B7E" w:rsidP="00C0326F">
            <w:pPr>
              <w:spacing w:before="100" w:after="100"/>
              <w:jc w:val="center"/>
              <w:rPr>
                <w:rFonts w:ascii="Arial" w:hAnsi="Arial" w:cs="Arial"/>
                <w:sz w:val="28"/>
                <w:szCs w:val="28"/>
                <w:lang w:val="en-GB"/>
              </w:rPr>
            </w:pPr>
            <w:r>
              <w:rPr>
                <w:rFonts w:ascii="Arial" w:hAnsi="Arial" w:cs="Arial"/>
                <w:sz w:val="28"/>
                <w:szCs w:val="28"/>
                <w:lang w:val="en-GB"/>
              </w:rPr>
              <w:t>SCC</w:t>
            </w:r>
          </w:p>
          <w:p w14:paraId="34B32180" w14:textId="59F6C5DE" w:rsidR="00B26B7E" w:rsidRPr="004E20E3" w:rsidRDefault="00B26B7E" w:rsidP="00C0326F">
            <w:pPr>
              <w:spacing w:before="100" w:after="100"/>
              <w:jc w:val="center"/>
              <w:rPr>
                <w:rFonts w:ascii="Arial" w:hAnsi="Arial" w:cs="Arial"/>
                <w:sz w:val="28"/>
                <w:szCs w:val="28"/>
                <w:lang w:val="en-GB"/>
              </w:rPr>
            </w:pPr>
          </w:p>
        </w:tc>
        <w:tc>
          <w:tcPr>
            <w:tcW w:w="1843" w:type="dxa"/>
            <w:shd w:val="clear" w:color="auto" w:fill="auto"/>
            <w:vAlign w:val="center"/>
          </w:tcPr>
          <w:p w14:paraId="57190AA8" w14:textId="77777777" w:rsidR="00B26B7E" w:rsidRPr="004E20E3" w:rsidRDefault="00B26B7E" w:rsidP="00C0326F">
            <w:pPr>
              <w:spacing w:before="100" w:after="100"/>
              <w:jc w:val="center"/>
              <w:rPr>
                <w:rFonts w:ascii="Arial" w:hAnsi="Arial" w:cs="Arial"/>
                <w:sz w:val="28"/>
                <w:szCs w:val="28"/>
                <w:lang w:val="en-GB"/>
              </w:rPr>
            </w:pPr>
          </w:p>
        </w:tc>
        <w:tc>
          <w:tcPr>
            <w:tcW w:w="1984" w:type="dxa"/>
            <w:shd w:val="clear" w:color="auto" w:fill="auto"/>
          </w:tcPr>
          <w:p w14:paraId="76BAC318" w14:textId="77777777" w:rsidR="00B26B7E" w:rsidRPr="004E20E3" w:rsidRDefault="00B26B7E" w:rsidP="00C0326F">
            <w:pPr>
              <w:spacing w:before="100" w:after="100"/>
              <w:rPr>
                <w:rFonts w:ascii="Arial" w:hAnsi="Arial" w:cs="Arial"/>
                <w:sz w:val="28"/>
                <w:szCs w:val="28"/>
                <w:lang w:val="en-GB"/>
              </w:rPr>
            </w:pPr>
          </w:p>
        </w:tc>
      </w:tr>
      <w:tr w:rsidR="00B26B7E" w:rsidRPr="00784EF7" w14:paraId="7B77A0D2" w14:textId="77777777" w:rsidTr="00622104">
        <w:trPr>
          <w:trHeight w:val="412"/>
        </w:trPr>
        <w:tc>
          <w:tcPr>
            <w:tcW w:w="710" w:type="dxa"/>
            <w:tcBorders>
              <w:top w:val="nil"/>
              <w:bottom w:val="nil"/>
            </w:tcBorders>
            <w:shd w:val="clear" w:color="auto" w:fill="auto"/>
          </w:tcPr>
          <w:p w14:paraId="6E214F61" w14:textId="77777777" w:rsidR="00B26B7E" w:rsidRPr="007235E3" w:rsidRDefault="00B26B7E" w:rsidP="00127866">
            <w:pPr>
              <w:spacing w:before="120" w:after="120"/>
              <w:rPr>
                <w:rFonts w:ascii="Arial" w:hAnsi="Arial" w:cs="Arial"/>
                <w:sz w:val="28"/>
                <w:szCs w:val="28"/>
                <w:lang w:val="en-GB"/>
              </w:rPr>
            </w:pPr>
          </w:p>
        </w:tc>
        <w:tc>
          <w:tcPr>
            <w:tcW w:w="2745" w:type="dxa"/>
            <w:vMerge/>
            <w:tcBorders>
              <w:bottom w:val="single" w:sz="4" w:space="0" w:color="808080"/>
            </w:tcBorders>
            <w:shd w:val="clear" w:color="auto" w:fill="auto"/>
          </w:tcPr>
          <w:p w14:paraId="0EEF2D4F" w14:textId="77777777" w:rsidR="00B26B7E" w:rsidRPr="004E20E3" w:rsidRDefault="00B26B7E" w:rsidP="00127866">
            <w:pPr>
              <w:spacing w:before="120" w:after="120"/>
              <w:rPr>
                <w:rFonts w:ascii="Arial" w:hAnsi="Arial" w:cs="Arial"/>
                <w:sz w:val="28"/>
                <w:szCs w:val="28"/>
                <w:lang w:val="en-GB"/>
              </w:rPr>
            </w:pPr>
          </w:p>
        </w:tc>
        <w:tc>
          <w:tcPr>
            <w:tcW w:w="799" w:type="dxa"/>
            <w:tcBorders>
              <w:bottom w:val="single" w:sz="4" w:space="0" w:color="808080"/>
            </w:tcBorders>
            <w:shd w:val="clear" w:color="auto" w:fill="auto"/>
          </w:tcPr>
          <w:p w14:paraId="08A9E6ED" w14:textId="3794A236" w:rsidR="00B26B7E" w:rsidRPr="004E20E3" w:rsidRDefault="00B26B7E" w:rsidP="00127866">
            <w:pPr>
              <w:spacing w:before="120" w:after="120"/>
              <w:rPr>
                <w:rFonts w:ascii="Arial" w:hAnsi="Arial" w:cs="Arial"/>
                <w:sz w:val="28"/>
                <w:szCs w:val="28"/>
                <w:lang w:val="en-GB"/>
              </w:rPr>
            </w:pPr>
            <w:r>
              <w:rPr>
                <w:rFonts w:ascii="Arial" w:hAnsi="Arial" w:cs="Arial"/>
                <w:sz w:val="28"/>
                <w:szCs w:val="28"/>
                <w:lang w:val="en-GB"/>
              </w:rPr>
              <w:t>4.11</w:t>
            </w:r>
          </w:p>
        </w:tc>
        <w:tc>
          <w:tcPr>
            <w:tcW w:w="4819" w:type="dxa"/>
            <w:tcBorders>
              <w:bottom w:val="single" w:sz="4" w:space="0" w:color="808080"/>
            </w:tcBorders>
            <w:shd w:val="clear" w:color="auto" w:fill="auto"/>
          </w:tcPr>
          <w:p w14:paraId="790CC08D" w14:textId="66F1BF8C" w:rsidR="00B26B7E" w:rsidRPr="004E20E3" w:rsidRDefault="00B26B7E" w:rsidP="00C0326F">
            <w:pPr>
              <w:spacing w:before="100" w:after="100"/>
              <w:rPr>
                <w:rFonts w:ascii="Arial" w:hAnsi="Arial" w:cs="Arial"/>
                <w:sz w:val="28"/>
                <w:szCs w:val="28"/>
                <w:lang w:val="en-GB"/>
              </w:rPr>
            </w:pPr>
            <w:r>
              <w:rPr>
                <w:rFonts w:ascii="Arial" w:hAnsi="Arial" w:cs="Arial"/>
                <w:sz w:val="28"/>
                <w:szCs w:val="28"/>
                <w:lang w:val="en-GB"/>
              </w:rPr>
              <w:t xml:space="preserve">Continue to support the </w:t>
            </w:r>
            <w:r w:rsidRPr="00B26B7E">
              <w:rPr>
                <w:rFonts w:ascii="Arial" w:hAnsi="Arial" w:cs="Arial"/>
                <w:b/>
                <w:sz w:val="28"/>
                <w:szCs w:val="28"/>
                <w:lang w:val="en-GB"/>
              </w:rPr>
              <w:t xml:space="preserve">Community Equipment, Adaptations and Technology Enabled Care group </w:t>
            </w:r>
            <w:r>
              <w:rPr>
                <w:rFonts w:ascii="Arial" w:hAnsi="Arial" w:cs="Arial"/>
                <w:sz w:val="28"/>
                <w:szCs w:val="28"/>
                <w:lang w:val="en-GB"/>
              </w:rPr>
              <w:t>to monitor service provision and future plans, with NHS and Social Care Commissioners</w:t>
            </w:r>
          </w:p>
        </w:tc>
        <w:tc>
          <w:tcPr>
            <w:tcW w:w="1134" w:type="dxa"/>
            <w:tcBorders>
              <w:bottom w:val="single" w:sz="4" w:space="0" w:color="808080"/>
            </w:tcBorders>
            <w:shd w:val="clear" w:color="auto" w:fill="auto"/>
            <w:vAlign w:val="center"/>
          </w:tcPr>
          <w:p w14:paraId="1CB765A7" w14:textId="77777777" w:rsidR="00B26B7E" w:rsidRDefault="00B26B7E"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7943D2BC" w14:textId="09336580" w:rsidR="00B26B7E" w:rsidRPr="004E20E3" w:rsidRDefault="00B26B7E" w:rsidP="00C0326F">
            <w:pPr>
              <w:spacing w:before="100" w:after="100"/>
              <w:jc w:val="center"/>
              <w:rPr>
                <w:rFonts w:ascii="Arial" w:hAnsi="Arial" w:cs="Arial"/>
                <w:sz w:val="28"/>
                <w:szCs w:val="28"/>
                <w:lang w:val="en-GB"/>
              </w:rPr>
            </w:pPr>
            <w:r>
              <w:rPr>
                <w:rFonts w:ascii="Arial" w:hAnsi="Arial" w:cs="Arial"/>
                <w:sz w:val="28"/>
                <w:szCs w:val="28"/>
                <w:lang w:val="en-GB"/>
              </w:rPr>
              <w:t>All CCGs</w:t>
            </w:r>
          </w:p>
        </w:tc>
        <w:tc>
          <w:tcPr>
            <w:tcW w:w="1134" w:type="dxa"/>
            <w:tcBorders>
              <w:bottom w:val="single" w:sz="4" w:space="0" w:color="808080"/>
            </w:tcBorders>
            <w:shd w:val="clear" w:color="auto" w:fill="auto"/>
            <w:vAlign w:val="center"/>
          </w:tcPr>
          <w:p w14:paraId="3A31AECD" w14:textId="77777777" w:rsidR="00B26B7E" w:rsidRDefault="00B26B7E"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F0BAEFD" w14:textId="47B98A47" w:rsidR="00B26B7E" w:rsidRDefault="00B26B7E" w:rsidP="00C0326F">
            <w:pPr>
              <w:spacing w:before="100" w:after="100"/>
              <w:jc w:val="center"/>
              <w:rPr>
                <w:rFonts w:ascii="Arial" w:hAnsi="Arial" w:cs="Arial"/>
                <w:sz w:val="28"/>
                <w:szCs w:val="28"/>
                <w:lang w:val="en-GB"/>
              </w:rPr>
            </w:pPr>
            <w:r>
              <w:rPr>
                <w:rFonts w:ascii="Arial" w:hAnsi="Arial" w:cs="Arial"/>
                <w:sz w:val="28"/>
                <w:szCs w:val="28"/>
                <w:lang w:val="en-GB"/>
              </w:rPr>
              <w:t>SCC</w:t>
            </w:r>
          </w:p>
          <w:p w14:paraId="468C6B02" w14:textId="04293FC3" w:rsidR="00622104" w:rsidRDefault="00622104" w:rsidP="00C0326F">
            <w:pPr>
              <w:spacing w:before="100" w:after="100"/>
              <w:jc w:val="center"/>
              <w:rPr>
                <w:rFonts w:ascii="Arial" w:hAnsi="Arial" w:cs="Arial"/>
                <w:sz w:val="28"/>
                <w:szCs w:val="28"/>
                <w:lang w:val="en-GB"/>
              </w:rPr>
            </w:pPr>
            <w:r>
              <w:rPr>
                <w:rFonts w:ascii="Arial" w:hAnsi="Arial" w:cs="Arial"/>
                <w:sz w:val="28"/>
                <w:szCs w:val="28"/>
                <w:lang w:val="en-GB"/>
              </w:rPr>
              <w:t>ASC</w:t>
            </w:r>
          </w:p>
          <w:p w14:paraId="39F87DB1" w14:textId="13C9A7A9" w:rsidR="00B26B7E" w:rsidRPr="004E20E3" w:rsidRDefault="00B26B7E" w:rsidP="00C0326F">
            <w:pPr>
              <w:spacing w:before="100" w:after="100"/>
              <w:jc w:val="center"/>
              <w:rPr>
                <w:rFonts w:ascii="Arial" w:hAnsi="Arial" w:cs="Arial"/>
                <w:sz w:val="28"/>
                <w:szCs w:val="28"/>
                <w:lang w:val="en-GB"/>
              </w:rPr>
            </w:pPr>
          </w:p>
        </w:tc>
        <w:tc>
          <w:tcPr>
            <w:tcW w:w="1843" w:type="dxa"/>
            <w:tcBorders>
              <w:bottom w:val="single" w:sz="4" w:space="0" w:color="808080"/>
            </w:tcBorders>
            <w:shd w:val="clear" w:color="auto" w:fill="auto"/>
            <w:vAlign w:val="center"/>
          </w:tcPr>
          <w:p w14:paraId="53B014A4" w14:textId="77777777" w:rsidR="00B26B7E" w:rsidRDefault="00B26B7E" w:rsidP="00C0326F">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514C0A1" w14:textId="77777777" w:rsidR="00B26B7E" w:rsidRDefault="00B26B7E" w:rsidP="00C0326F">
            <w:pPr>
              <w:spacing w:before="100" w:after="100"/>
              <w:jc w:val="center"/>
              <w:rPr>
                <w:rFonts w:ascii="Arial" w:hAnsi="Arial" w:cs="Arial"/>
                <w:sz w:val="28"/>
                <w:szCs w:val="28"/>
                <w:lang w:val="en-GB"/>
              </w:rPr>
            </w:pPr>
            <w:r>
              <w:rPr>
                <w:rFonts w:ascii="Arial" w:hAnsi="Arial" w:cs="Arial"/>
                <w:sz w:val="28"/>
                <w:szCs w:val="28"/>
                <w:lang w:val="en-GB"/>
              </w:rPr>
              <w:t>Bs &amp; Ds</w:t>
            </w:r>
          </w:p>
          <w:p w14:paraId="0CFAD1D6" w14:textId="1E44E273" w:rsidR="00B26B7E" w:rsidRPr="004E20E3" w:rsidRDefault="00B26B7E" w:rsidP="00C0326F">
            <w:pPr>
              <w:spacing w:before="100" w:after="100"/>
              <w:jc w:val="center"/>
              <w:rPr>
                <w:rFonts w:ascii="Arial" w:hAnsi="Arial" w:cs="Arial"/>
                <w:sz w:val="28"/>
                <w:szCs w:val="28"/>
                <w:lang w:val="en-GB"/>
              </w:rPr>
            </w:pPr>
          </w:p>
        </w:tc>
        <w:tc>
          <w:tcPr>
            <w:tcW w:w="1984" w:type="dxa"/>
            <w:tcBorders>
              <w:bottom w:val="single" w:sz="4" w:space="0" w:color="808080"/>
            </w:tcBorders>
            <w:shd w:val="clear" w:color="auto" w:fill="auto"/>
          </w:tcPr>
          <w:p w14:paraId="0D50ACC0" w14:textId="77777777" w:rsidR="00B26B7E" w:rsidRPr="004E20E3" w:rsidRDefault="00B26B7E" w:rsidP="00C0326F">
            <w:pPr>
              <w:spacing w:before="100" w:after="100"/>
              <w:rPr>
                <w:rFonts w:ascii="Arial" w:hAnsi="Arial" w:cs="Arial"/>
                <w:sz w:val="28"/>
                <w:szCs w:val="28"/>
                <w:lang w:val="en-GB"/>
              </w:rPr>
            </w:pPr>
          </w:p>
        </w:tc>
      </w:tr>
      <w:tr w:rsidR="00C55AB4" w:rsidRPr="00784EF7" w14:paraId="41E7DF7C" w14:textId="77777777" w:rsidTr="00622104">
        <w:trPr>
          <w:trHeight w:val="412"/>
        </w:trPr>
        <w:tc>
          <w:tcPr>
            <w:tcW w:w="710" w:type="dxa"/>
            <w:tcBorders>
              <w:top w:val="nil"/>
              <w:bottom w:val="double" w:sz="4" w:space="0" w:color="auto"/>
            </w:tcBorders>
            <w:shd w:val="clear" w:color="auto" w:fill="auto"/>
          </w:tcPr>
          <w:p w14:paraId="669D1DB0" w14:textId="282EAD4B" w:rsidR="00C55AB4" w:rsidRPr="007235E3" w:rsidRDefault="00C55AB4" w:rsidP="00127866">
            <w:pPr>
              <w:spacing w:before="120" w:after="120"/>
              <w:rPr>
                <w:rFonts w:ascii="Arial" w:hAnsi="Arial" w:cs="Arial"/>
                <w:sz w:val="28"/>
                <w:szCs w:val="28"/>
                <w:lang w:val="en-GB"/>
              </w:rPr>
            </w:pPr>
          </w:p>
        </w:tc>
        <w:tc>
          <w:tcPr>
            <w:tcW w:w="2745" w:type="dxa"/>
            <w:tcBorders>
              <w:bottom w:val="double" w:sz="4" w:space="0" w:color="auto"/>
            </w:tcBorders>
            <w:shd w:val="clear" w:color="auto" w:fill="auto"/>
          </w:tcPr>
          <w:p w14:paraId="3488CF71" w14:textId="77777777" w:rsidR="00C55AB4" w:rsidRPr="004E20E3" w:rsidRDefault="00C55AB4" w:rsidP="00127866">
            <w:pPr>
              <w:spacing w:before="120" w:after="120"/>
              <w:rPr>
                <w:rFonts w:ascii="Arial" w:hAnsi="Arial" w:cs="Arial"/>
                <w:sz w:val="28"/>
                <w:szCs w:val="28"/>
                <w:lang w:val="en-GB"/>
              </w:rPr>
            </w:pPr>
          </w:p>
        </w:tc>
        <w:tc>
          <w:tcPr>
            <w:tcW w:w="799" w:type="dxa"/>
            <w:tcBorders>
              <w:bottom w:val="double" w:sz="4" w:space="0" w:color="auto"/>
            </w:tcBorders>
            <w:shd w:val="clear" w:color="auto" w:fill="auto"/>
          </w:tcPr>
          <w:p w14:paraId="7F8AE81B" w14:textId="5C1FC2FD" w:rsidR="00C55AB4" w:rsidRPr="004E20E3" w:rsidRDefault="00C55AB4" w:rsidP="00127866">
            <w:pPr>
              <w:spacing w:before="120" w:after="120"/>
              <w:rPr>
                <w:rFonts w:ascii="Arial" w:hAnsi="Arial" w:cs="Arial"/>
                <w:sz w:val="28"/>
                <w:szCs w:val="28"/>
                <w:lang w:val="en-GB"/>
              </w:rPr>
            </w:pPr>
            <w:r>
              <w:rPr>
                <w:rFonts w:ascii="Arial" w:hAnsi="Arial" w:cs="Arial"/>
                <w:sz w:val="28"/>
                <w:szCs w:val="28"/>
                <w:lang w:val="en-GB"/>
              </w:rPr>
              <w:t>4.12</w:t>
            </w:r>
          </w:p>
        </w:tc>
        <w:tc>
          <w:tcPr>
            <w:tcW w:w="4819" w:type="dxa"/>
            <w:tcBorders>
              <w:bottom w:val="double" w:sz="4" w:space="0" w:color="auto"/>
            </w:tcBorders>
            <w:shd w:val="clear" w:color="auto" w:fill="auto"/>
          </w:tcPr>
          <w:p w14:paraId="0EF74DA5" w14:textId="6DB3F28F" w:rsidR="00C55AB4" w:rsidRPr="004E20E3" w:rsidRDefault="00C55AB4" w:rsidP="00127866">
            <w:pPr>
              <w:spacing w:before="120" w:after="120"/>
              <w:rPr>
                <w:rFonts w:ascii="Arial" w:hAnsi="Arial" w:cs="Arial"/>
                <w:sz w:val="28"/>
                <w:szCs w:val="28"/>
                <w:lang w:val="en-GB"/>
              </w:rPr>
            </w:pPr>
            <w:r>
              <w:rPr>
                <w:rFonts w:ascii="Arial" w:hAnsi="Arial" w:cs="Arial"/>
                <w:sz w:val="28"/>
                <w:szCs w:val="28"/>
                <w:lang w:val="en-GB"/>
              </w:rPr>
              <w:t xml:space="preserve">Continue to monitor </w:t>
            </w:r>
            <w:r w:rsidRPr="00B26B7E">
              <w:rPr>
                <w:rFonts w:ascii="Arial" w:hAnsi="Arial" w:cs="Arial"/>
                <w:b/>
                <w:sz w:val="28"/>
                <w:szCs w:val="28"/>
                <w:lang w:val="en-GB"/>
              </w:rPr>
              <w:t xml:space="preserve">implementation of the Surrey Sensory Strategy </w:t>
            </w:r>
            <w:r>
              <w:rPr>
                <w:rFonts w:ascii="Arial" w:hAnsi="Arial" w:cs="Arial"/>
                <w:sz w:val="28"/>
                <w:szCs w:val="28"/>
                <w:lang w:val="en-GB"/>
              </w:rPr>
              <w:t>by supporting quarterly meetings of people with lived experience of hearing and sight loss, through Surrey Vision Action Group, Surrey Hard of Hearing Forum, and Surrey Deaf Community</w:t>
            </w:r>
          </w:p>
        </w:tc>
        <w:tc>
          <w:tcPr>
            <w:tcW w:w="1134" w:type="dxa"/>
            <w:tcBorders>
              <w:bottom w:val="double" w:sz="4" w:space="0" w:color="auto"/>
            </w:tcBorders>
            <w:shd w:val="clear" w:color="auto" w:fill="auto"/>
            <w:vAlign w:val="center"/>
          </w:tcPr>
          <w:p w14:paraId="5E1E476B" w14:textId="77777777" w:rsidR="00C55AB4" w:rsidRDefault="00C55AB4" w:rsidP="00050E9F">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406A73C1" w14:textId="498847CA" w:rsidR="00C55AB4" w:rsidRPr="004E20E3" w:rsidRDefault="00C55AB4" w:rsidP="00C55AB4">
            <w:pPr>
              <w:spacing w:before="120" w:after="120"/>
              <w:jc w:val="center"/>
              <w:rPr>
                <w:rFonts w:ascii="Arial" w:hAnsi="Arial" w:cs="Arial"/>
                <w:sz w:val="28"/>
                <w:szCs w:val="28"/>
                <w:lang w:val="en-GB"/>
              </w:rPr>
            </w:pPr>
            <w:r>
              <w:rPr>
                <w:rFonts w:ascii="Arial" w:hAnsi="Arial" w:cs="Arial"/>
                <w:sz w:val="28"/>
                <w:szCs w:val="28"/>
                <w:lang w:val="en-GB"/>
              </w:rPr>
              <w:t>East Surrey CCG on behalf of CCGs</w:t>
            </w:r>
          </w:p>
        </w:tc>
        <w:tc>
          <w:tcPr>
            <w:tcW w:w="1134" w:type="dxa"/>
            <w:tcBorders>
              <w:bottom w:val="double" w:sz="4" w:space="0" w:color="auto"/>
            </w:tcBorders>
            <w:shd w:val="clear" w:color="auto" w:fill="auto"/>
          </w:tcPr>
          <w:p w14:paraId="42950672" w14:textId="77777777" w:rsidR="00C55AB4" w:rsidRDefault="00C55AB4" w:rsidP="00C55AB4">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4EE79186" w14:textId="55466B85" w:rsidR="00C55AB4" w:rsidRPr="004E20E3" w:rsidRDefault="00C55AB4" w:rsidP="00C55AB4">
            <w:pPr>
              <w:spacing w:before="120" w:after="120"/>
              <w:jc w:val="center"/>
              <w:rPr>
                <w:rFonts w:ascii="Arial" w:hAnsi="Arial" w:cs="Arial"/>
                <w:sz w:val="28"/>
                <w:szCs w:val="28"/>
                <w:lang w:val="en-GB"/>
              </w:rPr>
            </w:pPr>
            <w:r>
              <w:rPr>
                <w:rFonts w:ascii="Arial" w:hAnsi="Arial" w:cs="Arial"/>
                <w:sz w:val="28"/>
                <w:szCs w:val="28"/>
                <w:lang w:val="en-GB"/>
              </w:rPr>
              <w:t>SCC ASC</w:t>
            </w:r>
          </w:p>
        </w:tc>
        <w:tc>
          <w:tcPr>
            <w:tcW w:w="1843" w:type="dxa"/>
            <w:tcBorders>
              <w:bottom w:val="double" w:sz="4" w:space="0" w:color="auto"/>
            </w:tcBorders>
            <w:shd w:val="clear" w:color="auto" w:fill="auto"/>
          </w:tcPr>
          <w:p w14:paraId="08FF91C9" w14:textId="77777777" w:rsidR="00622104" w:rsidRDefault="00622104" w:rsidP="00622104">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4C6966D" w14:textId="06A4A71C" w:rsidR="00C55AB4" w:rsidRPr="004E20E3" w:rsidRDefault="00F83D60" w:rsidP="00F83D60">
            <w:pPr>
              <w:spacing w:before="120" w:after="120"/>
              <w:jc w:val="center"/>
              <w:rPr>
                <w:rFonts w:ascii="Arial" w:hAnsi="Arial" w:cs="Arial"/>
                <w:sz w:val="28"/>
                <w:szCs w:val="28"/>
                <w:lang w:val="en-GB"/>
              </w:rPr>
            </w:pPr>
            <w:r>
              <w:rPr>
                <w:rFonts w:ascii="Arial" w:hAnsi="Arial" w:cs="Arial"/>
                <w:sz w:val="28"/>
                <w:szCs w:val="28"/>
                <w:lang w:val="en-GB"/>
              </w:rPr>
              <w:t>Borough &amp; District Councils</w:t>
            </w:r>
          </w:p>
        </w:tc>
        <w:tc>
          <w:tcPr>
            <w:tcW w:w="1984" w:type="dxa"/>
            <w:tcBorders>
              <w:bottom w:val="double" w:sz="4" w:space="0" w:color="auto"/>
            </w:tcBorders>
            <w:shd w:val="clear" w:color="auto" w:fill="auto"/>
            <w:vAlign w:val="center"/>
          </w:tcPr>
          <w:p w14:paraId="718597C8" w14:textId="77777777" w:rsidR="00C55AB4" w:rsidRPr="004E20E3" w:rsidRDefault="00C55AB4" w:rsidP="00050E9F">
            <w:pPr>
              <w:spacing w:before="120" w:after="120"/>
              <w:jc w:val="center"/>
              <w:rPr>
                <w:rFonts w:ascii="Arial" w:hAnsi="Arial" w:cs="Arial"/>
                <w:sz w:val="28"/>
                <w:szCs w:val="28"/>
                <w:lang w:val="en-GB"/>
              </w:rPr>
            </w:pPr>
          </w:p>
        </w:tc>
      </w:tr>
      <w:tr w:rsidR="00C55AB4" w:rsidRPr="00784EF7" w14:paraId="2F8891CB" w14:textId="77777777" w:rsidTr="00622104">
        <w:trPr>
          <w:trHeight w:val="412"/>
        </w:trPr>
        <w:tc>
          <w:tcPr>
            <w:tcW w:w="710" w:type="dxa"/>
            <w:tcBorders>
              <w:top w:val="double" w:sz="4" w:space="0" w:color="auto"/>
              <w:bottom w:val="nil"/>
            </w:tcBorders>
            <w:shd w:val="clear" w:color="auto" w:fill="auto"/>
          </w:tcPr>
          <w:p w14:paraId="386BC28C" w14:textId="289BED90" w:rsidR="00C55AB4" w:rsidRPr="007235E3" w:rsidRDefault="00C55AB4" w:rsidP="00504548">
            <w:pPr>
              <w:spacing w:before="120" w:after="120"/>
              <w:rPr>
                <w:rFonts w:ascii="Arial" w:hAnsi="Arial" w:cs="Arial"/>
                <w:sz w:val="28"/>
                <w:szCs w:val="28"/>
                <w:lang w:val="en-GB"/>
              </w:rPr>
            </w:pPr>
            <w:r>
              <w:rPr>
                <w:rFonts w:ascii="Arial" w:hAnsi="Arial" w:cs="Arial"/>
                <w:sz w:val="28"/>
                <w:szCs w:val="28"/>
                <w:lang w:val="en-GB"/>
              </w:rPr>
              <w:t>5</w:t>
            </w:r>
          </w:p>
        </w:tc>
        <w:tc>
          <w:tcPr>
            <w:tcW w:w="2745" w:type="dxa"/>
            <w:vMerge w:val="restart"/>
            <w:tcBorders>
              <w:top w:val="double" w:sz="4" w:space="0" w:color="auto"/>
            </w:tcBorders>
            <w:shd w:val="clear" w:color="auto" w:fill="auto"/>
          </w:tcPr>
          <w:p w14:paraId="1913591E" w14:textId="0F4CE763" w:rsidR="00C55AB4" w:rsidRPr="00D9646E" w:rsidRDefault="00C55AB4" w:rsidP="00DE1AEB">
            <w:pPr>
              <w:spacing w:before="120" w:after="120"/>
              <w:rPr>
                <w:rFonts w:ascii="Arial" w:hAnsi="Arial" w:cs="Arial"/>
                <w:b/>
                <w:sz w:val="28"/>
                <w:szCs w:val="28"/>
                <w:lang w:val="en-GB"/>
              </w:rPr>
            </w:pPr>
            <w:r w:rsidRPr="00D9646E">
              <w:rPr>
                <w:rFonts w:ascii="Arial" w:hAnsi="Arial" w:cs="Arial"/>
                <w:b/>
                <w:sz w:val="28"/>
                <w:szCs w:val="28"/>
                <w:lang w:val="en-GB"/>
              </w:rPr>
              <w:t xml:space="preserve">Continue to ensure disabled people / patient </w:t>
            </w:r>
            <w:r w:rsidRPr="00D9646E">
              <w:rPr>
                <w:rFonts w:ascii="Arial" w:hAnsi="Arial" w:cs="Arial"/>
                <w:b/>
                <w:sz w:val="28"/>
                <w:szCs w:val="28"/>
                <w:lang w:val="en-GB"/>
              </w:rPr>
              <w:lastRenderedPageBreak/>
              <w:t xml:space="preserve">representatives attend and give views at public meetings of Surrey County Council and the 6 </w:t>
            </w:r>
            <w:r w:rsidR="00D9646E">
              <w:rPr>
                <w:rFonts w:ascii="Arial" w:hAnsi="Arial" w:cs="Arial"/>
                <w:b/>
                <w:sz w:val="28"/>
                <w:szCs w:val="28"/>
                <w:lang w:val="en-GB"/>
              </w:rPr>
              <w:t xml:space="preserve">NHS </w:t>
            </w:r>
            <w:r w:rsidRPr="00D9646E">
              <w:rPr>
                <w:rFonts w:ascii="Arial" w:hAnsi="Arial" w:cs="Arial"/>
                <w:b/>
                <w:sz w:val="28"/>
                <w:szCs w:val="28"/>
                <w:lang w:val="en-GB"/>
              </w:rPr>
              <w:t>Clinical Commissioning Groups</w:t>
            </w:r>
          </w:p>
        </w:tc>
        <w:tc>
          <w:tcPr>
            <w:tcW w:w="799" w:type="dxa"/>
            <w:tcBorders>
              <w:top w:val="double" w:sz="4" w:space="0" w:color="auto"/>
            </w:tcBorders>
            <w:shd w:val="clear" w:color="auto" w:fill="auto"/>
          </w:tcPr>
          <w:p w14:paraId="164E88BA" w14:textId="2B9663EB" w:rsidR="00C55AB4" w:rsidRPr="004E20E3" w:rsidRDefault="00C55AB4" w:rsidP="00504548">
            <w:pPr>
              <w:spacing w:before="120" w:after="120"/>
              <w:rPr>
                <w:rFonts w:ascii="Arial" w:hAnsi="Arial" w:cs="Arial"/>
                <w:sz w:val="28"/>
                <w:szCs w:val="28"/>
                <w:lang w:val="en-GB"/>
              </w:rPr>
            </w:pPr>
            <w:r>
              <w:rPr>
                <w:rFonts w:ascii="Arial" w:hAnsi="Arial" w:cs="Arial"/>
                <w:sz w:val="28"/>
                <w:szCs w:val="28"/>
                <w:lang w:val="en-GB"/>
              </w:rPr>
              <w:lastRenderedPageBreak/>
              <w:t>5.1</w:t>
            </w:r>
          </w:p>
        </w:tc>
        <w:tc>
          <w:tcPr>
            <w:tcW w:w="4819" w:type="dxa"/>
            <w:tcBorders>
              <w:top w:val="double" w:sz="4" w:space="0" w:color="auto"/>
            </w:tcBorders>
            <w:shd w:val="clear" w:color="auto" w:fill="auto"/>
          </w:tcPr>
          <w:p w14:paraId="5DDFFD38" w14:textId="0997B3E6" w:rsidR="00C55AB4" w:rsidRPr="004E20E3" w:rsidRDefault="00C55AB4" w:rsidP="00D9646E">
            <w:pPr>
              <w:spacing w:before="120" w:after="120"/>
              <w:rPr>
                <w:rFonts w:ascii="Arial" w:hAnsi="Arial" w:cs="Arial"/>
                <w:sz w:val="28"/>
                <w:szCs w:val="28"/>
                <w:lang w:val="en-GB"/>
              </w:rPr>
            </w:pPr>
            <w:r>
              <w:rPr>
                <w:rFonts w:ascii="Arial" w:hAnsi="Arial" w:cs="Arial"/>
                <w:sz w:val="28"/>
                <w:szCs w:val="28"/>
                <w:lang w:val="en-GB"/>
              </w:rPr>
              <w:t xml:space="preserve">Provide representatives to attend meetings of the </w:t>
            </w:r>
            <w:r w:rsidRPr="00D9646E">
              <w:rPr>
                <w:rFonts w:ascii="Arial" w:hAnsi="Arial" w:cs="Arial"/>
                <w:b/>
                <w:sz w:val="28"/>
                <w:szCs w:val="28"/>
                <w:lang w:val="en-GB"/>
              </w:rPr>
              <w:t>Health and Wellbeing Board</w:t>
            </w:r>
            <w:r>
              <w:rPr>
                <w:rFonts w:ascii="Arial" w:hAnsi="Arial" w:cs="Arial"/>
                <w:sz w:val="28"/>
                <w:szCs w:val="28"/>
                <w:lang w:val="en-GB"/>
              </w:rPr>
              <w:t xml:space="preserve">, and give views on </w:t>
            </w:r>
            <w:r>
              <w:rPr>
                <w:rFonts w:ascii="Arial" w:hAnsi="Arial" w:cs="Arial"/>
                <w:sz w:val="28"/>
                <w:szCs w:val="28"/>
                <w:lang w:val="en-GB"/>
              </w:rPr>
              <w:lastRenderedPageBreak/>
              <w:t>behalf of people with long term conditions</w:t>
            </w:r>
          </w:p>
        </w:tc>
        <w:tc>
          <w:tcPr>
            <w:tcW w:w="1134" w:type="dxa"/>
            <w:tcBorders>
              <w:top w:val="double" w:sz="4" w:space="0" w:color="auto"/>
            </w:tcBorders>
            <w:shd w:val="clear" w:color="auto" w:fill="auto"/>
            <w:vAlign w:val="center"/>
          </w:tcPr>
          <w:p w14:paraId="4239F849" w14:textId="77777777" w:rsidR="00C55AB4" w:rsidRDefault="00C55AB4" w:rsidP="00050E9F">
            <w:pPr>
              <w:spacing w:before="120" w:after="120"/>
              <w:jc w:val="center"/>
              <w:rPr>
                <w:rFonts w:ascii="Arial" w:hAnsi="Arial" w:cs="Arial"/>
                <w:sz w:val="28"/>
                <w:szCs w:val="28"/>
                <w:lang w:val="en-GB"/>
              </w:rPr>
            </w:pPr>
            <w:r>
              <w:rPr>
                <w:rFonts w:ascii="Arial" w:hAnsi="Arial" w:cs="Arial"/>
                <w:sz w:val="28"/>
                <w:szCs w:val="28"/>
                <w:lang w:val="en-GB"/>
              </w:rPr>
              <w:lastRenderedPageBreak/>
              <w:sym w:font="Wingdings" w:char="F0FC"/>
            </w:r>
          </w:p>
          <w:p w14:paraId="75022947" w14:textId="644F0DEC" w:rsidR="00C55AB4" w:rsidRPr="004E20E3" w:rsidRDefault="00C55AB4" w:rsidP="00050E9F">
            <w:pPr>
              <w:spacing w:before="120" w:after="120"/>
              <w:jc w:val="center"/>
              <w:rPr>
                <w:rFonts w:ascii="Arial" w:hAnsi="Arial" w:cs="Arial"/>
                <w:sz w:val="28"/>
                <w:szCs w:val="28"/>
                <w:lang w:val="en-GB"/>
              </w:rPr>
            </w:pPr>
            <w:r>
              <w:rPr>
                <w:rFonts w:ascii="Arial" w:hAnsi="Arial" w:cs="Arial"/>
                <w:sz w:val="28"/>
                <w:szCs w:val="28"/>
                <w:lang w:val="en-GB"/>
              </w:rPr>
              <w:t>All CCGs</w:t>
            </w:r>
          </w:p>
        </w:tc>
        <w:tc>
          <w:tcPr>
            <w:tcW w:w="1134" w:type="dxa"/>
            <w:tcBorders>
              <w:top w:val="double" w:sz="4" w:space="0" w:color="auto"/>
            </w:tcBorders>
            <w:shd w:val="clear" w:color="auto" w:fill="auto"/>
            <w:vAlign w:val="center"/>
          </w:tcPr>
          <w:p w14:paraId="2E0CF9F3" w14:textId="77777777" w:rsidR="00C55AB4" w:rsidRDefault="00C55AB4" w:rsidP="00050E9F">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6EF6841F" w14:textId="0FE94EF5" w:rsidR="00C55AB4" w:rsidRPr="004E20E3" w:rsidRDefault="00C55AB4" w:rsidP="00050E9F">
            <w:pPr>
              <w:spacing w:before="120" w:after="120"/>
              <w:jc w:val="center"/>
              <w:rPr>
                <w:rFonts w:ascii="Arial" w:hAnsi="Arial" w:cs="Arial"/>
                <w:sz w:val="28"/>
                <w:szCs w:val="28"/>
                <w:lang w:val="en-GB"/>
              </w:rPr>
            </w:pPr>
            <w:r>
              <w:rPr>
                <w:rFonts w:ascii="Arial" w:hAnsi="Arial" w:cs="Arial"/>
                <w:sz w:val="28"/>
                <w:szCs w:val="28"/>
                <w:lang w:val="en-GB"/>
              </w:rPr>
              <w:t>SCC</w:t>
            </w:r>
          </w:p>
        </w:tc>
        <w:tc>
          <w:tcPr>
            <w:tcW w:w="1843" w:type="dxa"/>
            <w:tcBorders>
              <w:top w:val="double" w:sz="4" w:space="0" w:color="auto"/>
            </w:tcBorders>
            <w:shd w:val="clear" w:color="auto" w:fill="auto"/>
            <w:vAlign w:val="center"/>
          </w:tcPr>
          <w:p w14:paraId="023798B8" w14:textId="77777777" w:rsidR="00C55AB4" w:rsidRPr="004E20E3" w:rsidRDefault="00C55AB4" w:rsidP="00050E9F">
            <w:pPr>
              <w:spacing w:before="120" w:after="120"/>
              <w:jc w:val="center"/>
              <w:rPr>
                <w:rFonts w:ascii="Arial" w:hAnsi="Arial" w:cs="Arial"/>
                <w:sz w:val="28"/>
                <w:szCs w:val="28"/>
                <w:lang w:val="en-GB"/>
              </w:rPr>
            </w:pPr>
          </w:p>
        </w:tc>
        <w:tc>
          <w:tcPr>
            <w:tcW w:w="1984" w:type="dxa"/>
            <w:tcBorders>
              <w:top w:val="double" w:sz="4" w:space="0" w:color="auto"/>
            </w:tcBorders>
            <w:shd w:val="clear" w:color="auto" w:fill="auto"/>
            <w:vAlign w:val="center"/>
          </w:tcPr>
          <w:p w14:paraId="29EA7D46" w14:textId="77777777" w:rsidR="00C55AB4" w:rsidRPr="004E20E3" w:rsidRDefault="00C55AB4" w:rsidP="00050E9F">
            <w:pPr>
              <w:spacing w:before="120" w:after="120"/>
              <w:jc w:val="center"/>
              <w:rPr>
                <w:rFonts w:ascii="Arial" w:hAnsi="Arial" w:cs="Arial"/>
                <w:sz w:val="28"/>
                <w:szCs w:val="28"/>
                <w:lang w:val="en-GB"/>
              </w:rPr>
            </w:pPr>
          </w:p>
        </w:tc>
      </w:tr>
      <w:tr w:rsidR="00C55AB4" w:rsidRPr="00784EF7" w14:paraId="7FB752CB" w14:textId="77777777" w:rsidTr="00622104">
        <w:trPr>
          <w:trHeight w:val="412"/>
        </w:trPr>
        <w:tc>
          <w:tcPr>
            <w:tcW w:w="710" w:type="dxa"/>
            <w:tcBorders>
              <w:top w:val="nil"/>
              <w:bottom w:val="nil"/>
            </w:tcBorders>
            <w:shd w:val="clear" w:color="auto" w:fill="auto"/>
          </w:tcPr>
          <w:p w14:paraId="254DD8A9" w14:textId="77777777" w:rsidR="00C55AB4" w:rsidRPr="007235E3" w:rsidRDefault="00C55AB4" w:rsidP="00504548">
            <w:pPr>
              <w:spacing w:before="120" w:after="120"/>
              <w:rPr>
                <w:rFonts w:ascii="Arial" w:hAnsi="Arial" w:cs="Arial"/>
                <w:sz w:val="28"/>
                <w:szCs w:val="28"/>
                <w:lang w:val="en-GB"/>
              </w:rPr>
            </w:pPr>
          </w:p>
        </w:tc>
        <w:tc>
          <w:tcPr>
            <w:tcW w:w="2745" w:type="dxa"/>
            <w:vMerge/>
            <w:shd w:val="clear" w:color="auto" w:fill="auto"/>
          </w:tcPr>
          <w:p w14:paraId="367DA2E9" w14:textId="77777777" w:rsidR="00C55AB4" w:rsidRPr="004E20E3" w:rsidRDefault="00C55AB4" w:rsidP="00504548">
            <w:pPr>
              <w:spacing w:before="120" w:after="120"/>
              <w:rPr>
                <w:rFonts w:ascii="Arial" w:hAnsi="Arial" w:cs="Arial"/>
                <w:sz w:val="28"/>
                <w:szCs w:val="28"/>
                <w:lang w:val="en-GB"/>
              </w:rPr>
            </w:pPr>
          </w:p>
        </w:tc>
        <w:tc>
          <w:tcPr>
            <w:tcW w:w="799" w:type="dxa"/>
            <w:shd w:val="clear" w:color="auto" w:fill="auto"/>
          </w:tcPr>
          <w:p w14:paraId="0CDFA47B" w14:textId="0E9B079E" w:rsidR="00C55AB4" w:rsidRPr="004E20E3" w:rsidRDefault="00C55AB4" w:rsidP="00504548">
            <w:pPr>
              <w:spacing w:before="120" w:after="120"/>
              <w:rPr>
                <w:rFonts w:ascii="Arial" w:hAnsi="Arial" w:cs="Arial"/>
                <w:sz w:val="28"/>
                <w:szCs w:val="28"/>
                <w:lang w:val="en-GB"/>
              </w:rPr>
            </w:pPr>
            <w:r>
              <w:rPr>
                <w:rFonts w:ascii="Arial" w:hAnsi="Arial" w:cs="Arial"/>
                <w:sz w:val="28"/>
                <w:szCs w:val="28"/>
                <w:lang w:val="en-GB"/>
              </w:rPr>
              <w:t>5.2</w:t>
            </w:r>
          </w:p>
        </w:tc>
        <w:tc>
          <w:tcPr>
            <w:tcW w:w="4819" w:type="dxa"/>
            <w:shd w:val="clear" w:color="auto" w:fill="auto"/>
          </w:tcPr>
          <w:p w14:paraId="4F8876CE" w14:textId="4A8EC1BB" w:rsidR="00C55AB4" w:rsidRDefault="00C55AB4" w:rsidP="00D9646E">
            <w:pPr>
              <w:spacing w:before="120" w:after="120"/>
              <w:rPr>
                <w:rFonts w:ascii="Arial" w:hAnsi="Arial" w:cs="Arial"/>
                <w:sz w:val="28"/>
                <w:szCs w:val="28"/>
                <w:lang w:val="en-GB"/>
              </w:rPr>
            </w:pPr>
            <w:r>
              <w:rPr>
                <w:rFonts w:ascii="Arial" w:hAnsi="Arial" w:cs="Arial"/>
                <w:sz w:val="28"/>
                <w:szCs w:val="28"/>
                <w:lang w:val="en-GB"/>
              </w:rPr>
              <w:t xml:space="preserve">Provide representatives to attend and give views to the </w:t>
            </w:r>
            <w:r w:rsidRPr="00D9646E">
              <w:rPr>
                <w:rFonts w:ascii="Arial" w:hAnsi="Arial" w:cs="Arial"/>
                <w:b/>
                <w:sz w:val="28"/>
                <w:szCs w:val="28"/>
                <w:lang w:val="en-GB"/>
              </w:rPr>
              <w:t>SCC</w:t>
            </w:r>
            <w:r w:rsidR="00F43BE6">
              <w:rPr>
                <w:rFonts w:ascii="Arial" w:hAnsi="Arial" w:cs="Arial"/>
                <w:b/>
                <w:sz w:val="28"/>
                <w:szCs w:val="28"/>
                <w:lang w:val="en-GB"/>
              </w:rPr>
              <w:t xml:space="preserve"> Health, Integration and Commissioning Select Committee </w:t>
            </w:r>
            <w:r w:rsidR="00F43BE6" w:rsidRPr="00F43BE6">
              <w:rPr>
                <w:rFonts w:ascii="Arial" w:hAnsi="Arial" w:cs="Arial"/>
                <w:sz w:val="28"/>
                <w:szCs w:val="28"/>
                <w:lang w:val="en-GB"/>
              </w:rPr>
              <w:t>and the</w:t>
            </w:r>
            <w:r w:rsidR="00F43BE6">
              <w:rPr>
                <w:rFonts w:ascii="Arial" w:hAnsi="Arial" w:cs="Arial"/>
                <w:b/>
                <w:sz w:val="28"/>
                <w:szCs w:val="28"/>
                <w:lang w:val="en-GB"/>
              </w:rPr>
              <w:t xml:space="preserve"> Adults and Lifelong Learning Committee</w:t>
            </w:r>
            <w:r>
              <w:rPr>
                <w:rFonts w:ascii="Arial" w:hAnsi="Arial" w:cs="Arial"/>
                <w:sz w:val="28"/>
                <w:szCs w:val="28"/>
                <w:lang w:val="en-GB"/>
              </w:rPr>
              <w:t>, on behalf of social care service users, NHS partners and people with mental health issues</w:t>
            </w:r>
          </w:p>
          <w:p w14:paraId="7AB5C25F" w14:textId="1BDD2538" w:rsidR="00622104" w:rsidRPr="004E20E3" w:rsidRDefault="00622104" w:rsidP="00D9646E">
            <w:pPr>
              <w:spacing w:before="120" w:after="120"/>
              <w:rPr>
                <w:rFonts w:ascii="Arial" w:hAnsi="Arial" w:cs="Arial"/>
                <w:sz w:val="28"/>
                <w:szCs w:val="28"/>
                <w:lang w:val="en-GB"/>
              </w:rPr>
            </w:pPr>
          </w:p>
        </w:tc>
        <w:tc>
          <w:tcPr>
            <w:tcW w:w="1134" w:type="dxa"/>
            <w:shd w:val="clear" w:color="auto" w:fill="auto"/>
            <w:vAlign w:val="center"/>
          </w:tcPr>
          <w:p w14:paraId="430C8094" w14:textId="77777777" w:rsidR="00C55AB4" w:rsidRDefault="00C55AB4" w:rsidP="00050E9F">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29EE9F7D" w14:textId="44CBD5F1" w:rsidR="00C55AB4" w:rsidRPr="004E20E3" w:rsidRDefault="00C55AB4" w:rsidP="00050E9F">
            <w:pPr>
              <w:spacing w:before="120" w:after="120"/>
              <w:jc w:val="center"/>
              <w:rPr>
                <w:rFonts w:ascii="Arial" w:hAnsi="Arial" w:cs="Arial"/>
                <w:sz w:val="28"/>
                <w:szCs w:val="28"/>
                <w:lang w:val="en-GB"/>
              </w:rPr>
            </w:pPr>
            <w:r>
              <w:rPr>
                <w:rFonts w:ascii="Arial" w:hAnsi="Arial" w:cs="Arial"/>
                <w:sz w:val="28"/>
                <w:szCs w:val="28"/>
                <w:lang w:val="en-GB"/>
              </w:rPr>
              <w:t>All CCGs</w:t>
            </w:r>
          </w:p>
        </w:tc>
        <w:tc>
          <w:tcPr>
            <w:tcW w:w="1134" w:type="dxa"/>
            <w:shd w:val="clear" w:color="auto" w:fill="auto"/>
            <w:vAlign w:val="center"/>
          </w:tcPr>
          <w:p w14:paraId="0486CC66" w14:textId="77777777" w:rsidR="00C55AB4" w:rsidRDefault="00C55AB4" w:rsidP="00050E9F">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42694452" w14:textId="28F5E63E" w:rsidR="00C55AB4" w:rsidRPr="004E20E3" w:rsidRDefault="00C55AB4" w:rsidP="00050E9F">
            <w:pPr>
              <w:spacing w:before="120" w:after="120"/>
              <w:jc w:val="center"/>
              <w:rPr>
                <w:rFonts w:ascii="Arial" w:hAnsi="Arial" w:cs="Arial"/>
                <w:sz w:val="28"/>
                <w:szCs w:val="28"/>
                <w:lang w:val="en-GB"/>
              </w:rPr>
            </w:pPr>
            <w:r>
              <w:rPr>
                <w:rFonts w:ascii="Arial" w:hAnsi="Arial" w:cs="Arial"/>
                <w:sz w:val="28"/>
                <w:szCs w:val="28"/>
                <w:lang w:val="en-GB"/>
              </w:rPr>
              <w:t>SCC</w:t>
            </w:r>
          </w:p>
        </w:tc>
        <w:tc>
          <w:tcPr>
            <w:tcW w:w="1843" w:type="dxa"/>
            <w:shd w:val="clear" w:color="auto" w:fill="auto"/>
            <w:vAlign w:val="center"/>
          </w:tcPr>
          <w:p w14:paraId="5B6EC352" w14:textId="77777777" w:rsidR="00C55AB4" w:rsidRPr="004E20E3" w:rsidRDefault="00C55AB4" w:rsidP="00050E9F">
            <w:pPr>
              <w:spacing w:before="120" w:after="120"/>
              <w:jc w:val="center"/>
              <w:rPr>
                <w:rFonts w:ascii="Arial" w:hAnsi="Arial" w:cs="Arial"/>
                <w:sz w:val="28"/>
                <w:szCs w:val="28"/>
                <w:lang w:val="en-GB"/>
              </w:rPr>
            </w:pPr>
          </w:p>
        </w:tc>
        <w:tc>
          <w:tcPr>
            <w:tcW w:w="1984" w:type="dxa"/>
            <w:shd w:val="clear" w:color="auto" w:fill="auto"/>
            <w:vAlign w:val="center"/>
          </w:tcPr>
          <w:p w14:paraId="43481035" w14:textId="77777777" w:rsidR="00C55AB4" w:rsidRPr="004E20E3" w:rsidRDefault="00C55AB4" w:rsidP="00050E9F">
            <w:pPr>
              <w:spacing w:before="120" w:after="120"/>
              <w:jc w:val="center"/>
              <w:rPr>
                <w:rFonts w:ascii="Arial" w:hAnsi="Arial" w:cs="Arial"/>
                <w:sz w:val="28"/>
                <w:szCs w:val="28"/>
                <w:lang w:val="en-GB"/>
              </w:rPr>
            </w:pPr>
          </w:p>
        </w:tc>
      </w:tr>
      <w:tr w:rsidR="001039A4" w:rsidRPr="00784EF7" w14:paraId="5F12F14C" w14:textId="77777777" w:rsidTr="00622104">
        <w:trPr>
          <w:trHeight w:val="412"/>
        </w:trPr>
        <w:tc>
          <w:tcPr>
            <w:tcW w:w="710" w:type="dxa"/>
            <w:tcBorders>
              <w:top w:val="nil"/>
              <w:bottom w:val="nil"/>
            </w:tcBorders>
            <w:shd w:val="clear" w:color="auto" w:fill="auto"/>
          </w:tcPr>
          <w:p w14:paraId="36F02324" w14:textId="77777777" w:rsidR="001039A4" w:rsidRPr="007235E3" w:rsidRDefault="001039A4" w:rsidP="00504548">
            <w:pPr>
              <w:spacing w:before="120" w:after="120"/>
              <w:rPr>
                <w:rFonts w:ascii="Arial" w:hAnsi="Arial" w:cs="Arial"/>
                <w:sz w:val="28"/>
                <w:szCs w:val="28"/>
                <w:lang w:val="en-GB"/>
              </w:rPr>
            </w:pPr>
          </w:p>
        </w:tc>
        <w:tc>
          <w:tcPr>
            <w:tcW w:w="2745" w:type="dxa"/>
            <w:vMerge/>
            <w:shd w:val="clear" w:color="auto" w:fill="auto"/>
          </w:tcPr>
          <w:p w14:paraId="3580FD69" w14:textId="77777777" w:rsidR="001039A4" w:rsidRPr="004E20E3" w:rsidRDefault="001039A4" w:rsidP="00504548">
            <w:pPr>
              <w:spacing w:before="120" w:after="120"/>
              <w:rPr>
                <w:rFonts w:ascii="Arial" w:hAnsi="Arial" w:cs="Arial"/>
                <w:sz w:val="28"/>
                <w:szCs w:val="28"/>
                <w:lang w:val="en-GB"/>
              </w:rPr>
            </w:pPr>
          </w:p>
        </w:tc>
        <w:tc>
          <w:tcPr>
            <w:tcW w:w="799" w:type="dxa"/>
            <w:shd w:val="clear" w:color="auto" w:fill="auto"/>
          </w:tcPr>
          <w:p w14:paraId="30867D1D" w14:textId="01D0CA54" w:rsidR="001039A4" w:rsidRPr="004E20E3" w:rsidRDefault="001039A4" w:rsidP="00504548">
            <w:pPr>
              <w:spacing w:before="120" w:after="120"/>
              <w:rPr>
                <w:rFonts w:ascii="Arial" w:hAnsi="Arial" w:cs="Arial"/>
                <w:sz w:val="28"/>
                <w:szCs w:val="28"/>
                <w:lang w:val="en-GB"/>
              </w:rPr>
            </w:pPr>
            <w:r>
              <w:rPr>
                <w:rFonts w:ascii="Arial" w:hAnsi="Arial" w:cs="Arial"/>
                <w:sz w:val="28"/>
                <w:szCs w:val="28"/>
                <w:lang w:val="en-GB"/>
              </w:rPr>
              <w:t>5.3</w:t>
            </w:r>
          </w:p>
        </w:tc>
        <w:tc>
          <w:tcPr>
            <w:tcW w:w="4819" w:type="dxa"/>
            <w:shd w:val="clear" w:color="auto" w:fill="auto"/>
          </w:tcPr>
          <w:p w14:paraId="327A7E74" w14:textId="576001DA" w:rsidR="001039A4" w:rsidRPr="004E20E3" w:rsidRDefault="001039A4" w:rsidP="001039A4">
            <w:pPr>
              <w:spacing w:before="120" w:after="120"/>
              <w:rPr>
                <w:rFonts w:ascii="Arial" w:hAnsi="Arial" w:cs="Arial"/>
                <w:sz w:val="28"/>
                <w:szCs w:val="28"/>
                <w:lang w:val="en-GB"/>
              </w:rPr>
            </w:pPr>
            <w:r>
              <w:rPr>
                <w:rFonts w:ascii="Arial" w:hAnsi="Arial" w:cs="Arial"/>
                <w:sz w:val="28"/>
                <w:szCs w:val="28"/>
                <w:lang w:val="en-GB"/>
              </w:rPr>
              <w:t xml:space="preserve">Ensure disabled people are represented at public meetings of the </w:t>
            </w:r>
            <w:r w:rsidRPr="001039A4">
              <w:rPr>
                <w:rFonts w:ascii="Arial" w:hAnsi="Arial" w:cs="Arial"/>
                <w:b/>
                <w:sz w:val="28"/>
                <w:szCs w:val="28"/>
                <w:lang w:val="en-GB"/>
              </w:rPr>
              <w:t>CCG Governing Bodies</w:t>
            </w:r>
            <w:r>
              <w:rPr>
                <w:rFonts w:ascii="Arial" w:hAnsi="Arial" w:cs="Arial"/>
                <w:sz w:val="28"/>
                <w:szCs w:val="28"/>
                <w:lang w:val="en-GB"/>
              </w:rPr>
              <w:t xml:space="preserve">, and their processes for seeking people’s views on local health services (e.g. PPIF forums, Rant N Rave events, PAN meetings etc.).  </w:t>
            </w:r>
          </w:p>
        </w:tc>
        <w:tc>
          <w:tcPr>
            <w:tcW w:w="1134" w:type="dxa"/>
            <w:shd w:val="clear" w:color="auto" w:fill="auto"/>
            <w:vAlign w:val="center"/>
          </w:tcPr>
          <w:p w14:paraId="76047FC1" w14:textId="77777777" w:rsidR="001039A4" w:rsidRDefault="001039A4" w:rsidP="00BE609C">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2051F578" w14:textId="5EC3B3BD" w:rsidR="001039A4" w:rsidRPr="004E20E3" w:rsidRDefault="001039A4" w:rsidP="00BE609C">
            <w:pPr>
              <w:spacing w:before="120" w:after="120"/>
              <w:jc w:val="center"/>
              <w:rPr>
                <w:rFonts w:ascii="Arial" w:hAnsi="Arial" w:cs="Arial"/>
                <w:sz w:val="28"/>
                <w:szCs w:val="28"/>
                <w:lang w:val="en-GB"/>
              </w:rPr>
            </w:pPr>
            <w:r>
              <w:rPr>
                <w:rFonts w:ascii="Arial" w:hAnsi="Arial" w:cs="Arial"/>
                <w:sz w:val="28"/>
                <w:szCs w:val="28"/>
                <w:lang w:val="en-GB"/>
              </w:rPr>
              <w:t>All CCGs</w:t>
            </w:r>
          </w:p>
        </w:tc>
        <w:tc>
          <w:tcPr>
            <w:tcW w:w="1134" w:type="dxa"/>
            <w:shd w:val="clear" w:color="auto" w:fill="auto"/>
            <w:vAlign w:val="center"/>
          </w:tcPr>
          <w:p w14:paraId="1E5FBDF4" w14:textId="77777777" w:rsidR="001039A4" w:rsidRDefault="001039A4" w:rsidP="0048426D">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0342C175" w14:textId="47027569" w:rsidR="001039A4" w:rsidRPr="004E20E3" w:rsidRDefault="001039A4" w:rsidP="00BE609C">
            <w:pPr>
              <w:spacing w:before="120" w:after="12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33045635" w14:textId="77777777" w:rsidR="001039A4" w:rsidRPr="004E20E3" w:rsidRDefault="001039A4" w:rsidP="00BE609C">
            <w:pPr>
              <w:spacing w:before="120" w:after="120"/>
              <w:jc w:val="center"/>
              <w:rPr>
                <w:rFonts w:ascii="Arial" w:hAnsi="Arial" w:cs="Arial"/>
                <w:sz w:val="28"/>
                <w:szCs w:val="28"/>
                <w:lang w:val="en-GB"/>
              </w:rPr>
            </w:pPr>
          </w:p>
        </w:tc>
        <w:tc>
          <w:tcPr>
            <w:tcW w:w="1984" w:type="dxa"/>
            <w:shd w:val="clear" w:color="auto" w:fill="auto"/>
            <w:vAlign w:val="center"/>
          </w:tcPr>
          <w:p w14:paraId="486C0BA5" w14:textId="77777777" w:rsidR="001039A4" w:rsidRPr="004E20E3" w:rsidRDefault="001039A4" w:rsidP="001039A4">
            <w:pPr>
              <w:spacing w:before="120" w:after="120"/>
              <w:ind w:left="459"/>
              <w:rPr>
                <w:rFonts w:ascii="Arial" w:hAnsi="Arial" w:cs="Arial"/>
                <w:sz w:val="28"/>
                <w:szCs w:val="28"/>
                <w:lang w:val="en-GB"/>
              </w:rPr>
            </w:pPr>
          </w:p>
        </w:tc>
      </w:tr>
      <w:tr w:rsidR="001039A4" w:rsidRPr="00784EF7" w14:paraId="79AF4B94" w14:textId="77777777" w:rsidTr="00622104">
        <w:trPr>
          <w:trHeight w:val="412"/>
        </w:trPr>
        <w:tc>
          <w:tcPr>
            <w:tcW w:w="710" w:type="dxa"/>
            <w:tcBorders>
              <w:top w:val="double" w:sz="4" w:space="0" w:color="auto"/>
              <w:bottom w:val="nil"/>
            </w:tcBorders>
            <w:shd w:val="clear" w:color="auto" w:fill="auto"/>
          </w:tcPr>
          <w:p w14:paraId="3FC3D5EE" w14:textId="23DB506C" w:rsidR="001039A4" w:rsidRPr="007235E3" w:rsidRDefault="001039A4" w:rsidP="00504548">
            <w:pPr>
              <w:spacing w:before="120" w:after="120"/>
              <w:rPr>
                <w:rFonts w:ascii="Arial" w:hAnsi="Arial" w:cs="Arial"/>
                <w:sz w:val="28"/>
                <w:szCs w:val="28"/>
                <w:lang w:val="en-GB"/>
              </w:rPr>
            </w:pPr>
            <w:r>
              <w:rPr>
                <w:rFonts w:ascii="Arial" w:hAnsi="Arial" w:cs="Arial"/>
                <w:sz w:val="28"/>
                <w:szCs w:val="28"/>
                <w:lang w:val="en-GB"/>
              </w:rPr>
              <w:t>6</w:t>
            </w:r>
          </w:p>
        </w:tc>
        <w:tc>
          <w:tcPr>
            <w:tcW w:w="2745" w:type="dxa"/>
            <w:vMerge w:val="restart"/>
            <w:tcBorders>
              <w:top w:val="double" w:sz="4" w:space="0" w:color="auto"/>
            </w:tcBorders>
            <w:shd w:val="clear" w:color="auto" w:fill="auto"/>
          </w:tcPr>
          <w:p w14:paraId="56F2D1E4" w14:textId="35D04706" w:rsidR="001039A4" w:rsidRPr="001039A4" w:rsidRDefault="001039A4" w:rsidP="0078684C">
            <w:pPr>
              <w:spacing w:before="120" w:after="120"/>
              <w:rPr>
                <w:rFonts w:ascii="Arial" w:hAnsi="Arial" w:cs="Arial"/>
                <w:b/>
                <w:sz w:val="28"/>
                <w:szCs w:val="28"/>
                <w:lang w:val="en-GB"/>
              </w:rPr>
            </w:pPr>
            <w:r w:rsidRPr="001039A4">
              <w:rPr>
                <w:rFonts w:ascii="Arial" w:hAnsi="Arial" w:cs="Arial"/>
                <w:b/>
                <w:sz w:val="28"/>
                <w:szCs w:val="28"/>
                <w:lang w:val="en-GB"/>
              </w:rPr>
              <w:t xml:space="preserve">Deliver the separate Grant Agreement with the NHS Mental Health Collaborative (6 CCGs) and Surrey County Council to </w:t>
            </w:r>
            <w:r w:rsidR="00F43BE6">
              <w:rPr>
                <w:rFonts w:ascii="Arial" w:hAnsi="Arial" w:cs="Arial"/>
                <w:b/>
                <w:sz w:val="28"/>
                <w:szCs w:val="28"/>
                <w:lang w:val="en-GB"/>
              </w:rPr>
              <w:t xml:space="preserve">manage and </w:t>
            </w:r>
            <w:r w:rsidRPr="001039A4">
              <w:rPr>
                <w:rFonts w:ascii="Arial" w:hAnsi="Arial" w:cs="Arial"/>
                <w:b/>
                <w:sz w:val="28"/>
                <w:szCs w:val="28"/>
                <w:lang w:val="en-GB"/>
              </w:rPr>
              <w:lastRenderedPageBreak/>
              <w:t xml:space="preserve">develop </w:t>
            </w:r>
            <w:r w:rsidR="0078684C">
              <w:rPr>
                <w:rFonts w:ascii="Arial" w:hAnsi="Arial" w:cs="Arial"/>
                <w:b/>
                <w:sz w:val="28"/>
                <w:szCs w:val="28"/>
                <w:lang w:val="en-GB"/>
              </w:rPr>
              <w:t xml:space="preserve">the </w:t>
            </w:r>
            <w:r w:rsidRPr="001039A4">
              <w:rPr>
                <w:rFonts w:ascii="Arial" w:hAnsi="Arial" w:cs="Arial"/>
                <w:b/>
                <w:sz w:val="28"/>
                <w:szCs w:val="28"/>
                <w:lang w:val="en-GB"/>
              </w:rPr>
              <w:t>Independent Mental Health Network – for people with experience of mental ill health and carers</w:t>
            </w:r>
          </w:p>
        </w:tc>
        <w:tc>
          <w:tcPr>
            <w:tcW w:w="799" w:type="dxa"/>
            <w:tcBorders>
              <w:top w:val="double" w:sz="4" w:space="0" w:color="auto"/>
            </w:tcBorders>
            <w:shd w:val="clear" w:color="auto" w:fill="auto"/>
          </w:tcPr>
          <w:p w14:paraId="3C6B0E24" w14:textId="0476081D" w:rsidR="001039A4" w:rsidRPr="004E20E3" w:rsidRDefault="001039A4" w:rsidP="004328CF">
            <w:pPr>
              <w:spacing w:beforeLines="80" w:before="192" w:afterLines="80" w:after="192"/>
              <w:rPr>
                <w:rFonts w:ascii="Arial" w:hAnsi="Arial" w:cs="Arial"/>
                <w:sz w:val="28"/>
                <w:szCs w:val="28"/>
                <w:lang w:val="en-GB"/>
              </w:rPr>
            </w:pPr>
            <w:r>
              <w:rPr>
                <w:rFonts w:ascii="Arial" w:hAnsi="Arial" w:cs="Arial"/>
                <w:sz w:val="28"/>
                <w:szCs w:val="28"/>
                <w:lang w:val="en-GB"/>
              </w:rPr>
              <w:lastRenderedPageBreak/>
              <w:t>6.1</w:t>
            </w:r>
          </w:p>
        </w:tc>
        <w:tc>
          <w:tcPr>
            <w:tcW w:w="4819" w:type="dxa"/>
            <w:tcBorders>
              <w:top w:val="double" w:sz="4" w:space="0" w:color="auto"/>
            </w:tcBorders>
            <w:shd w:val="clear" w:color="auto" w:fill="auto"/>
          </w:tcPr>
          <w:p w14:paraId="720A4DA5" w14:textId="75CCC9A7" w:rsidR="001039A4" w:rsidRPr="004E20E3" w:rsidRDefault="001039A4" w:rsidP="00F27839">
            <w:pPr>
              <w:spacing w:beforeLines="80" w:before="192" w:afterLines="80" w:after="192"/>
              <w:rPr>
                <w:rFonts w:ascii="Arial" w:hAnsi="Arial" w:cs="Arial"/>
                <w:sz w:val="28"/>
                <w:szCs w:val="28"/>
                <w:lang w:val="en-GB"/>
              </w:rPr>
            </w:pPr>
            <w:r w:rsidRPr="001039A4">
              <w:rPr>
                <w:rFonts w:ascii="Arial" w:hAnsi="Arial" w:cs="Arial"/>
                <w:b/>
                <w:sz w:val="28"/>
                <w:szCs w:val="28"/>
                <w:lang w:val="en-GB"/>
              </w:rPr>
              <w:t>Support the Network Chair and Coordinating Group</w:t>
            </w:r>
            <w:r>
              <w:rPr>
                <w:rFonts w:ascii="Arial" w:hAnsi="Arial" w:cs="Arial"/>
                <w:sz w:val="28"/>
                <w:szCs w:val="28"/>
                <w:lang w:val="en-GB"/>
              </w:rPr>
              <w:t xml:space="preserve"> to raise issues with Health and Social Care Commissioners</w:t>
            </w:r>
            <w:r w:rsidR="009E73B0">
              <w:rPr>
                <w:rFonts w:ascii="Arial" w:hAnsi="Arial" w:cs="Arial"/>
                <w:sz w:val="28"/>
                <w:szCs w:val="28"/>
                <w:lang w:val="en-GB"/>
              </w:rPr>
              <w:t xml:space="preserve"> at their bi-monthly meetings and Task &amp; Finish Groups</w:t>
            </w:r>
          </w:p>
        </w:tc>
        <w:tc>
          <w:tcPr>
            <w:tcW w:w="1134" w:type="dxa"/>
            <w:tcBorders>
              <w:top w:val="double" w:sz="4" w:space="0" w:color="auto"/>
            </w:tcBorders>
            <w:shd w:val="clear" w:color="auto" w:fill="auto"/>
            <w:vAlign w:val="center"/>
          </w:tcPr>
          <w:p w14:paraId="378DA64C" w14:textId="77777777" w:rsidR="001039A4" w:rsidRDefault="001039A4" w:rsidP="004328CF">
            <w:pPr>
              <w:spacing w:beforeLines="80" w:before="192" w:afterLines="80" w:after="192"/>
              <w:jc w:val="center"/>
              <w:rPr>
                <w:rFonts w:ascii="Arial" w:hAnsi="Arial" w:cs="Arial"/>
                <w:sz w:val="28"/>
                <w:szCs w:val="28"/>
                <w:lang w:val="en-GB"/>
              </w:rPr>
            </w:pPr>
            <w:r>
              <w:rPr>
                <w:rFonts w:ascii="Arial" w:hAnsi="Arial" w:cs="Arial"/>
                <w:sz w:val="28"/>
                <w:szCs w:val="28"/>
                <w:lang w:val="en-GB"/>
              </w:rPr>
              <w:sym w:font="Wingdings" w:char="F0FC"/>
            </w:r>
          </w:p>
          <w:p w14:paraId="1051B997" w14:textId="26B0B07B" w:rsidR="001039A4" w:rsidRPr="004E20E3" w:rsidRDefault="001039A4" w:rsidP="004328CF">
            <w:pPr>
              <w:spacing w:beforeLines="80" w:before="192" w:afterLines="80" w:after="192"/>
              <w:jc w:val="center"/>
              <w:rPr>
                <w:rFonts w:ascii="Arial" w:hAnsi="Arial" w:cs="Arial"/>
                <w:sz w:val="28"/>
                <w:szCs w:val="28"/>
                <w:lang w:val="en-GB"/>
              </w:rPr>
            </w:pPr>
            <w:r>
              <w:rPr>
                <w:rFonts w:ascii="Arial" w:hAnsi="Arial" w:cs="Arial"/>
                <w:sz w:val="28"/>
                <w:szCs w:val="28"/>
                <w:lang w:val="en-GB"/>
              </w:rPr>
              <w:t>All CCGs</w:t>
            </w:r>
          </w:p>
        </w:tc>
        <w:tc>
          <w:tcPr>
            <w:tcW w:w="1134" w:type="dxa"/>
            <w:tcBorders>
              <w:top w:val="double" w:sz="4" w:space="0" w:color="auto"/>
            </w:tcBorders>
            <w:shd w:val="clear" w:color="auto" w:fill="auto"/>
            <w:vAlign w:val="center"/>
          </w:tcPr>
          <w:p w14:paraId="362A1DA2" w14:textId="77777777" w:rsidR="001039A4" w:rsidRDefault="001039A4" w:rsidP="004328CF">
            <w:pPr>
              <w:spacing w:beforeLines="80" w:before="192" w:afterLines="80" w:after="192"/>
              <w:jc w:val="center"/>
              <w:rPr>
                <w:rFonts w:ascii="Arial" w:hAnsi="Arial" w:cs="Arial"/>
                <w:sz w:val="28"/>
                <w:szCs w:val="28"/>
                <w:lang w:val="en-GB"/>
              </w:rPr>
            </w:pPr>
            <w:r>
              <w:rPr>
                <w:rFonts w:ascii="Arial" w:hAnsi="Arial" w:cs="Arial"/>
                <w:sz w:val="28"/>
                <w:szCs w:val="28"/>
                <w:lang w:val="en-GB"/>
              </w:rPr>
              <w:sym w:font="Wingdings" w:char="F0FC"/>
            </w:r>
          </w:p>
          <w:p w14:paraId="2A499911" w14:textId="4729474C" w:rsidR="001039A4" w:rsidRPr="004E20E3" w:rsidRDefault="001039A4" w:rsidP="00ED338C">
            <w:pPr>
              <w:spacing w:beforeLines="80" w:before="192" w:afterLines="80" w:after="192"/>
              <w:jc w:val="center"/>
              <w:rPr>
                <w:rFonts w:ascii="Arial" w:hAnsi="Arial" w:cs="Arial"/>
                <w:sz w:val="28"/>
                <w:szCs w:val="28"/>
                <w:lang w:val="en-GB"/>
              </w:rPr>
            </w:pPr>
            <w:r>
              <w:rPr>
                <w:rFonts w:ascii="Arial" w:hAnsi="Arial" w:cs="Arial"/>
                <w:sz w:val="28"/>
                <w:szCs w:val="28"/>
                <w:lang w:val="en-GB"/>
              </w:rPr>
              <w:t>SCC</w:t>
            </w:r>
          </w:p>
        </w:tc>
        <w:tc>
          <w:tcPr>
            <w:tcW w:w="1843" w:type="dxa"/>
            <w:tcBorders>
              <w:top w:val="double" w:sz="4" w:space="0" w:color="auto"/>
            </w:tcBorders>
            <w:shd w:val="clear" w:color="auto" w:fill="auto"/>
            <w:vAlign w:val="center"/>
          </w:tcPr>
          <w:p w14:paraId="6528EFAA" w14:textId="77777777" w:rsidR="001039A4" w:rsidRDefault="001039A4" w:rsidP="0048426D">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481F864" w14:textId="7D86C606" w:rsidR="001039A4" w:rsidRPr="004E20E3" w:rsidRDefault="001039A4" w:rsidP="00F27839">
            <w:pPr>
              <w:spacing w:beforeLines="80" w:before="192" w:afterLines="80" w:after="192"/>
              <w:jc w:val="center"/>
              <w:rPr>
                <w:rFonts w:ascii="Arial" w:hAnsi="Arial" w:cs="Arial"/>
                <w:sz w:val="28"/>
                <w:szCs w:val="28"/>
                <w:lang w:val="en-GB"/>
              </w:rPr>
            </w:pPr>
            <w:r>
              <w:rPr>
                <w:rFonts w:ascii="Arial" w:hAnsi="Arial" w:cs="Arial"/>
                <w:sz w:val="28"/>
                <w:szCs w:val="28"/>
                <w:lang w:val="en-GB"/>
              </w:rPr>
              <w:t>VCFS &amp; NHS Providers</w:t>
            </w:r>
          </w:p>
        </w:tc>
        <w:tc>
          <w:tcPr>
            <w:tcW w:w="1984" w:type="dxa"/>
            <w:tcBorders>
              <w:top w:val="double" w:sz="4" w:space="0" w:color="auto"/>
            </w:tcBorders>
            <w:shd w:val="clear" w:color="auto" w:fill="auto"/>
          </w:tcPr>
          <w:p w14:paraId="6922FEA6" w14:textId="77777777" w:rsidR="001039A4" w:rsidRPr="004E20E3" w:rsidRDefault="001039A4" w:rsidP="004328CF">
            <w:pPr>
              <w:spacing w:beforeLines="80" w:before="192" w:afterLines="80" w:after="192"/>
              <w:rPr>
                <w:rFonts w:ascii="Arial" w:hAnsi="Arial" w:cs="Arial"/>
                <w:sz w:val="28"/>
                <w:szCs w:val="28"/>
                <w:lang w:val="en-GB"/>
              </w:rPr>
            </w:pPr>
          </w:p>
        </w:tc>
      </w:tr>
      <w:tr w:rsidR="001039A4" w:rsidRPr="00784EF7" w14:paraId="7DBA627B" w14:textId="77777777" w:rsidTr="00622104">
        <w:trPr>
          <w:trHeight w:val="412"/>
        </w:trPr>
        <w:tc>
          <w:tcPr>
            <w:tcW w:w="710" w:type="dxa"/>
            <w:tcBorders>
              <w:top w:val="nil"/>
              <w:bottom w:val="nil"/>
            </w:tcBorders>
            <w:shd w:val="clear" w:color="auto" w:fill="auto"/>
          </w:tcPr>
          <w:p w14:paraId="54F3671F" w14:textId="77777777" w:rsidR="001039A4" w:rsidRPr="007235E3" w:rsidRDefault="001039A4" w:rsidP="00504548">
            <w:pPr>
              <w:spacing w:before="120" w:after="120"/>
              <w:rPr>
                <w:rFonts w:ascii="Arial" w:hAnsi="Arial" w:cs="Arial"/>
                <w:sz w:val="28"/>
                <w:szCs w:val="28"/>
                <w:lang w:val="en-GB"/>
              </w:rPr>
            </w:pPr>
          </w:p>
        </w:tc>
        <w:tc>
          <w:tcPr>
            <w:tcW w:w="2745" w:type="dxa"/>
            <w:vMerge/>
            <w:shd w:val="clear" w:color="auto" w:fill="auto"/>
          </w:tcPr>
          <w:p w14:paraId="18C801EE" w14:textId="77777777" w:rsidR="001039A4" w:rsidRPr="004E20E3" w:rsidRDefault="001039A4" w:rsidP="00504548">
            <w:pPr>
              <w:spacing w:before="120" w:after="120"/>
              <w:rPr>
                <w:rFonts w:ascii="Arial" w:hAnsi="Arial" w:cs="Arial"/>
                <w:sz w:val="28"/>
                <w:szCs w:val="28"/>
                <w:lang w:val="en-GB"/>
              </w:rPr>
            </w:pPr>
          </w:p>
        </w:tc>
        <w:tc>
          <w:tcPr>
            <w:tcW w:w="799" w:type="dxa"/>
            <w:shd w:val="clear" w:color="auto" w:fill="auto"/>
          </w:tcPr>
          <w:p w14:paraId="4BFECFFE" w14:textId="150DE397" w:rsidR="001039A4" w:rsidRPr="004E20E3" w:rsidRDefault="001039A4" w:rsidP="004328CF">
            <w:pPr>
              <w:spacing w:beforeLines="80" w:before="192" w:afterLines="80" w:after="192"/>
              <w:rPr>
                <w:rFonts w:ascii="Arial" w:hAnsi="Arial" w:cs="Arial"/>
                <w:sz w:val="28"/>
                <w:szCs w:val="28"/>
                <w:lang w:val="en-GB"/>
              </w:rPr>
            </w:pPr>
            <w:r>
              <w:rPr>
                <w:rFonts w:ascii="Arial" w:hAnsi="Arial" w:cs="Arial"/>
                <w:sz w:val="28"/>
                <w:szCs w:val="28"/>
                <w:lang w:val="en-GB"/>
              </w:rPr>
              <w:t>6.2</w:t>
            </w:r>
          </w:p>
        </w:tc>
        <w:tc>
          <w:tcPr>
            <w:tcW w:w="4819" w:type="dxa"/>
            <w:shd w:val="clear" w:color="auto" w:fill="auto"/>
          </w:tcPr>
          <w:p w14:paraId="097E1686" w14:textId="7A348D11" w:rsidR="001039A4" w:rsidRPr="004E20E3" w:rsidRDefault="001039A4" w:rsidP="00F27839">
            <w:pPr>
              <w:spacing w:beforeLines="80" w:before="192" w:afterLines="80" w:after="192"/>
              <w:rPr>
                <w:rFonts w:ascii="Arial" w:hAnsi="Arial" w:cs="Arial"/>
                <w:sz w:val="28"/>
                <w:szCs w:val="28"/>
                <w:lang w:val="en-GB"/>
              </w:rPr>
            </w:pPr>
            <w:r>
              <w:rPr>
                <w:rFonts w:ascii="Arial" w:hAnsi="Arial" w:cs="Arial"/>
                <w:sz w:val="28"/>
                <w:szCs w:val="28"/>
                <w:lang w:val="en-GB"/>
              </w:rPr>
              <w:t>Produce and deliver an Annual Work Plan</w:t>
            </w:r>
            <w:r w:rsidR="0078684C">
              <w:rPr>
                <w:rFonts w:ascii="Arial" w:hAnsi="Arial" w:cs="Arial"/>
                <w:sz w:val="28"/>
                <w:szCs w:val="28"/>
                <w:lang w:val="en-GB"/>
              </w:rPr>
              <w:t xml:space="preserve"> and Monitoring Reports</w:t>
            </w:r>
          </w:p>
        </w:tc>
        <w:tc>
          <w:tcPr>
            <w:tcW w:w="1134" w:type="dxa"/>
            <w:shd w:val="clear" w:color="auto" w:fill="auto"/>
            <w:vAlign w:val="center"/>
          </w:tcPr>
          <w:p w14:paraId="79CCE687" w14:textId="77777777" w:rsidR="001039A4" w:rsidRDefault="001039A4" w:rsidP="004328CF">
            <w:pPr>
              <w:spacing w:beforeLines="80" w:before="192" w:afterLines="80" w:after="192"/>
              <w:jc w:val="center"/>
              <w:rPr>
                <w:rFonts w:ascii="Arial" w:hAnsi="Arial" w:cs="Arial"/>
                <w:sz w:val="28"/>
                <w:szCs w:val="28"/>
                <w:lang w:val="en-GB"/>
              </w:rPr>
            </w:pPr>
            <w:r>
              <w:rPr>
                <w:rFonts w:ascii="Arial" w:hAnsi="Arial" w:cs="Arial"/>
                <w:sz w:val="28"/>
                <w:szCs w:val="28"/>
                <w:lang w:val="en-GB"/>
              </w:rPr>
              <w:sym w:font="Wingdings" w:char="F0FC"/>
            </w:r>
          </w:p>
          <w:p w14:paraId="4532BE96" w14:textId="5270B39E" w:rsidR="001039A4" w:rsidRPr="004E20E3" w:rsidRDefault="001039A4" w:rsidP="004328CF">
            <w:pPr>
              <w:spacing w:beforeLines="80" w:before="192" w:afterLines="80" w:after="192"/>
              <w:jc w:val="center"/>
              <w:rPr>
                <w:rFonts w:ascii="Arial" w:hAnsi="Arial" w:cs="Arial"/>
                <w:sz w:val="28"/>
                <w:szCs w:val="28"/>
                <w:lang w:val="en-GB"/>
              </w:rPr>
            </w:pPr>
            <w:r>
              <w:rPr>
                <w:rFonts w:ascii="Arial" w:hAnsi="Arial" w:cs="Arial"/>
                <w:sz w:val="28"/>
                <w:szCs w:val="28"/>
                <w:lang w:val="en-GB"/>
              </w:rPr>
              <w:lastRenderedPageBreak/>
              <w:t>All CCGs</w:t>
            </w:r>
          </w:p>
        </w:tc>
        <w:tc>
          <w:tcPr>
            <w:tcW w:w="1134" w:type="dxa"/>
            <w:shd w:val="clear" w:color="auto" w:fill="auto"/>
            <w:vAlign w:val="center"/>
          </w:tcPr>
          <w:p w14:paraId="4884FAC0" w14:textId="77777777" w:rsidR="00622104" w:rsidRDefault="00622104" w:rsidP="00622104">
            <w:pPr>
              <w:spacing w:before="100" w:after="100"/>
              <w:jc w:val="center"/>
              <w:rPr>
                <w:rFonts w:ascii="Arial" w:hAnsi="Arial" w:cs="Arial"/>
                <w:sz w:val="28"/>
                <w:szCs w:val="28"/>
                <w:lang w:val="en-GB"/>
              </w:rPr>
            </w:pPr>
            <w:r>
              <w:rPr>
                <w:rFonts w:ascii="Arial" w:hAnsi="Arial" w:cs="Arial"/>
                <w:sz w:val="28"/>
                <w:szCs w:val="28"/>
                <w:lang w:val="en-GB"/>
              </w:rPr>
              <w:lastRenderedPageBreak/>
              <w:sym w:font="Wingdings" w:char="F0FC"/>
            </w:r>
          </w:p>
          <w:p w14:paraId="46C66B44" w14:textId="30946D8B" w:rsidR="00622104" w:rsidRPr="004E20E3" w:rsidRDefault="00622104" w:rsidP="00622104">
            <w:pPr>
              <w:spacing w:beforeLines="80" w:before="192" w:afterLines="80" w:after="192"/>
              <w:jc w:val="center"/>
              <w:rPr>
                <w:rFonts w:ascii="Arial" w:hAnsi="Arial" w:cs="Arial"/>
                <w:sz w:val="28"/>
                <w:szCs w:val="28"/>
                <w:lang w:val="en-GB"/>
              </w:rPr>
            </w:pPr>
            <w:r>
              <w:rPr>
                <w:rFonts w:ascii="Arial" w:hAnsi="Arial" w:cs="Arial"/>
                <w:sz w:val="28"/>
                <w:szCs w:val="28"/>
                <w:lang w:val="en-GB"/>
              </w:rPr>
              <w:lastRenderedPageBreak/>
              <w:t>SCC ASC</w:t>
            </w:r>
          </w:p>
        </w:tc>
        <w:tc>
          <w:tcPr>
            <w:tcW w:w="1843" w:type="dxa"/>
            <w:shd w:val="clear" w:color="auto" w:fill="auto"/>
            <w:vAlign w:val="center"/>
          </w:tcPr>
          <w:p w14:paraId="450DE353" w14:textId="77777777" w:rsidR="001039A4" w:rsidRPr="004E20E3" w:rsidRDefault="001039A4" w:rsidP="004328CF">
            <w:pPr>
              <w:spacing w:beforeLines="80" w:before="192" w:afterLines="80" w:after="192"/>
              <w:jc w:val="center"/>
              <w:rPr>
                <w:rFonts w:ascii="Arial" w:hAnsi="Arial" w:cs="Arial"/>
                <w:sz w:val="28"/>
                <w:szCs w:val="28"/>
                <w:lang w:val="en-GB"/>
              </w:rPr>
            </w:pPr>
          </w:p>
        </w:tc>
        <w:tc>
          <w:tcPr>
            <w:tcW w:w="1984" w:type="dxa"/>
            <w:shd w:val="clear" w:color="auto" w:fill="auto"/>
          </w:tcPr>
          <w:p w14:paraId="40D6B5E7" w14:textId="77777777" w:rsidR="001039A4" w:rsidRPr="004E20E3" w:rsidRDefault="001039A4" w:rsidP="004328CF">
            <w:pPr>
              <w:spacing w:beforeLines="80" w:before="192" w:afterLines="80" w:after="192"/>
              <w:rPr>
                <w:rFonts w:ascii="Arial" w:hAnsi="Arial" w:cs="Arial"/>
                <w:sz w:val="28"/>
                <w:szCs w:val="28"/>
                <w:lang w:val="en-GB"/>
              </w:rPr>
            </w:pPr>
          </w:p>
        </w:tc>
      </w:tr>
      <w:tr w:rsidR="001039A4" w:rsidRPr="00784EF7" w14:paraId="52DCB0D3" w14:textId="77777777" w:rsidTr="00622104">
        <w:trPr>
          <w:trHeight w:val="412"/>
        </w:trPr>
        <w:tc>
          <w:tcPr>
            <w:tcW w:w="710" w:type="dxa"/>
            <w:tcBorders>
              <w:top w:val="nil"/>
              <w:bottom w:val="nil"/>
            </w:tcBorders>
            <w:shd w:val="clear" w:color="auto" w:fill="auto"/>
          </w:tcPr>
          <w:p w14:paraId="7261128D" w14:textId="77777777" w:rsidR="001039A4" w:rsidRPr="007235E3" w:rsidRDefault="001039A4" w:rsidP="00504548">
            <w:pPr>
              <w:spacing w:before="120" w:after="120"/>
              <w:rPr>
                <w:rFonts w:ascii="Arial" w:hAnsi="Arial" w:cs="Arial"/>
                <w:sz w:val="28"/>
                <w:szCs w:val="28"/>
                <w:lang w:val="en-GB"/>
              </w:rPr>
            </w:pPr>
          </w:p>
        </w:tc>
        <w:tc>
          <w:tcPr>
            <w:tcW w:w="2745" w:type="dxa"/>
            <w:vMerge/>
            <w:shd w:val="clear" w:color="auto" w:fill="auto"/>
          </w:tcPr>
          <w:p w14:paraId="11118D75" w14:textId="77777777" w:rsidR="001039A4" w:rsidRPr="004E20E3" w:rsidRDefault="001039A4" w:rsidP="00504548">
            <w:pPr>
              <w:spacing w:before="120" w:after="120"/>
              <w:rPr>
                <w:rFonts w:ascii="Arial" w:hAnsi="Arial" w:cs="Arial"/>
                <w:sz w:val="28"/>
                <w:szCs w:val="28"/>
                <w:lang w:val="en-GB"/>
              </w:rPr>
            </w:pPr>
          </w:p>
        </w:tc>
        <w:tc>
          <w:tcPr>
            <w:tcW w:w="799" w:type="dxa"/>
            <w:shd w:val="clear" w:color="auto" w:fill="auto"/>
          </w:tcPr>
          <w:p w14:paraId="696C7A13" w14:textId="5EDEDFC5" w:rsidR="001039A4" w:rsidRPr="004E20E3" w:rsidRDefault="001039A4" w:rsidP="004328CF">
            <w:pPr>
              <w:spacing w:beforeLines="80" w:before="192" w:afterLines="80" w:after="192"/>
              <w:rPr>
                <w:rFonts w:ascii="Arial" w:hAnsi="Arial" w:cs="Arial"/>
                <w:sz w:val="28"/>
                <w:szCs w:val="28"/>
                <w:lang w:val="en-GB"/>
              </w:rPr>
            </w:pPr>
            <w:r>
              <w:rPr>
                <w:rFonts w:ascii="Arial" w:hAnsi="Arial" w:cs="Arial"/>
                <w:sz w:val="28"/>
                <w:szCs w:val="28"/>
                <w:lang w:val="en-GB"/>
              </w:rPr>
              <w:t>6.3</w:t>
            </w:r>
          </w:p>
        </w:tc>
        <w:tc>
          <w:tcPr>
            <w:tcW w:w="4819" w:type="dxa"/>
            <w:shd w:val="clear" w:color="auto" w:fill="auto"/>
          </w:tcPr>
          <w:p w14:paraId="01940A11" w14:textId="44AAAC4F" w:rsidR="001039A4" w:rsidRPr="004E20E3" w:rsidRDefault="001039A4" w:rsidP="004328CF">
            <w:pPr>
              <w:spacing w:beforeLines="80" w:before="192" w:afterLines="80" w:after="192"/>
              <w:rPr>
                <w:rFonts w:ascii="Arial" w:hAnsi="Arial" w:cs="Arial"/>
                <w:sz w:val="28"/>
                <w:szCs w:val="28"/>
                <w:lang w:val="en-GB"/>
              </w:rPr>
            </w:pPr>
            <w:r>
              <w:rPr>
                <w:rFonts w:ascii="Arial" w:hAnsi="Arial" w:cs="Arial"/>
                <w:sz w:val="28"/>
                <w:szCs w:val="28"/>
                <w:lang w:val="en-GB"/>
              </w:rPr>
              <w:t xml:space="preserve">Provide administration and support for the local </w:t>
            </w:r>
            <w:r w:rsidRPr="0078684C">
              <w:rPr>
                <w:rFonts w:ascii="Arial" w:hAnsi="Arial" w:cs="Arial"/>
                <w:b/>
                <w:sz w:val="28"/>
                <w:szCs w:val="28"/>
                <w:lang w:val="en-GB"/>
              </w:rPr>
              <w:t>Mental Health Stakeholder Groups</w:t>
            </w:r>
          </w:p>
        </w:tc>
        <w:tc>
          <w:tcPr>
            <w:tcW w:w="1134" w:type="dxa"/>
            <w:shd w:val="clear" w:color="auto" w:fill="auto"/>
            <w:vAlign w:val="center"/>
          </w:tcPr>
          <w:p w14:paraId="60D47723" w14:textId="77777777" w:rsidR="001039A4" w:rsidRDefault="001039A4" w:rsidP="004328CF">
            <w:pPr>
              <w:spacing w:beforeLines="80" w:before="192" w:afterLines="80" w:after="192"/>
              <w:jc w:val="center"/>
              <w:rPr>
                <w:rFonts w:ascii="Arial" w:hAnsi="Arial" w:cs="Arial"/>
                <w:sz w:val="28"/>
                <w:szCs w:val="28"/>
                <w:lang w:val="en-GB"/>
              </w:rPr>
            </w:pPr>
            <w:r>
              <w:rPr>
                <w:rFonts w:ascii="Arial" w:hAnsi="Arial" w:cs="Arial"/>
                <w:sz w:val="28"/>
                <w:szCs w:val="28"/>
                <w:lang w:val="en-GB"/>
              </w:rPr>
              <w:sym w:font="Wingdings" w:char="F0FC"/>
            </w:r>
          </w:p>
          <w:p w14:paraId="2752D584" w14:textId="31961D0E" w:rsidR="001039A4" w:rsidRPr="004E20E3" w:rsidRDefault="001039A4" w:rsidP="004328CF">
            <w:pPr>
              <w:spacing w:beforeLines="80" w:before="192" w:afterLines="80" w:after="192"/>
              <w:jc w:val="center"/>
              <w:rPr>
                <w:rFonts w:ascii="Arial" w:hAnsi="Arial" w:cs="Arial"/>
                <w:sz w:val="28"/>
                <w:szCs w:val="28"/>
                <w:lang w:val="en-GB"/>
              </w:rPr>
            </w:pPr>
            <w:r>
              <w:rPr>
                <w:rFonts w:ascii="Arial" w:hAnsi="Arial" w:cs="Arial"/>
                <w:sz w:val="28"/>
                <w:szCs w:val="28"/>
                <w:lang w:val="en-GB"/>
              </w:rPr>
              <w:t>NW S</w:t>
            </w:r>
            <w:r w:rsidR="00622104">
              <w:rPr>
                <w:rFonts w:ascii="Arial" w:hAnsi="Arial" w:cs="Arial"/>
                <w:sz w:val="28"/>
                <w:szCs w:val="28"/>
                <w:lang w:val="en-GB"/>
              </w:rPr>
              <w:t>urrey</w:t>
            </w:r>
            <w:r>
              <w:rPr>
                <w:rFonts w:ascii="Arial" w:hAnsi="Arial" w:cs="Arial"/>
                <w:sz w:val="28"/>
                <w:szCs w:val="28"/>
                <w:lang w:val="en-GB"/>
              </w:rPr>
              <w:t>D</w:t>
            </w:r>
            <w:r w:rsidR="00622104">
              <w:rPr>
                <w:rFonts w:ascii="Arial" w:hAnsi="Arial" w:cs="Arial"/>
                <w:sz w:val="28"/>
                <w:szCs w:val="28"/>
                <w:lang w:val="en-GB"/>
              </w:rPr>
              <w:t>owns</w:t>
            </w:r>
            <w:r>
              <w:rPr>
                <w:rFonts w:ascii="Arial" w:hAnsi="Arial" w:cs="Arial"/>
                <w:sz w:val="28"/>
                <w:szCs w:val="28"/>
                <w:lang w:val="en-GB"/>
              </w:rPr>
              <w:t xml:space="preserve"> East CCGs</w:t>
            </w:r>
          </w:p>
        </w:tc>
        <w:tc>
          <w:tcPr>
            <w:tcW w:w="1134" w:type="dxa"/>
            <w:shd w:val="clear" w:color="auto" w:fill="auto"/>
            <w:vAlign w:val="center"/>
          </w:tcPr>
          <w:p w14:paraId="493B4683" w14:textId="77777777" w:rsidR="00622104" w:rsidRDefault="00622104" w:rsidP="00622104">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D21CC86" w14:textId="432D809A" w:rsidR="001039A4" w:rsidRDefault="00622104" w:rsidP="00622104">
            <w:pPr>
              <w:spacing w:beforeLines="80" w:before="192" w:afterLines="80" w:after="192"/>
              <w:jc w:val="center"/>
              <w:rPr>
                <w:rFonts w:ascii="Arial" w:hAnsi="Arial" w:cs="Arial"/>
                <w:sz w:val="28"/>
                <w:szCs w:val="28"/>
                <w:lang w:val="en-GB"/>
              </w:rPr>
            </w:pPr>
            <w:r>
              <w:rPr>
                <w:rFonts w:ascii="Arial" w:hAnsi="Arial" w:cs="Arial"/>
                <w:sz w:val="28"/>
                <w:szCs w:val="28"/>
                <w:lang w:val="en-GB"/>
              </w:rPr>
              <w:t xml:space="preserve">SCC ASC </w:t>
            </w:r>
          </w:p>
          <w:p w14:paraId="2FD5EA4B" w14:textId="508BCB3C" w:rsidR="001039A4" w:rsidRPr="004E20E3" w:rsidRDefault="001039A4" w:rsidP="004328CF">
            <w:pPr>
              <w:spacing w:beforeLines="80" w:before="192" w:afterLines="80" w:after="192"/>
              <w:jc w:val="center"/>
              <w:rPr>
                <w:rFonts w:ascii="Arial" w:hAnsi="Arial" w:cs="Arial"/>
                <w:sz w:val="28"/>
                <w:szCs w:val="28"/>
                <w:lang w:val="en-GB"/>
              </w:rPr>
            </w:pPr>
          </w:p>
        </w:tc>
        <w:tc>
          <w:tcPr>
            <w:tcW w:w="1843" w:type="dxa"/>
            <w:shd w:val="clear" w:color="auto" w:fill="auto"/>
            <w:vAlign w:val="center"/>
          </w:tcPr>
          <w:p w14:paraId="3C8A0D36" w14:textId="77777777" w:rsidR="001039A4" w:rsidRPr="004E20E3" w:rsidRDefault="001039A4" w:rsidP="004328CF">
            <w:pPr>
              <w:spacing w:beforeLines="80" w:before="192" w:afterLines="80" w:after="192"/>
              <w:jc w:val="center"/>
              <w:rPr>
                <w:rFonts w:ascii="Arial" w:hAnsi="Arial" w:cs="Arial"/>
                <w:sz w:val="28"/>
                <w:szCs w:val="28"/>
                <w:lang w:val="en-GB"/>
              </w:rPr>
            </w:pPr>
          </w:p>
        </w:tc>
        <w:tc>
          <w:tcPr>
            <w:tcW w:w="1984" w:type="dxa"/>
            <w:shd w:val="clear" w:color="auto" w:fill="auto"/>
          </w:tcPr>
          <w:p w14:paraId="1729972A" w14:textId="77777777" w:rsidR="001039A4" w:rsidRPr="004E20E3" w:rsidRDefault="001039A4" w:rsidP="004328CF">
            <w:pPr>
              <w:spacing w:beforeLines="80" w:before="192" w:afterLines="80" w:after="192"/>
              <w:rPr>
                <w:rFonts w:ascii="Arial" w:hAnsi="Arial" w:cs="Arial"/>
                <w:sz w:val="28"/>
                <w:szCs w:val="28"/>
                <w:lang w:val="en-GB"/>
              </w:rPr>
            </w:pPr>
          </w:p>
        </w:tc>
      </w:tr>
      <w:tr w:rsidR="001039A4" w:rsidRPr="00784EF7" w14:paraId="0CF632A7" w14:textId="77777777" w:rsidTr="00622104">
        <w:trPr>
          <w:trHeight w:val="412"/>
        </w:trPr>
        <w:tc>
          <w:tcPr>
            <w:tcW w:w="710" w:type="dxa"/>
            <w:tcBorders>
              <w:top w:val="nil"/>
              <w:bottom w:val="nil"/>
            </w:tcBorders>
            <w:shd w:val="clear" w:color="auto" w:fill="auto"/>
          </w:tcPr>
          <w:p w14:paraId="7778809D" w14:textId="566A94EA" w:rsidR="001039A4" w:rsidRPr="007235E3" w:rsidRDefault="001039A4" w:rsidP="00504548">
            <w:pPr>
              <w:spacing w:before="120" w:after="120"/>
              <w:rPr>
                <w:rFonts w:ascii="Arial" w:hAnsi="Arial" w:cs="Arial"/>
                <w:sz w:val="28"/>
                <w:szCs w:val="28"/>
                <w:lang w:val="en-GB"/>
              </w:rPr>
            </w:pPr>
          </w:p>
        </w:tc>
        <w:tc>
          <w:tcPr>
            <w:tcW w:w="2745" w:type="dxa"/>
            <w:vMerge/>
            <w:shd w:val="clear" w:color="auto" w:fill="auto"/>
          </w:tcPr>
          <w:p w14:paraId="64EB11CD" w14:textId="77777777" w:rsidR="001039A4" w:rsidRPr="004E20E3" w:rsidRDefault="001039A4" w:rsidP="00504548">
            <w:pPr>
              <w:spacing w:before="120" w:after="120"/>
              <w:rPr>
                <w:rFonts w:ascii="Arial" w:hAnsi="Arial" w:cs="Arial"/>
                <w:sz w:val="28"/>
                <w:szCs w:val="28"/>
                <w:lang w:val="en-GB"/>
              </w:rPr>
            </w:pPr>
          </w:p>
        </w:tc>
        <w:tc>
          <w:tcPr>
            <w:tcW w:w="799" w:type="dxa"/>
            <w:shd w:val="clear" w:color="auto" w:fill="auto"/>
          </w:tcPr>
          <w:p w14:paraId="2916CE99" w14:textId="2C01840B" w:rsidR="001039A4" w:rsidRPr="004E20E3" w:rsidRDefault="001039A4" w:rsidP="004328CF">
            <w:pPr>
              <w:spacing w:beforeLines="80" w:before="192" w:afterLines="80" w:after="192"/>
              <w:rPr>
                <w:rFonts w:ascii="Arial" w:hAnsi="Arial" w:cs="Arial"/>
                <w:sz w:val="28"/>
                <w:szCs w:val="28"/>
                <w:lang w:val="en-GB"/>
              </w:rPr>
            </w:pPr>
            <w:r>
              <w:rPr>
                <w:rFonts w:ascii="Arial" w:hAnsi="Arial" w:cs="Arial"/>
                <w:sz w:val="28"/>
                <w:szCs w:val="28"/>
                <w:lang w:val="en-GB"/>
              </w:rPr>
              <w:t>6.4</w:t>
            </w:r>
          </w:p>
        </w:tc>
        <w:tc>
          <w:tcPr>
            <w:tcW w:w="4819" w:type="dxa"/>
            <w:shd w:val="clear" w:color="auto" w:fill="auto"/>
          </w:tcPr>
          <w:p w14:paraId="6B009759" w14:textId="4D14BF3C" w:rsidR="001039A4" w:rsidRPr="004E20E3" w:rsidRDefault="001039A4" w:rsidP="004328CF">
            <w:pPr>
              <w:spacing w:beforeLines="80" w:before="192" w:afterLines="80" w:after="192"/>
              <w:rPr>
                <w:rFonts w:ascii="Arial" w:hAnsi="Arial" w:cs="Arial"/>
                <w:sz w:val="28"/>
                <w:szCs w:val="28"/>
                <w:lang w:val="en-GB"/>
              </w:rPr>
            </w:pPr>
            <w:r>
              <w:rPr>
                <w:rFonts w:ascii="Arial" w:hAnsi="Arial" w:cs="Arial"/>
                <w:sz w:val="28"/>
                <w:szCs w:val="28"/>
                <w:lang w:val="en-GB"/>
              </w:rPr>
              <w:t xml:space="preserve">Ensure service user and carer representation on the </w:t>
            </w:r>
            <w:r w:rsidRPr="0078684C">
              <w:rPr>
                <w:rFonts w:ascii="Arial" w:hAnsi="Arial" w:cs="Arial"/>
                <w:b/>
                <w:sz w:val="28"/>
                <w:szCs w:val="28"/>
                <w:lang w:val="en-GB"/>
              </w:rPr>
              <w:t xml:space="preserve">EW&amp;MH Partnership Board </w:t>
            </w:r>
            <w:r>
              <w:rPr>
                <w:rFonts w:ascii="Arial" w:hAnsi="Arial" w:cs="Arial"/>
                <w:sz w:val="28"/>
                <w:szCs w:val="28"/>
                <w:lang w:val="en-GB"/>
              </w:rPr>
              <w:t xml:space="preserve">on behalf of </w:t>
            </w:r>
            <w:r w:rsidR="0078684C">
              <w:rPr>
                <w:rFonts w:ascii="Arial" w:hAnsi="Arial" w:cs="Arial"/>
                <w:sz w:val="28"/>
                <w:szCs w:val="28"/>
                <w:lang w:val="en-GB"/>
              </w:rPr>
              <w:t xml:space="preserve">the </w:t>
            </w:r>
            <w:r>
              <w:rPr>
                <w:rFonts w:ascii="Arial" w:hAnsi="Arial" w:cs="Arial"/>
                <w:sz w:val="28"/>
                <w:szCs w:val="28"/>
                <w:lang w:val="en-GB"/>
              </w:rPr>
              <w:t>Network and Stakeholder Groups</w:t>
            </w:r>
          </w:p>
        </w:tc>
        <w:tc>
          <w:tcPr>
            <w:tcW w:w="1134" w:type="dxa"/>
            <w:shd w:val="clear" w:color="auto" w:fill="auto"/>
            <w:vAlign w:val="center"/>
          </w:tcPr>
          <w:p w14:paraId="7F9D7E7B" w14:textId="77777777" w:rsidR="001039A4" w:rsidRDefault="001039A4" w:rsidP="004328CF">
            <w:pPr>
              <w:spacing w:beforeLines="80" w:before="192" w:afterLines="80" w:after="192"/>
              <w:jc w:val="center"/>
              <w:rPr>
                <w:rFonts w:ascii="Arial" w:hAnsi="Arial" w:cs="Arial"/>
                <w:sz w:val="28"/>
                <w:szCs w:val="28"/>
                <w:lang w:val="en-GB"/>
              </w:rPr>
            </w:pPr>
            <w:r>
              <w:rPr>
                <w:rFonts w:ascii="Arial" w:hAnsi="Arial" w:cs="Arial"/>
                <w:sz w:val="28"/>
                <w:szCs w:val="28"/>
                <w:lang w:val="en-GB"/>
              </w:rPr>
              <w:sym w:font="Wingdings" w:char="F0FC"/>
            </w:r>
          </w:p>
          <w:p w14:paraId="10BB3463" w14:textId="1015E3E6" w:rsidR="001039A4" w:rsidRPr="004E20E3" w:rsidRDefault="001039A4" w:rsidP="004328CF">
            <w:pPr>
              <w:spacing w:beforeLines="80" w:before="192" w:afterLines="80" w:after="192"/>
              <w:jc w:val="center"/>
              <w:rPr>
                <w:rFonts w:ascii="Arial" w:hAnsi="Arial" w:cs="Arial"/>
                <w:sz w:val="28"/>
                <w:szCs w:val="28"/>
                <w:lang w:val="en-GB"/>
              </w:rPr>
            </w:pPr>
            <w:r>
              <w:rPr>
                <w:rFonts w:ascii="Arial" w:hAnsi="Arial" w:cs="Arial"/>
                <w:sz w:val="28"/>
                <w:szCs w:val="28"/>
                <w:lang w:val="en-GB"/>
              </w:rPr>
              <w:t>All CCGs</w:t>
            </w:r>
          </w:p>
        </w:tc>
        <w:tc>
          <w:tcPr>
            <w:tcW w:w="1134" w:type="dxa"/>
            <w:shd w:val="clear" w:color="auto" w:fill="auto"/>
            <w:vAlign w:val="center"/>
          </w:tcPr>
          <w:p w14:paraId="090FEFF8" w14:textId="77777777" w:rsidR="00622104" w:rsidRDefault="00622104" w:rsidP="00622104">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675063C6" w14:textId="4375AB79" w:rsidR="001039A4" w:rsidRDefault="00622104" w:rsidP="00622104">
            <w:pPr>
              <w:spacing w:beforeLines="80" w:before="192" w:afterLines="80" w:after="192"/>
              <w:jc w:val="center"/>
              <w:rPr>
                <w:rFonts w:ascii="Arial" w:hAnsi="Arial" w:cs="Arial"/>
                <w:sz w:val="28"/>
                <w:szCs w:val="28"/>
                <w:lang w:val="en-GB"/>
              </w:rPr>
            </w:pPr>
            <w:r>
              <w:rPr>
                <w:rFonts w:ascii="Arial" w:hAnsi="Arial" w:cs="Arial"/>
                <w:sz w:val="28"/>
                <w:szCs w:val="28"/>
                <w:lang w:val="en-GB"/>
              </w:rPr>
              <w:t>SCC ASC</w:t>
            </w:r>
          </w:p>
          <w:p w14:paraId="78D56199" w14:textId="32D4B789" w:rsidR="001039A4" w:rsidRPr="004E20E3" w:rsidRDefault="001039A4" w:rsidP="004328CF">
            <w:pPr>
              <w:spacing w:beforeLines="80" w:before="192" w:afterLines="80" w:after="192"/>
              <w:jc w:val="center"/>
              <w:rPr>
                <w:rFonts w:ascii="Arial" w:hAnsi="Arial" w:cs="Arial"/>
                <w:sz w:val="28"/>
                <w:szCs w:val="28"/>
                <w:lang w:val="en-GB"/>
              </w:rPr>
            </w:pPr>
          </w:p>
        </w:tc>
        <w:tc>
          <w:tcPr>
            <w:tcW w:w="1843" w:type="dxa"/>
            <w:shd w:val="clear" w:color="auto" w:fill="auto"/>
            <w:vAlign w:val="center"/>
          </w:tcPr>
          <w:p w14:paraId="2D0E2E28" w14:textId="77777777" w:rsidR="001039A4" w:rsidRPr="004E20E3" w:rsidRDefault="001039A4" w:rsidP="004328CF">
            <w:pPr>
              <w:spacing w:beforeLines="80" w:before="192" w:afterLines="80" w:after="192"/>
              <w:jc w:val="center"/>
              <w:rPr>
                <w:rFonts w:ascii="Arial" w:hAnsi="Arial" w:cs="Arial"/>
                <w:sz w:val="28"/>
                <w:szCs w:val="28"/>
                <w:lang w:val="en-GB"/>
              </w:rPr>
            </w:pPr>
          </w:p>
        </w:tc>
        <w:tc>
          <w:tcPr>
            <w:tcW w:w="1984" w:type="dxa"/>
            <w:shd w:val="clear" w:color="auto" w:fill="auto"/>
          </w:tcPr>
          <w:p w14:paraId="140D8CE0" w14:textId="77777777" w:rsidR="001039A4" w:rsidRPr="004E20E3" w:rsidRDefault="001039A4" w:rsidP="004328CF">
            <w:pPr>
              <w:spacing w:beforeLines="80" w:before="192" w:afterLines="80" w:after="192"/>
              <w:rPr>
                <w:rFonts w:ascii="Arial" w:hAnsi="Arial" w:cs="Arial"/>
                <w:sz w:val="28"/>
                <w:szCs w:val="28"/>
                <w:lang w:val="en-GB"/>
              </w:rPr>
            </w:pPr>
          </w:p>
        </w:tc>
      </w:tr>
      <w:tr w:rsidR="001039A4" w:rsidRPr="00784EF7" w14:paraId="62845FFF" w14:textId="77777777" w:rsidTr="00622104">
        <w:trPr>
          <w:trHeight w:val="412"/>
        </w:trPr>
        <w:tc>
          <w:tcPr>
            <w:tcW w:w="710" w:type="dxa"/>
            <w:tcBorders>
              <w:top w:val="double" w:sz="4" w:space="0" w:color="auto"/>
              <w:bottom w:val="nil"/>
            </w:tcBorders>
            <w:shd w:val="clear" w:color="auto" w:fill="auto"/>
          </w:tcPr>
          <w:p w14:paraId="1C646AF2" w14:textId="12108FF4" w:rsidR="001039A4" w:rsidRPr="007235E3" w:rsidRDefault="001039A4" w:rsidP="00504548">
            <w:pPr>
              <w:spacing w:before="120" w:after="120"/>
              <w:rPr>
                <w:rFonts w:ascii="Arial" w:hAnsi="Arial" w:cs="Arial"/>
                <w:sz w:val="28"/>
                <w:szCs w:val="28"/>
                <w:lang w:val="en-GB"/>
              </w:rPr>
            </w:pPr>
            <w:r>
              <w:rPr>
                <w:rFonts w:ascii="Arial" w:hAnsi="Arial" w:cs="Arial"/>
                <w:sz w:val="28"/>
                <w:szCs w:val="28"/>
                <w:lang w:val="en-GB"/>
              </w:rPr>
              <w:t>7</w:t>
            </w:r>
          </w:p>
        </w:tc>
        <w:tc>
          <w:tcPr>
            <w:tcW w:w="2745" w:type="dxa"/>
            <w:vMerge w:val="restart"/>
            <w:tcBorders>
              <w:top w:val="double" w:sz="4" w:space="0" w:color="auto"/>
            </w:tcBorders>
            <w:shd w:val="clear" w:color="auto" w:fill="auto"/>
          </w:tcPr>
          <w:p w14:paraId="5367768B" w14:textId="443DD9C9" w:rsidR="001039A4" w:rsidRPr="004E20E3" w:rsidRDefault="001039A4" w:rsidP="004E571B">
            <w:pPr>
              <w:spacing w:before="120" w:after="120"/>
              <w:rPr>
                <w:rFonts w:ascii="Arial" w:hAnsi="Arial" w:cs="Arial"/>
                <w:sz w:val="28"/>
                <w:szCs w:val="28"/>
                <w:lang w:val="en-GB"/>
              </w:rPr>
            </w:pPr>
            <w:r>
              <w:rPr>
                <w:rFonts w:ascii="Arial" w:hAnsi="Arial" w:cs="Arial"/>
                <w:sz w:val="28"/>
                <w:szCs w:val="28"/>
                <w:lang w:val="en-GB"/>
              </w:rPr>
              <w:t>Influence and campaign on issues affecting the lives of disabled people, in addition to the objectives above</w:t>
            </w:r>
          </w:p>
        </w:tc>
        <w:tc>
          <w:tcPr>
            <w:tcW w:w="799" w:type="dxa"/>
            <w:tcBorders>
              <w:top w:val="double" w:sz="4" w:space="0" w:color="auto"/>
            </w:tcBorders>
            <w:shd w:val="clear" w:color="auto" w:fill="auto"/>
          </w:tcPr>
          <w:p w14:paraId="433B87EA" w14:textId="1C98488C" w:rsidR="001039A4" w:rsidRPr="004E20E3" w:rsidRDefault="001039A4" w:rsidP="004328CF">
            <w:pPr>
              <w:spacing w:beforeLines="80" w:before="192" w:afterLines="80" w:after="192"/>
              <w:rPr>
                <w:rFonts w:ascii="Arial" w:hAnsi="Arial" w:cs="Arial"/>
                <w:sz w:val="28"/>
                <w:szCs w:val="28"/>
                <w:lang w:val="en-GB"/>
              </w:rPr>
            </w:pPr>
            <w:r>
              <w:rPr>
                <w:rFonts w:ascii="Arial" w:hAnsi="Arial" w:cs="Arial"/>
                <w:sz w:val="28"/>
                <w:szCs w:val="28"/>
                <w:lang w:val="en-GB"/>
              </w:rPr>
              <w:t>7.1</w:t>
            </w:r>
          </w:p>
        </w:tc>
        <w:tc>
          <w:tcPr>
            <w:tcW w:w="4819" w:type="dxa"/>
            <w:tcBorders>
              <w:top w:val="double" w:sz="4" w:space="0" w:color="auto"/>
            </w:tcBorders>
            <w:shd w:val="clear" w:color="auto" w:fill="auto"/>
          </w:tcPr>
          <w:p w14:paraId="5DD9F88B" w14:textId="57FF5829" w:rsidR="001039A4" w:rsidRPr="004E20E3" w:rsidRDefault="001039A4" w:rsidP="00F27839">
            <w:pPr>
              <w:spacing w:beforeLines="80" w:before="192" w:afterLines="80" w:after="192"/>
              <w:rPr>
                <w:rFonts w:ascii="Arial" w:hAnsi="Arial" w:cs="Arial"/>
                <w:sz w:val="28"/>
                <w:szCs w:val="28"/>
                <w:lang w:val="en-GB"/>
              </w:rPr>
            </w:pPr>
            <w:r>
              <w:rPr>
                <w:rFonts w:ascii="Arial" w:hAnsi="Arial" w:cs="Arial"/>
                <w:sz w:val="28"/>
                <w:szCs w:val="28"/>
                <w:lang w:val="en-GB"/>
              </w:rPr>
              <w:t xml:space="preserve">Act as a </w:t>
            </w:r>
            <w:r w:rsidRPr="0078684C">
              <w:rPr>
                <w:rFonts w:ascii="Arial" w:hAnsi="Arial" w:cs="Arial"/>
                <w:b/>
                <w:sz w:val="28"/>
                <w:szCs w:val="28"/>
                <w:lang w:val="en-GB"/>
              </w:rPr>
              <w:t>critical friend to Surrey County Council</w:t>
            </w:r>
            <w:r>
              <w:rPr>
                <w:rFonts w:ascii="Arial" w:hAnsi="Arial" w:cs="Arial"/>
                <w:sz w:val="28"/>
                <w:szCs w:val="28"/>
                <w:lang w:val="en-GB"/>
              </w:rPr>
              <w:t xml:space="preserve"> through involvement in the Adult Social Care </w:t>
            </w:r>
            <w:r w:rsidR="0078684C">
              <w:rPr>
                <w:rFonts w:ascii="Arial" w:hAnsi="Arial" w:cs="Arial"/>
                <w:sz w:val="28"/>
                <w:szCs w:val="28"/>
                <w:lang w:val="en-GB"/>
              </w:rPr>
              <w:t xml:space="preserve">and Public Health </w:t>
            </w:r>
            <w:r>
              <w:rPr>
                <w:rFonts w:ascii="Arial" w:hAnsi="Arial" w:cs="Arial"/>
                <w:sz w:val="28"/>
                <w:szCs w:val="28"/>
                <w:lang w:val="en-GB"/>
              </w:rPr>
              <w:t>Partner meetings</w:t>
            </w:r>
          </w:p>
        </w:tc>
        <w:tc>
          <w:tcPr>
            <w:tcW w:w="1134" w:type="dxa"/>
            <w:tcBorders>
              <w:top w:val="double" w:sz="4" w:space="0" w:color="auto"/>
            </w:tcBorders>
            <w:shd w:val="clear" w:color="auto" w:fill="auto"/>
            <w:vAlign w:val="center"/>
          </w:tcPr>
          <w:p w14:paraId="0E20D2DA" w14:textId="77777777" w:rsidR="001039A4" w:rsidRPr="004E20E3" w:rsidRDefault="001039A4" w:rsidP="004328CF">
            <w:pPr>
              <w:spacing w:beforeLines="80" w:before="192" w:afterLines="80" w:after="192"/>
              <w:jc w:val="center"/>
              <w:rPr>
                <w:rFonts w:ascii="Arial" w:hAnsi="Arial" w:cs="Arial"/>
                <w:sz w:val="28"/>
                <w:szCs w:val="28"/>
                <w:lang w:val="en-GB"/>
              </w:rPr>
            </w:pPr>
          </w:p>
        </w:tc>
        <w:tc>
          <w:tcPr>
            <w:tcW w:w="1134" w:type="dxa"/>
            <w:tcBorders>
              <w:top w:val="double" w:sz="4" w:space="0" w:color="auto"/>
            </w:tcBorders>
            <w:shd w:val="clear" w:color="auto" w:fill="auto"/>
            <w:vAlign w:val="center"/>
          </w:tcPr>
          <w:p w14:paraId="7CD1D8F0" w14:textId="77777777" w:rsidR="00622104" w:rsidRDefault="00622104" w:rsidP="00622104">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C45AD52" w14:textId="197C70AB" w:rsidR="001039A4" w:rsidRPr="004E20E3" w:rsidRDefault="00622104" w:rsidP="00622104">
            <w:pPr>
              <w:spacing w:beforeLines="80" w:before="192" w:afterLines="80" w:after="192"/>
              <w:jc w:val="center"/>
              <w:rPr>
                <w:rFonts w:ascii="Arial" w:hAnsi="Arial" w:cs="Arial"/>
                <w:sz w:val="28"/>
                <w:szCs w:val="28"/>
                <w:lang w:val="en-GB"/>
              </w:rPr>
            </w:pPr>
            <w:r>
              <w:rPr>
                <w:rFonts w:ascii="Arial" w:hAnsi="Arial" w:cs="Arial"/>
                <w:sz w:val="28"/>
                <w:szCs w:val="28"/>
                <w:lang w:val="en-GB"/>
              </w:rPr>
              <w:t>SCC ASC</w:t>
            </w:r>
          </w:p>
        </w:tc>
        <w:tc>
          <w:tcPr>
            <w:tcW w:w="1843" w:type="dxa"/>
            <w:tcBorders>
              <w:top w:val="double" w:sz="4" w:space="0" w:color="auto"/>
            </w:tcBorders>
            <w:shd w:val="clear" w:color="auto" w:fill="auto"/>
            <w:vAlign w:val="center"/>
          </w:tcPr>
          <w:p w14:paraId="3816D824" w14:textId="77777777" w:rsidR="001039A4" w:rsidRPr="004E20E3" w:rsidRDefault="001039A4" w:rsidP="004328CF">
            <w:pPr>
              <w:spacing w:beforeLines="80" w:before="192" w:afterLines="80" w:after="192"/>
              <w:jc w:val="center"/>
              <w:rPr>
                <w:rFonts w:ascii="Arial" w:hAnsi="Arial" w:cs="Arial"/>
                <w:sz w:val="28"/>
                <w:szCs w:val="28"/>
                <w:lang w:val="en-GB"/>
              </w:rPr>
            </w:pPr>
          </w:p>
        </w:tc>
        <w:tc>
          <w:tcPr>
            <w:tcW w:w="1984" w:type="dxa"/>
            <w:tcBorders>
              <w:top w:val="double" w:sz="4" w:space="0" w:color="auto"/>
            </w:tcBorders>
            <w:shd w:val="clear" w:color="auto" w:fill="auto"/>
          </w:tcPr>
          <w:p w14:paraId="5F6E9D24" w14:textId="77777777" w:rsidR="001039A4" w:rsidRPr="004E20E3" w:rsidRDefault="001039A4" w:rsidP="004328CF">
            <w:pPr>
              <w:spacing w:beforeLines="80" w:before="192" w:afterLines="80" w:after="192"/>
              <w:rPr>
                <w:rFonts w:ascii="Arial" w:hAnsi="Arial" w:cs="Arial"/>
                <w:sz w:val="28"/>
                <w:szCs w:val="28"/>
                <w:lang w:val="en-GB"/>
              </w:rPr>
            </w:pPr>
          </w:p>
        </w:tc>
      </w:tr>
      <w:tr w:rsidR="001039A4" w:rsidRPr="00784EF7" w14:paraId="3494F57E" w14:textId="77777777" w:rsidTr="00622104">
        <w:trPr>
          <w:trHeight w:val="412"/>
        </w:trPr>
        <w:tc>
          <w:tcPr>
            <w:tcW w:w="710" w:type="dxa"/>
            <w:tcBorders>
              <w:top w:val="nil"/>
              <w:bottom w:val="nil"/>
            </w:tcBorders>
            <w:shd w:val="clear" w:color="auto" w:fill="auto"/>
          </w:tcPr>
          <w:p w14:paraId="0B63A071" w14:textId="77777777" w:rsidR="001039A4" w:rsidRPr="007235E3" w:rsidRDefault="001039A4" w:rsidP="00504548">
            <w:pPr>
              <w:spacing w:before="120" w:after="120"/>
              <w:rPr>
                <w:rFonts w:ascii="Arial" w:hAnsi="Arial" w:cs="Arial"/>
                <w:sz w:val="28"/>
                <w:szCs w:val="28"/>
                <w:lang w:val="en-GB"/>
              </w:rPr>
            </w:pPr>
          </w:p>
        </w:tc>
        <w:tc>
          <w:tcPr>
            <w:tcW w:w="2745" w:type="dxa"/>
            <w:vMerge/>
            <w:shd w:val="clear" w:color="auto" w:fill="auto"/>
          </w:tcPr>
          <w:p w14:paraId="080ECA9F" w14:textId="77777777" w:rsidR="001039A4" w:rsidRPr="004E20E3" w:rsidRDefault="001039A4" w:rsidP="00504548">
            <w:pPr>
              <w:spacing w:before="120" w:after="120"/>
              <w:rPr>
                <w:rFonts w:ascii="Arial" w:hAnsi="Arial" w:cs="Arial"/>
                <w:sz w:val="28"/>
                <w:szCs w:val="28"/>
                <w:lang w:val="en-GB"/>
              </w:rPr>
            </w:pPr>
          </w:p>
        </w:tc>
        <w:tc>
          <w:tcPr>
            <w:tcW w:w="799" w:type="dxa"/>
            <w:shd w:val="clear" w:color="auto" w:fill="auto"/>
          </w:tcPr>
          <w:p w14:paraId="3A7FF8C0" w14:textId="0F1350B8" w:rsidR="001039A4" w:rsidRPr="004E20E3" w:rsidRDefault="001039A4" w:rsidP="004328CF">
            <w:pPr>
              <w:spacing w:beforeLines="80" w:before="192" w:afterLines="80" w:after="192"/>
              <w:rPr>
                <w:rFonts w:ascii="Arial" w:hAnsi="Arial" w:cs="Arial"/>
                <w:sz w:val="28"/>
                <w:szCs w:val="28"/>
                <w:lang w:val="en-GB"/>
              </w:rPr>
            </w:pPr>
            <w:r>
              <w:rPr>
                <w:rFonts w:ascii="Arial" w:hAnsi="Arial" w:cs="Arial"/>
                <w:sz w:val="28"/>
                <w:szCs w:val="28"/>
                <w:lang w:val="en-GB"/>
              </w:rPr>
              <w:t>7.2</w:t>
            </w:r>
          </w:p>
        </w:tc>
        <w:tc>
          <w:tcPr>
            <w:tcW w:w="4819" w:type="dxa"/>
            <w:shd w:val="clear" w:color="auto" w:fill="auto"/>
          </w:tcPr>
          <w:p w14:paraId="5A76A00F" w14:textId="2C9097C3" w:rsidR="001039A4" w:rsidRPr="004E20E3" w:rsidRDefault="001039A4" w:rsidP="004328CF">
            <w:pPr>
              <w:spacing w:beforeLines="80" w:before="192" w:afterLines="80" w:after="192"/>
              <w:rPr>
                <w:rFonts w:ascii="Arial" w:hAnsi="Arial" w:cs="Arial"/>
                <w:sz w:val="28"/>
                <w:szCs w:val="28"/>
                <w:lang w:val="en-GB"/>
              </w:rPr>
            </w:pPr>
            <w:r>
              <w:rPr>
                <w:rFonts w:ascii="Arial" w:hAnsi="Arial" w:cs="Arial"/>
                <w:sz w:val="28"/>
                <w:szCs w:val="28"/>
                <w:lang w:val="en-GB"/>
              </w:rPr>
              <w:t xml:space="preserve">Continue to monitor the way in which the </w:t>
            </w:r>
            <w:r w:rsidRPr="0078684C">
              <w:rPr>
                <w:rFonts w:ascii="Arial" w:hAnsi="Arial" w:cs="Arial"/>
                <w:b/>
                <w:sz w:val="28"/>
                <w:szCs w:val="28"/>
                <w:lang w:val="en-GB"/>
              </w:rPr>
              <w:t>Care Act</w:t>
            </w:r>
            <w:r>
              <w:rPr>
                <w:rFonts w:ascii="Arial" w:hAnsi="Arial" w:cs="Arial"/>
                <w:sz w:val="28"/>
                <w:szCs w:val="28"/>
                <w:lang w:val="en-GB"/>
              </w:rPr>
              <w:t xml:space="preserve"> is being implemented, to ensure equity of approach</w:t>
            </w:r>
            <w:r w:rsidR="0078684C">
              <w:rPr>
                <w:rFonts w:ascii="Arial" w:hAnsi="Arial" w:cs="Arial"/>
                <w:sz w:val="28"/>
                <w:szCs w:val="28"/>
                <w:lang w:val="en-GB"/>
              </w:rPr>
              <w:t xml:space="preserve"> and delivery</w:t>
            </w:r>
            <w:r>
              <w:rPr>
                <w:rFonts w:ascii="Arial" w:hAnsi="Arial" w:cs="Arial"/>
                <w:sz w:val="28"/>
                <w:szCs w:val="28"/>
                <w:lang w:val="en-GB"/>
              </w:rPr>
              <w:t>, appropriate funding to meet assessed needs, and the impact of increases in charging</w:t>
            </w:r>
          </w:p>
        </w:tc>
        <w:tc>
          <w:tcPr>
            <w:tcW w:w="1134" w:type="dxa"/>
            <w:shd w:val="clear" w:color="auto" w:fill="auto"/>
            <w:vAlign w:val="center"/>
          </w:tcPr>
          <w:p w14:paraId="13E75623" w14:textId="77777777" w:rsidR="001039A4" w:rsidRPr="004E20E3" w:rsidRDefault="001039A4" w:rsidP="004328CF">
            <w:pPr>
              <w:spacing w:beforeLines="80" w:before="192" w:afterLines="80" w:after="192"/>
              <w:jc w:val="center"/>
              <w:rPr>
                <w:rFonts w:ascii="Arial" w:hAnsi="Arial" w:cs="Arial"/>
                <w:sz w:val="28"/>
                <w:szCs w:val="28"/>
                <w:lang w:val="en-GB"/>
              </w:rPr>
            </w:pPr>
          </w:p>
        </w:tc>
        <w:tc>
          <w:tcPr>
            <w:tcW w:w="1134" w:type="dxa"/>
            <w:shd w:val="clear" w:color="auto" w:fill="auto"/>
            <w:vAlign w:val="center"/>
          </w:tcPr>
          <w:p w14:paraId="190DDE89" w14:textId="77777777" w:rsidR="00622104" w:rsidRDefault="00622104" w:rsidP="00622104">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CE04BC4" w14:textId="441EDC00" w:rsidR="001039A4" w:rsidRPr="004E20E3" w:rsidRDefault="00622104" w:rsidP="00622104">
            <w:pPr>
              <w:spacing w:beforeLines="80" w:before="192" w:afterLines="80" w:after="192"/>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33C769E2" w14:textId="77777777" w:rsidR="001039A4" w:rsidRPr="004E20E3" w:rsidRDefault="001039A4" w:rsidP="004328CF">
            <w:pPr>
              <w:spacing w:beforeLines="80" w:before="192" w:afterLines="80" w:after="192"/>
              <w:jc w:val="center"/>
              <w:rPr>
                <w:rFonts w:ascii="Arial" w:hAnsi="Arial" w:cs="Arial"/>
                <w:sz w:val="28"/>
                <w:szCs w:val="28"/>
                <w:lang w:val="en-GB"/>
              </w:rPr>
            </w:pPr>
          </w:p>
        </w:tc>
        <w:tc>
          <w:tcPr>
            <w:tcW w:w="1984" w:type="dxa"/>
            <w:shd w:val="clear" w:color="auto" w:fill="auto"/>
          </w:tcPr>
          <w:p w14:paraId="0435C81D" w14:textId="77777777" w:rsidR="001039A4" w:rsidRPr="004E20E3" w:rsidRDefault="001039A4" w:rsidP="004328CF">
            <w:pPr>
              <w:spacing w:beforeLines="80" w:before="192" w:afterLines="80" w:after="192"/>
              <w:rPr>
                <w:rFonts w:ascii="Arial" w:hAnsi="Arial" w:cs="Arial"/>
                <w:sz w:val="28"/>
                <w:szCs w:val="28"/>
                <w:lang w:val="en-GB"/>
              </w:rPr>
            </w:pPr>
          </w:p>
        </w:tc>
      </w:tr>
      <w:tr w:rsidR="005E3F1C" w:rsidRPr="00784EF7" w14:paraId="296E750F" w14:textId="77777777" w:rsidTr="00622104">
        <w:trPr>
          <w:trHeight w:val="412"/>
        </w:trPr>
        <w:tc>
          <w:tcPr>
            <w:tcW w:w="710" w:type="dxa"/>
            <w:tcBorders>
              <w:top w:val="nil"/>
              <w:bottom w:val="nil"/>
            </w:tcBorders>
            <w:shd w:val="clear" w:color="auto" w:fill="auto"/>
          </w:tcPr>
          <w:p w14:paraId="519ABBF0" w14:textId="77777777" w:rsidR="005E3F1C" w:rsidRPr="007235E3" w:rsidRDefault="005E3F1C" w:rsidP="00504548">
            <w:pPr>
              <w:spacing w:before="120" w:after="120"/>
              <w:rPr>
                <w:rFonts w:ascii="Arial" w:hAnsi="Arial" w:cs="Arial"/>
                <w:sz w:val="28"/>
                <w:szCs w:val="28"/>
                <w:lang w:val="en-GB"/>
              </w:rPr>
            </w:pPr>
          </w:p>
        </w:tc>
        <w:tc>
          <w:tcPr>
            <w:tcW w:w="2745" w:type="dxa"/>
            <w:vMerge/>
            <w:shd w:val="clear" w:color="auto" w:fill="auto"/>
          </w:tcPr>
          <w:p w14:paraId="3828C5DF" w14:textId="77777777" w:rsidR="005E3F1C" w:rsidRPr="004E20E3" w:rsidRDefault="005E3F1C" w:rsidP="00504548">
            <w:pPr>
              <w:spacing w:before="120" w:after="120"/>
              <w:rPr>
                <w:rFonts w:ascii="Arial" w:hAnsi="Arial" w:cs="Arial"/>
                <w:sz w:val="28"/>
                <w:szCs w:val="28"/>
                <w:lang w:val="en-GB"/>
              </w:rPr>
            </w:pPr>
          </w:p>
        </w:tc>
        <w:tc>
          <w:tcPr>
            <w:tcW w:w="799" w:type="dxa"/>
            <w:shd w:val="clear" w:color="auto" w:fill="auto"/>
          </w:tcPr>
          <w:p w14:paraId="0F3BD421" w14:textId="3C46EEBA" w:rsidR="005E3F1C" w:rsidRPr="004E20E3" w:rsidRDefault="005E3F1C" w:rsidP="00504548">
            <w:pPr>
              <w:spacing w:before="120" w:after="120"/>
              <w:rPr>
                <w:rFonts w:ascii="Arial" w:hAnsi="Arial" w:cs="Arial"/>
                <w:sz w:val="28"/>
                <w:szCs w:val="28"/>
                <w:lang w:val="en-GB"/>
              </w:rPr>
            </w:pPr>
            <w:r>
              <w:rPr>
                <w:rFonts w:ascii="Arial" w:hAnsi="Arial" w:cs="Arial"/>
                <w:sz w:val="28"/>
                <w:szCs w:val="28"/>
                <w:lang w:val="en-GB"/>
              </w:rPr>
              <w:t>7.3</w:t>
            </w:r>
          </w:p>
        </w:tc>
        <w:tc>
          <w:tcPr>
            <w:tcW w:w="4819" w:type="dxa"/>
            <w:shd w:val="clear" w:color="auto" w:fill="auto"/>
          </w:tcPr>
          <w:p w14:paraId="0545C0D8" w14:textId="741CE4A9" w:rsidR="005E3F1C" w:rsidRPr="004E20E3" w:rsidRDefault="005E3F1C" w:rsidP="00504548">
            <w:pPr>
              <w:spacing w:before="120" w:after="120"/>
              <w:rPr>
                <w:rFonts w:ascii="Arial" w:hAnsi="Arial" w:cs="Arial"/>
                <w:sz w:val="28"/>
                <w:szCs w:val="28"/>
                <w:lang w:val="en-GB"/>
              </w:rPr>
            </w:pPr>
            <w:r>
              <w:rPr>
                <w:rFonts w:ascii="Arial" w:hAnsi="Arial" w:cs="Arial"/>
                <w:sz w:val="28"/>
                <w:szCs w:val="28"/>
                <w:lang w:val="en-GB"/>
              </w:rPr>
              <w:t xml:space="preserve">Monitor compliance by Health and Social Care providers with the </w:t>
            </w:r>
            <w:r w:rsidRPr="005E3F1C">
              <w:rPr>
                <w:rFonts w:ascii="Arial" w:hAnsi="Arial" w:cs="Arial"/>
                <w:b/>
                <w:sz w:val="28"/>
                <w:szCs w:val="28"/>
                <w:lang w:val="en-GB"/>
              </w:rPr>
              <w:t>NHS England Accessible Information Standard</w:t>
            </w:r>
            <w:r>
              <w:rPr>
                <w:rFonts w:ascii="Arial" w:hAnsi="Arial" w:cs="Arial"/>
                <w:sz w:val="28"/>
                <w:szCs w:val="28"/>
                <w:lang w:val="en-GB"/>
              </w:rPr>
              <w:t>, and challenge where appropriate</w:t>
            </w:r>
          </w:p>
        </w:tc>
        <w:tc>
          <w:tcPr>
            <w:tcW w:w="1134" w:type="dxa"/>
            <w:shd w:val="clear" w:color="auto" w:fill="auto"/>
            <w:vAlign w:val="center"/>
          </w:tcPr>
          <w:p w14:paraId="6259433F" w14:textId="77777777" w:rsidR="005E3F1C" w:rsidRDefault="005E3F1C" w:rsidP="00395171">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6003E38D" w14:textId="2D35EB63" w:rsidR="005E3F1C" w:rsidRPr="004E20E3" w:rsidRDefault="005E3F1C" w:rsidP="00395171">
            <w:pPr>
              <w:spacing w:before="120" w:after="120"/>
              <w:jc w:val="center"/>
              <w:rPr>
                <w:rFonts w:ascii="Arial" w:hAnsi="Arial" w:cs="Arial"/>
                <w:sz w:val="28"/>
                <w:szCs w:val="28"/>
                <w:lang w:val="en-GB"/>
              </w:rPr>
            </w:pPr>
            <w:r>
              <w:rPr>
                <w:rFonts w:ascii="Arial" w:hAnsi="Arial" w:cs="Arial"/>
                <w:sz w:val="28"/>
                <w:szCs w:val="28"/>
                <w:lang w:val="en-GB"/>
              </w:rPr>
              <w:t>All CCGs</w:t>
            </w:r>
          </w:p>
        </w:tc>
        <w:tc>
          <w:tcPr>
            <w:tcW w:w="1134" w:type="dxa"/>
            <w:shd w:val="clear" w:color="auto" w:fill="auto"/>
            <w:vAlign w:val="center"/>
          </w:tcPr>
          <w:p w14:paraId="4950D788" w14:textId="77777777" w:rsidR="005E3F1C" w:rsidRDefault="005E3F1C" w:rsidP="0048426D">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03D8433" w14:textId="2C5D71E5" w:rsidR="005E3F1C" w:rsidRPr="004E20E3" w:rsidRDefault="005E3F1C" w:rsidP="00395171">
            <w:pPr>
              <w:spacing w:before="120" w:after="12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7564BFCB" w14:textId="77777777" w:rsidR="005E3F1C" w:rsidRDefault="005E3F1C" w:rsidP="00395171">
            <w:pPr>
              <w:spacing w:before="120" w:after="120"/>
              <w:jc w:val="center"/>
              <w:rPr>
                <w:rFonts w:ascii="Arial" w:hAnsi="Arial" w:cs="Arial"/>
                <w:sz w:val="28"/>
                <w:szCs w:val="28"/>
                <w:lang w:val="en-GB"/>
              </w:rPr>
            </w:pPr>
            <w:r>
              <w:rPr>
                <w:rFonts w:ascii="Arial" w:hAnsi="Arial" w:cs="Arial"/>
                <w:sz w:val="28"/>
                <w:szCs w:val="28"/>
                <w:lang w:val="en-GB"/>
              </w:rPr>
              <w:sym w:font="Wingdings" w:char="F0FC"/>
            </w:r>
          </w:p>
          <w:p w14:paraId="23054231" w14:textId="351EC788" w:rsidR="005E3F1C" w:rsidRPr="004E20E3" w:rsidRDefault="005E3F1C" w:rsidP="00395171">
            <w:pPr>
              <w:spacing w:before="120" w:after="120"/>
              <w:jc w:val="center"/>
              <w:rPr>
                <w:rFonts w:ascii="Arial" w:hAnsi="Arial" w:cs="Arial"/>
                <w:sz w:val="28"/>
                <w:szCs w:val="28"/>
                <w:lang w:val="en-GB"/>
              </w:rPr>
            </w:pPr>
            <w:r>
              <w:rPr>
                <w:rFonts w:ascii="Arial" w:hAnsi="Arial" w:cs="Arial"/>
                <w:sz w:val="28"/>
                <w:szCs w:val="28"/>
                <w:lang w:val="en-GB"/>
              </w:rPr>
              <w:t>NHS Trusts</w:t>
            </w:r>
          </w:p>
        </w:tc>
        <w:tc>
          <w:tcPr>
            <w:tcW w:w="1984" w:type="dxa"/>
            <w:shd w:val="clear" w:color="auto" w:fill="auto"/>
          </w:tcPr>
          <w:p w14:paraId="1BC904FB" w14:textId="77777777" w:rsidR="005E3F1C" w:rsidRPr="004E20E3" w:rsidRDefault="005E3F1C" w:rsidP="00504548">
            <w:pPr>
              <w:spacing w:before="120" w:after="120"/>
              <w:rPr>
                <w:rFonts w:ascii="Arial" w:hAnsi="Arial" w:cs="Arial"/>
                <w:sz w:val="28"/>
                <w:szCs w:val="28"/>
                <w:lang w:val="en-GB"/>
              </w:rPr>
            </w:pPr>
          </w:p>
        </w:tc>
      </w:tr>
      <w:tr w:rsidR="005E3F1C" w:rsidRPr="00784EF7" w14:paraId="4889A42A" w14:textId="77777777" w:rsidTr="00622104">
        <w:trPr>
          <w:trHeight w:val="412"/>
        </w:trPr>
        <w:tc>
          <w:tcPr>
            <w:tcW w:w="710" w:type="dxa"/>
            <w:tcBorders>
              <w:top w:val="nil"/>
              <w:bottom w:val="nil"/>
            </w:tcBorders>
            <w:shd w:val="clear" w:color="auto" w:fill="auto"/>
          </w:tcPr>
          <w:p w14:paraId="0D8D8D2E" w14:textId="77777777" w:rsidR="005E3F1C" w:rsidRPr="007235E3" w:rsidRDefault="005E3F1C" w:rsidP="00504548">
            <w:pPr>
              <w:spacing w:before="120" w:after="120"/>
              <w:rPr>
                <w:rFonts w:ascii="Arial" w:hAnsi="Arial" w:cs="Arial"/>
                <w:sz w:val="28"/>
                <w:szCs w:val="28"/>
                <w:lang w:val="en-GB"/>
              </w:rPr>
            </w:pPr>
          </w:p>
        </w:tc>
        <w:tc>
          <w:tcPr>
            <w:tcW w:w="2745" w:type="dxa"/>
            <w:vMerge/>
            <w:shd w:val="clear" w:color="auto" w:fill="auto"/>
          </w:tcPr>
          <w:p w14:paraId="0A6DD131" w14:textId="77777777" w:rsidR="005E3F1C" w:rsidRPr="004E20E3" w:rsidRDefault="005E3F1C" w:rsidP="00504548">
            <w:pPr>
              <w:spacing w:before="120" w:after="120"/>
              <w:rPr>
                <w:rFonts w:ascii="Arial" w:hAnsi="Arial" w:cs="Arial"/>
                <w:sz w:val="28"/>
                <w:szCs w:val="28"/>
                <w:lang w:val="en-GB"/>
              </w:rPr>
            </w:pPr>
          </w:p>
        </w:tc>
        <w:tc>
          <w:tcPr>
            <w:tcW w:w="799" w:type="dxa"/>
            <w:shd w:val="clear" w:color="auto" w:fill="auto"/>
          </w:tcPr>
          <w:p w14:paraId="31FEF01C" w14:textId="4831DBE7" w:rsidR="005E3F1C" w:rsidRPr="004E20E3" w:rsidRDefault="005E3F1C" w:rsidP="00AB3F5F">
            <w:pPr>
              <w:spacing w:before="80" w:after="80"/>
              <w:rPr>
                <w:rFonts w:ascii="Arial" w:hAnsi="Arial" w:cs="Arial"/>
                <w:sz w:val="28"/>
                <w:szCs w:val="28"/>
                <w:lang w:val="en-GB"/>
              </w:rPr>
            </w:pPr>
            <w:r>
              <w:rPr>
                <w:rFonts w:ascii="Arial" w:hAnsi="Arial" w:cs="Arial"/>
                <w:sz w:val="28"/>
                <w:szCs w:val="28"/>
                <w:lang w:val="en-GB"/>
              </w:rPr>
              <w:t>7.4</w:t>
            </w:r>
          </w:p>
        </w:tc>
        <w:tc>
          <w:tcPr>
            <w:tcW w:w="4819" w:type="dxa"/>
            <w:shd w:val="clear" w:color="auto" w:fill="auto"/>
          </w:tcPr>
          <w:p w14:paraId="1C4E3B90" w14:textId="7D09B0A7" w:rsidR="005E3F1C" w:rsidRPr="004E20E3" w:rsidRDefault="005E3F1C" w:rsidP="00AB3F5F">
            <w:pPr>
              <w:spacing w:before="80" w:after="80"/>
              <w:rPr>
                <w:rFonts w:ascii="Arial" w:hAnsi="Arial" w:cs="Arial"/>
                <w:sz w:val="28"/>
                <w:szCs w:val="28"/>
                <w:lang w:val="en-GB"/>
              </w:rPr>
            </w:pPr>
            <w:r>
              <w:rPr>
                <w:rFonts w:ascii="Arial" w:hAnsi="Arial" w:cs="Arial"/>
                <w:sz w:val="28"/>
                <w:szCs w:val="28"/>
                <w:lang w:val="en-GB"/>
              </w:rPr>
              <w:t xml:space="preserve">Continue work with local Access Groups, Borough and District Councils, and Surrey Highways, to ensure </w:t>
            </w:r>
            <w:r w:rsidRPr="005E3F1C">
              <w:rPr>
                <w:rFonts w:ascii="Arial" w:hAnsi="Arial" w:cs="Arial"/>
                <w:b/>
                <w:sz w:val="28"/>
                <w:szCs w:val="28"/>
                <w:lang w:val="en-GB"/>
              </w:rPr>
              <w:t>Access for All to buildings and the environment</w:t>
            </w:r>
            <w:r>
              <w:rPr>
                <w:rFonts w:ascii="Arial" w:hAnsi="Arial" w:cs="Arial"/>
                <w:sz w:val="28"/>
                <w:szCs w:val="28"/>
                <w:lang w:val="en-GB"/>
              </w:rPr>
              <w:t xml:space="preserve"> </w:t>
            </w:r>
          </w:p>
        </w:tc>
        <w:tc>
          <w:tcPr>
            <w:tcW w:w="1134" w:type="dxa"/>
            <w:shd w:val="clear" w:color="auto" w:fill="auto"/>
            <w:vAlign w:val="center"/>
          </w:tcPr>
          <w:p w14:paraId="004FD18B" w14:textId="77777777" w:rsidR="005E3F1C" w:rsidRPr="004E20E3" w:rsidRDefault="005E3F1C" w:rsidP="00AB3F5F">
            <w:pPr>
              <w:spacing w:before="80" w:after="80"/>
              <w:jc w:val="center"/>
              <w:rPr>
                <w:rFonts w:ascii="Arial" w:hAnsi="Arial" w:cs="Arial"/>
                <w:sz w:val="28"/>
                <w:szCs w:val="28"/>
                <w:lang w:val="en-GB"/>
              </w:rPr>
            </w:pPr>
          </w:p>
        </w:tc>
        <w:tc>
          <w:tcPr>
            <w:tcW w:w="1134" w:type="dxa"/>
            <w:shd w:val="clear" w:color="auto" w:fill="auto"/>
            <w:vAlign w:val="center"/>
          </w:tcPr>
          <w:p w14:paraId="159B2FBD" w14:textId="77777777" w:rsidR="005E3F1C" w:rsidRDefault="005E3F1C" w:rsidP="0048426D">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112666E3" w14:textId="1CD46718" w:rsidR="005E3F1C" w:rsidRPr="004E20E3" w:rsidRDefault="005E3F1C" w:rsidP="00AB3F5F">
            <w:pPr>
              <w:spacing w:before="80" w:after="8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1F08A5F9" w14:textId="77777777" w:rsidR="005E3F1C" w:rsidRDefault="005E3F1C" w:rsidP="00AB3F5F">
            <w:pPr>
              <w:spacing w:before="80" w:after="80"/>
              <w:jc w:val="center"/>
              <w:rPr>
                <w:rFonts w:ascii="Arial" w:hAnsi="Arial" w:cs="Arial"/>
                <w:sz w:val="28"/>
                <w:szCs w:val="28"/>
                <w:lang w:val="en-GB"/>
              </w:rPr>
            </w:pPr>
            <w:r>
              <w:rPr>
                <w:rFonts w:ascii="Arial" w:hAnsi="Arial" w:cs="Arial"/>
                <w:sz w:val="28"/>
                <w:szCs w:val="28"/>
                <w:lang w:val="en-GB"/>
              </w:rPr>
              <w:sym w:font="Wingdings" w:char="F0FC"/>
            </w:r>
          </w:p>
          <w:p w14:paraId="0945DE72" w14:textId="47764EB7" w:rsidR="005E3F1C" w:rsidRPr="004E20E3" w:rsidRDefault="005E3F1C" w:rsidP="00AB3F5F">
            <w:pPr>
              <w:spacing w:before="80" w:after="80"/>
              <w:jc w:val="center"/>
              <w:rPr>
                <w:rFonts w:ascii="Arial" w:hAnsi="Arial" w:cs="Arial"/>
                <w:sz w:val="28"/>
                <w:szCs w:val="28"/>
                <w:lang w:val="en-GB"/>
              </w:rPr>
            </w:pPr>
            <w:r>
              <w:rPr>
                <w:rFonts w:ascii="Arial" w:hAnsi="Arial" w:cs="Arial"/>
                <w:sz w:val="28"/>
                <w:szCs w:val="28"/>
                <w:lang w:val="en-GB"/>
              </w:rPr>
              <w:t>Bs &amp; Ds Surrey Highways</w:t>
            </w:r>
          </w:p>
        </w:tc>
        <w:tc>
          <w:tcPr>
            <w:tcW w:w="1984" w:type="dxa"/>
            <w:shd w:val="clear" w:color="auto" w:fill="auto"/>
          </w:tcPr>
          <w:p w14:paraId="5873844D" w14:textId="77777777" w:rsidR="005E3F1C" w:rsidRPr="004E20E3" w:rsidRDefault="005E3F1C" w:rsidP="00AB3F5F">
            <w:pPr>
              <w:spacing w:before="80" w:after="80"/>
              <w:rPr>
                <w:rFonts w:ascii="Arial" w:hAnsi="Arial" w:cs="Arial"/>
                <w:sz w:val="28"/>
                <w:szCs w:val="28"/>
                <w:lang w:val="en-GB"/>
              </w:rPr>
            </w:pPr>
          </w:p>
        </w:tc>
      </w:tr>
      <w:tr w:rsidR="005E3F1C" w:rsidRPr="00784EF7" w14:paraId="1F56A1BA" w14:textId="77777777" w:rsidTr="00622104">
        <w:trPr>
          <w:trHeight w:val="412"/>
        </w:trPr>
        <w:tc>
          <w:tcPr>
            <w:tcW w:w="710" w:type="dxa"/>
            <w:tcBorders>
              <w:top w:val="nil"/>
              <w:bottom w:val="nil"/>
            </w:tcBorders>
            <w:shd w:val="clear" w:color="auto" w:fill="auto"/>
          </w:tcPr>
          <w:p w14:paraId="636BC3F6" w14:textId="77777777" w:rsidR="005E3F1C" w:rsidRPr="007235E3" w:rsidRDefault="005E3F1C" w:rsidP="00504548">
            <w:pPr>
              <w:spacing w:before="120" w:after="120"/>
              <w:rPr>
                <w:rFonts w:ascii="Arial" w:hAnsi="Arial" w:cs="Arial"/>
                <w:sz w:val="28"/>
                <w:szCs w:val="28"/>
                <w:lang w:val="en-GB"/>
              </w:rPr>
            </w:pPr>
          </w:p>
        </w:tc>
        <w:tc>
          <w:tcPr>
            <w:tcW w:w="2745" w:type="dxa"/>
            <w:vMerge/>
            <w:shd w:val="clear" w:color="auto" w:fill="auto"/>
          </w:tcPr>
          <w:p w14:paraId="38499301" w14:textId="77777777" w:rsidR="005E3F1C" w:rsidRPr="004E20E3" w:rsidRDefault="005E3F1C" w:rsidP="00504548">
            <w:pPr>
              <w:spacing w:before="120" w:after="120"/>
              <w:rPr>
                <w:rFonts w:ascii="Arial" w:hAnsi="Arial" w:cs="Arial"/>
                <w:sz w:val="28"/>
                <w:szCs w:val="28"/>
                <w:lang w:val="en-GB"/>
              </w:rPr>
            </w:pPr>
          </w:p>
        </w:tc>
        <w:tc>
          <w:tcPr>
            <w:tcW w:w="799" w:type="dxa"/>
            <w:shd w:val="clear" w:color="auto" w:fill="auto"/>
          </w:tcPr>
          <w:p w14:paraId="799950A5" w14:textId="695C185B" w:rsidR="005E3F1C" w:rsidRPr="004E20E3" w:rsidRDefault="005E3F1C" w:rsidP="00AB3F5F">
            <w:pPr>
              <w:spacing w:before="80" w:after="80"/>
              <w:rPr>
                <w:rFonts w:ascii="Arial" w:hAnsi="Arial" w:cs="Arial"/>
                <w:sz w:val="28"/>
                <w:szCs w:val="28"/>
                <w:lang w:val="en-GB"/>
              </w:rPr>
            </w:pPr>
            <w:r>
              <w:rPr>
                <w:rFonts w:ascii="Arial" w:hAnsi="Arial" w:cs="Arial"/>
                <w:sz w:val="28"/>
                <w:szCs w:val="28"/>
                <w:lang w:val="en-GB"/>
              </w:rPr>
              <w:t>7.5</w:t>
            </w:r>
          </w:p>
        </w:tc>
        <w:tc>
          <w:tcPr>
            <w:tcW w:w="4819" w:type="dxa"/>
            <w:shd w:val="clear" w:color="auto" w:fill="auto"/>
          </w:tcPr>
          <w:p w14:paraId="09B7CE7E" w14:textId="122991B1" w:rsidR="005E3F1C" w:rsidRPr="004E20E3" w:rsidRDefault="005E3F1C" w:rsidP="00AB3F5F">
            <w:pPr>
              <w:spacing w:before="80" w:after="80"/>
              <w:rPr>
                <w:rFonts w:ascii="Arial" w:hAnsi="Arial" w:cs="Arial"/>
                <w:sz w:val="28"/>
                <w:szCs w:val="28"/>
                <w:lang w:val="en-GB"/>
              </w:rPr>
            </w:pPr>
            <w:r>
              <w:rPr>
                <w:rFonts w:ascii="Arial" w:hAnsi="Arial" w:cs="Arial"/>
                <w:sz w:val="28"/>
                <w:szCs w:val="28"/>
                <w:lang w:val="en-GB"/>
              </w:rPr>
              <w:t>Support young people in their transition from Children’s to Adult services, with partners including Family Voice Surrey and Action for Carers Surrey</w:t>
            </w:r>
          </w:p>
        </w:tc>
        <w:tc>
          <w:tcPr>
            <w:tcW w:w="1134" w:type="dxa"/>
            <w:shd w:val="clear" w:color="auto" w:fill="auto"/>
            <w:vAlign w:val="center"/>
          </w:tcPr>
          <w:p w14:paraId="7190A16C" w14:textId="77777777" w:rsidR="005E3F1C" w:rsidRDefault="005E3F1C" w:rsidP="00AB3F5F">
            <w:pPr>
              <w:spacing w:before="80" w:after="80"/>
              <w:jc w:val="center"/>
              <w:rPr>
                <w:rFonts w:ascii="Arial" w:hAnsi="Arial" w:cs="Arial"/>
                <w:sz w:val="28"/>
                <w:szCs w:val="28"/>
                <w:lang w:val="en-GB"/>
              </w:rPr>
            </w:pPr>
            <w:r>
              <w:rPr>
                <w:rFonts w:ascii="Arial" w:hAnsi="Arial" w:cs="Arial"/>
                <w:sz w:val="28"/>
                <w:szCs w:val="28"/>
                <w:lang w:val="en-GB"/>
              </w:rPr>
              <w:sym w:font="Wingdings" w:char="F0FC"/>
            </w:r>
          </w:p>
          <w:p w14:paraId="6B7977AF" w14:textId="49BD79DF" w:rsidR="005E3F1C" w:rsidRPr="004E20E3" w:rsidRDefault="005E3F1C" w:rsidP="00AB3F5F">
            <w:pPr>
              <w:spacing w:before="80" w:after="80"/>
              <w:jc w:val="center"/>
              <w:rPr>
                <w:rFonts w:ascii="Arial" w:hAnsi="Arial" w:cs="Arial"/>
                <w:sz w:val="28"/>
                <w:szCs w:val="28"/>
                <w:lang w:val="en-GB"/>
              </w:rPr>
            </w:pPr>
            <w:r>
              <w:rPr>
                <w:rFonts w:ascii="Arial" w:hAnsi="Arial" w:cs="Arial"/>
                <w:sz w:val="28"/>
                <w:szCs w:val="28"/>
                <w:lang w:val="en-GB"/>
              </w:rPr>
              <w:t>All CCGs</w:t>
            </w:r>
          </w:p>
        </w:tc>
        <w:tc>
          <w:tcPr>
            <w:tcW w:w="1134" w:type="dxa"/>
            <w:shd w:val="clear" w:color="auto" w:fill="auto"/>
            <w:vAlign w:val="center"/>
          </w:tcPr>
          <w:p w14:paraId="683B0E66" w14:textId="77777777" w:rsidR="005E3F1C" w:rsidRDefault="005E3F1C" w:rsidP="0048426D">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DF17275" w14:textId="230AFA71" w:rsidR="005E3F1C" w:rsidRPr="004E20E3" w:rsidRDefault="005E3F1C" w:rsidP="00AB3F5F">
            <w:pPr>
              <w:spacing w:before="80" w:after="8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22C0ABFA" w14:textId="77777777" w:rsidR="005E3F1C" w:rsidRPr="004E20E3" w:rsidRDefault="005E3F1C" w:rsidP="00AB3F5F">
            <w:pPr>
              <w:spacing w:before="80" w:after="80"/>
              <w:jc w:val="center"/>
              <w:rPr>
                <w:rFonts w:ascii="Arial" w:hAnsi="Arial" w:cs="Arial"/>
                <w:sz w:val="28"/>
                <w:szCs w:val="28"/>
                <w:lang w:val="en-GB"/>
              </w:rPr>
            </w:pPr>
          </w:p>
        </w:tc>
        <w:tc>
          <w:tcPr>
            <w:tcW w:w="1984" w:type="dxa"/>
            <w:shd w:val="clear" w:color="auto" w:fill="auto"/>
          </w:tcPr>
          <w:p w14:paraId="54925582" w14:textId="77777777" w:rsidR="005E3F1C" w:rsidRPr="004E20E3" w:rsidRDefault="005E3F1C" w:rsidP="00AB3F5F">
            <w:pPr>
              <w:spacing w:before="80" w:after="80"/>
              <w:rPr>
                <w:rFonts w:ascii="Arial" w:hAnsi="Arial" w:cs="Arial"/>
                <w:sz w:val="28"/>
                <w:szCs w:val="28"/>
                <w:lang w:val="en-GB"/>
              </w:rPr>
            </w:pPr>
          </w:p>
        </w:tc>
      </w:tr>
      <w:tr w:rsidR="005E3F1C" w:rsidRPr="00784EF7" w14:paraId="372E80E6" w14:textId="77777777" w:rsidTr="00622104">
        <w:trPr>
          <w:trHeight w:val="412"/>
        </w:trPr>
        <w:tc>
          <w:tcPr>
            <w:tcW w:w="710" w:type="dxa"/>
            <w:tcBorders>
              <w:top w:val="nil"/>
              <w:bottom w:val="nil"/>
            </w:tcBorders>
            <w:shd w:val="clear" w:color="auto" w:fill="auto"/>
          </w:tcPr>
          <w:p w14:paraId="59871B22" w14:textId="77777777" w:rsidR="005E3F1C" w:rsidRPr="007235E3" w:rsidRDefault="005E3F1C" w:rsidP="00504548">
            <w:pPr>
              <w:spacing w:before="120" w:after="120"/>
              <w:rPr>
                <w:rFonts w:ascii="Arial" w:hAnsi="Arial" w:cs="Arial"/>
                <w:sz w:val="28"/>
                <w:szCs w:val="28"/>
                <w:lang w:val="en-GB"/>
              </w:rPr>
            </w:pPr>
          </w:p>
        </w:tc>
        <w:tc>
          <w:tcPr>
            <w:tcW w:w="2745" w:type="dxa"/>
            <w:vMerge/>
            <w:shd w:val="clear" w:color="auto" w:fill="auto"/>
          </w:tcPr>
          <w:p w14:paraId="2F28DAE4" w14:textId="77777777" w:rsidR="005E3F1C" w:rsidRPr="004E20E3" w:rsidRDefault="005E3F1C" w:rsidP="00504548">
            <w:pPr>
              <w:spacing w:before="120" w:after="120"/>
              <w:rPr>
                <w:rFonts w:ascii="Arial" w:hAnsi="Arial" w:cs="Arial"/>
                <w:sz w:val="28"/>
                <w:szCs w:val="28"/>
                <w:lang w:val="en-GB"/>
              </w:rPr>
            </w:pPr>
          </w:p>
        </w:tc>
        <w:tc>
          <w:tcPr>
            <w:tcW w:w="799" w:type="dxa"/>
            <w:shd w:val="clear" w:color="auto" w:fill="auto"/>
          </w:tcPr>
          <w:p w14:paraId="4D623A1D" w14:textId="0211E3A9" w:rsidR="005E3F1C" w:rsidRPr="004E20E3" w:rsidRDefault="005E3F1C" w:rsidP="00AB3F5F">
            <w:pPr>
              <w:spacing w:before="80" w:after="80"/>
              <w:rPr>
                <w:rFonts w:ascii="Arial" w:hAnsi="Arial" w:cs="Arial"/>
                <w:sz w:val="28"/>
                <w:szCs w:val="28"/>
                <w:lang w:val="en-GB"/>
              </w:rPr>
            </w:pPr>
            <w:r>
              <w:rPr>
                <w:rFonts w:ascii="Arial" w:hAnsi="Arial" w:cs="Arial"/>
                <w:sz w:val="28"/>
                <w:szCs w:val="28"/>
                <w:lang w:val="en-GB"/>
              </w:rPr>
              <w:t>7.6</w:t>
            </w:r>
          </w:p>
        </w:tc>
        <w:tc>
          <w:tcPr>
            <w:tcW w:w="4819" w:type="dxa"/>
            <w:shd w:val="clear" w:color="auto" w:fill="auto"/>
          </w:tcPr>
          <w:p w14:paraId="4C5C49D8" w14:textId="50170CF7" w:rsidR="005E3F1C" w:rsidRPr="004E20E3" w:rsidRDefault="005E3F1C" w:rsidP="005E3F1C">
            <w:pPr>
              <w:spacing w:before="80" w:after="80"/>
              <w:rPr>
                <w:rFonts w:ascii="Arial" w:hAnsi="Arial" w:cs="Arial"/>
                <w:sz w:val="28"/>
                <w:szCs w:val="28"/>
                <w:lang w:val="en-GB"/>
              </w:rPr>
            </w:pPr>
            <w:r>
              <w:rPr>
                <w:rFonts w:ascii="Arial" w:hAnsi="Arial" w:cs="Arial"/>
                <w:sz w:val="28"/>
                <w:szCs w:val="28"/>
                <w:lang w:val="en-GB"/>
              </w:rPr>
              <w:t xml:space="preserve">Work with the Disability </w:t>
            </w:r>
            <w:r w:rsidR="00F43BE6">
              <w:rPr>
                <w:rFonts w:ascii="Arial" w:hAnsi="Arial" w:cs="Arial"/>
                <w:sz w:val="28"/>
                <w:szCs w:val="28"/>
                <w:lang w:val="en-GB"/>
              </w:rPr>
              <w:t>Empowerment</w:t>
            </w:r>
            <w:r>
              <w:rPr>
                <w:rFonts w:ascii="Arial" w:hAnsi="Arial" w:cs="Arial"/>
                <w:sz w:val="28"/>
                <w:szCs w:val="28"/>
                <w:lang w:val="en-GB"/>
              </w:rPr>
              <w:t xml:space="preserve"> Network and other user led groups to challenge any further plans by Borough and District Councils to introduce parking charges for Blue Badge holders</w:t>
            </w:r>
          </w:p>
        </w:tc>
        <w:tc>
          <w:tcPr>
            <w:tcW w:w="1134" w:type="dxa"/>
            <w:shd w:val="clear" w:color="auto" w:fill="auto"/>
            <w:vAlign w:val="center"/>
          </w:tcPr>
          <w:p w14:paraId="0B89BF1C" w14:textId="77777777" w:rsidR="005E3F1C" w:rsidRPr="004E20E3" w:rsidRDefault="005E3F1C" w:rsidP="00AB3F5F">
            <w:pPr>
              <w:spacing w:before="80" w:after="80"/>
              <w:jc w:val="center"/>
              <w:rPr>
                <w:rFonts w:ascii="Arial" w:hAnsi="Arial" w:cs="Arial"/>
                <w:sz w:val="28"/>
                <w:szCs w:val="28"/>
                <w:lang w:val="en-GB"/>
              </w:rPr>
            </w:pPr>
          </w:p>
        </w:tc>
        <w:tc>
          <w:tcPr>
            <w:tcW w:w="1134" w:type="dxa"/>
            <w:shd w:val="clear" w:color="auto" w:fill="auto"/>
            <w:vAlign w:val="center"/>
          </w:tcPr>
          <w:p w14:paraId="2805EE68" w14:textId="77777777" w:rsidR="005E3F1C" w:rsidRDefault="005E3F1C" w:rsidP="0048426D">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3E754E45" w14:textId="26BEFA51" w:rsidR="005E3F1C" w:rsidRPr="004E20E3" w:rsidRDefault="005E3F1C" w:rsidP="00AB3F5F">
            <w:pPr>
              <w:spacing w:before="80" w:after="8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414DAC5B" w14:textId="77777777" w:rsidR="005E3F1C" w:rsidRDefault="005E3F1C" w:rsidP="00AB3F5F">
            <w:pPr>
              <w:spacing w:before="80" w:after="80"/>
              <w:jc w:val="center"/>
              <w:rPr>
                <w:rFonts w:ascii="Arial" w:hAnsi="Arial" w:cs="Arial"/>
                <w:sz w:val="28"/>
                <w:szCs w:val="28"/>
                <w:lang w:val="en-GB"/>
              </w:rPr>
            </w:pPr>
            <w:r>
              <w:rPr>
                <w:rFonts w:ascii="Arial" w:hAnsi="Arial" w:cs="Arial"/>
                <w:sz w:val="28"/>
                <w:szCs w:val="28"/>
                <w:lang w:val="en-GB"/>
              </w:rPr>
              <w:sym w:font="Wingdings" w:char="F0FC"/>
            </w:r>
          </w:p>
          <w:p w14:paraId="35487047" w14:textId="0795B186" w:rsidR="005E3F1C" w:rsidRPr="004E20E3" w:rsidRDefault="005E3F1C" w:rsidP="005E3F1C">
            <w:pPr>
              <w:spacing w:before="80" w:after="80"/>
              <w:jc w:val="center"/>
              <w:rPr>
                <w:rFonts w:ascii="Arial" w:hAnsi="Arial" w:cs="Arial"/>
                <w:sz w:val="28"/>
                <w:szCs w:val="28"/>
                <w:lang w:val="en-GB"/>
              </w:rPr>
            </w:pPr>
            <w:r>
              <w:rPr>
                <w:rFonts w:ascii="Arial" w:hAnsi="Arial" w:cs="Arial"/>
                <w:sz w:val="28"/>
                <w:szCs w:val="28"/>
                <w:lang w:val="en-GB"/>
              </w:rPr>
              <w:t xml:space="preserve">Bs &amp; Ds </w:t>
            </w:r>
          </w:p>
        </w:tc>
        <w:tc>
          <w:tcPr>
            <w:tcW w:w="1984" w:type="dxa"/>
            <w:shd w:val="clear" w:color="auto" w:fill="auto"/>
          </w:tcPr>
          <w:p w14:paraId="37082B03" w14:textId="77777777" w:rsidR="005E3F1C" w:rsidRPr="004E20E3" w:rsidRDefault="005E3F1C" w:rsidP="00AB3F5F">
            <w:pPr>
              <w:spacing w:before="80" w:after="80"/>
              <w:rPr>
                <w:rFonts w:ascii="Arial" w:hAnsi="Arial" w:cs="Arial"/>
                <w:sz w:val="28"/>
                <w:szCs w:val="28"/>
                <w:lang w:val="en-GB"/>
              </w:rPr>
            </w:pPr>
          </w:p>
        </w:tc>
      </w:tr>
      <w:tr w:rsidR="00622104" w:rsidRPr="00784EF7" w14:paraId="1FD85860" w14:textId="77777777" w:rsidTr="00622104">
        <w:trPr>
          <w:trHeight w:val="412"/>
        </w:trPr>
        <w:tc>
          <w:tcPr>
            <w:tcW w:w="710" w:type="dxa"/>
            <w:tcBorders>
              <w:top w:val="nil"/>
              <w:bottom w:val="nil"/>
            </w:tcBorders>
            <w:shd w:val="clear" w:color="auto" w:fill="auto"/>
          </w:tcPr>
          <w:p w14:paraId="17E26F30" w14:textId="77777777" w:rsidR="00622104" w:rsidRPr="007235E3" w:rsidRDefault="00622104" w:rsidP="00504548">
            <w:pPr>
              <w:spacing w:before="120" w:after="120"/>
              <w:rPr>
                <w:rFonts w:ascii="Arial" w:hAnsi="Arial" w:cs="Arial"/>
                <w:sz w:val="28"/>
                <w:szCs w:val="28"/>
                <w:lang w:val="en-GB"/>
              </w:rPr>
            </w:pPr>
          </w:p>
        </w:tc>
        <w:tc>
          <w:tcPr>
            <w:tcW w:w="2745" w:type="dxa"/>
            <w:shd w:val="clear" w:color="auto" w:fill="auto"/>
          </w:tcPr>
          <w:p w14:paraId="64D03B0F" w14:textId="77777777" w:rsidR="00622104" w:rsidRPr="004E20E3" w:rsidRDefault="00622104" w:rsidP="00504548">
            <w:pPr>
              <w:spacing w:before="120" w:after="120"/>
              <w:rPr>
                <w:rFonts w:ascii="Arial" w:hAnsi="Arial" w:cs="Arial"/>
                <w:sz w:val="28"/>
                <w:szCs w:val="28"/>
                <w:lang w:val="en-GB"/>
              </w:rPr>
            </w:pPr>
          </w:p>
        </w:tc>
        <w:tc>
          <w:tcPr>
            <w:tcW w:w="799" w:type="dxa"/>
            <w:shd w:val="clear" w:color="auto" w:fill="auto"/>
          </w:tcPr>
          <w:p w14:paraId="23769840" w14:textId="4279F212" w:rsidR="00622104" w:rsidRDefault="00622104" w:rsidP="00AB3F5F">
            <w:pPr>
              <w:spacing w:before="80" w:after="80"/>
              <w:rPr>
                <w:rFonts w:ascii="Arial" w:hAnsi="Arial" w:cs="Arial"/>
                <w:sz w:val="28"/>
                <w:szCs w:val="28"/>
                <w:lang w:val="en-GB"/>
              </w:rPr>
            </w:pPr>
            <w:r>
              <w:rPr>
                <w:rFonts w:ascii="Arial" w:hAnsi="Arial" w:cs="Arial"/>
                <w:sz w:val="28"/>
                <w:szCs w:val="28"/>
                <w:lang w:val="en-GB"/>
              </w:rPr>
              <w:t>7.7</w:t>
            </w:r>
          </w:p>
        </w:tc>
        <w:tc>
          <w:tcPr>
            <w:tcW w:w="4819" w:type="dxa"/>
            <w:shd w:val="clear" w:color="auto" w:fill="auto"/>
          </w:tcPr>
          <w:p w14:paraId="17BB9503" w14:textId="57680CD3" w:rsidR="00622104" w:rsidRDefault="00622104" w:rsidP="005E3F1C">
            <w:pPr>
              <w:spacing w:before="80" w:after="80"/>
              <w:rPr>
                <w:rFonts w:ascii="Arial" w:hAnsi="Arial" w:cs="Arial"/>
                <w:sz w:val="28"/>
                <w:szCs w:val="28"/>
                <w:lang w:val="en-GB"/>
              </w:rPr>
            </w:pPr>
            <w:r>
              <w:rPr>
                <w:rFonts w:ascii="Arial" w:hAnsi="Arial" w:cs="Arial"/>
                <w:sz w:val="28"/>
                <w:szCs w:val="28"/>
                <w:lang w:val="en-GB"/>
              </w:rPr>
              <w:t xml:space="preserve">Co-design a joint response to the Social Care Green Paper </w:t>
            </w:r>
            <w:r w:rsidR="00F43BE6">
              <w:rPr>
                <w:rFonts w:ascii="Arial" w:hAnsi="Arial" w:cs="Arial"/>
                <w:sz w:val="28"/>
                <w:szCs w:val="28"/>
                <w:lang w:val="en-GB"/>
              </w:rPr>
              <w:t xml:space="preserve">when it is released </w:t>
            </w:r>
          </w:p>
        </w:tc>
        <w:tc>
          <w:tcPr>
            <w:tcW w:w="1134" w:type="dxa"/>
            <w:shd w:val="clear" w:color="auto" w:fill="auto"/>
            <w:vAlign w:val="center"/>
          </w:tcPr>
          <w:p w14:paraId="12504BB1" w14:textId="77777777" w:rsidR="00622104" w:rsidRPr="004E20E3" w:rsidRDefault="00622104" w:rsidP="00AB3F5F">
            <w:pPr>
              <w:spacing w:before="80" w:after="80"/>
              <w:jc w:val="center"/>
              <w:rPr>
                <w:rFonts w:ascii="Arial" w:hAnsi="Arial" w:cs="Arial"/>
                <w:sz w:val="28"/>
                <w:szCs w:val="28"/>
                <w:lang w:val="en-GB"/>
              </w:rPr>
            </w:pPr>
          </w:p>
        </w:tc>
        <w:tc>
          <w:tcPr>
            <w:tcW w:w="1134" w:type="dxa"/>
            <w:shd w:val="clear" w:color="auto" w:fill="auto"/>
            <w:vAlign w:val="center"/>
          </w:tcPr>
          <w:p w14:paraId="3B9A22AA" w14:textId="77777777" w:rsidR="00622104" w:rsidRDefault="00622104" w:rsidP="00622104">
            <w:pPr>
              <w:spacing w:before="100" w:after="100"/>
              <w:jc w:val="center"/>
              <w:rPr>
                <w:rFonts w:ascii="Arial" w:hAnsi="Arial" w:cs="Arial"/>
                <w:sz w:val="28"/>
                <w:szCs w:val="28"/>
                <w:lang w:val="en-GB"/>
              </w:rPr>
            </w:pPr>
            <w:r>
              <w:rPr>
                <w:rFonts w:ascii="Arial" w:hAnsi="Arial" w:cs="Arial"/>
                <w:sz w:val="28"/>
                <w:szCs w:val="28"/>
                <w:lang w:val="en-GB"/>
              </w:rPr>
              <w:sym w:font="Wingdings" w:char="F0FC"/>
            </w:r>
          </w:p>
          <w:p w14:paraId="2D74703C" w14:textId="2330B23F" w:rsidR="00622104" w:rsidRDefault="00622104" w:rsidP="00622104">
            <w:pPr>
              <w:spacing w:before="100" w:after="100"/>
              <w:jc w:val="center"/>
              <w:rPr>
                <w:rFonts w:ascii="Arial" w:hAnsi="Arial" w:cs="Arial"/>
                <w:sz w:val="28"/>
                <w:szCs w:val="28"/>
                <w:lang w:val="en-GB"/>
              </w:rPr>
            </w:pPr>
            <w:r>
              <w:rPr>
                <w:rFonts w:ascii="Arial" w:hAnsi="Arial" w:cs="Arial"/>
                <w:sz w:val="28"/>
                <w:szCs w:val="28"/>
                <w:lang w:val="en-GB"/>
              </w:rPr>
              <w:t>SCC ASC</w:t>
            </w:r>
          </w:p>
        </w:tc>
        <w:tc>
          <w:tcPr>
            <w:tcW w:w="1843" w:type="dxa"/>
            <w:shd w:val="clear" w:color="auto" w:fill="auto"/>
            <w:vAlign w:val="center"/>
          </w:tcPr>
          <w:p w14:paraId="67028AB5" w14:textId="77777777" w:rsidR="00622104" w:rsidRDefault="00622104" w:rsidP="00AB3F5F">
            <w:pPr>
              <w:spacing w:before="80" w:after="80"/>
              <w:jc w:val="center"/>
              <w:rPr>
                <w:rFonts w:ascii="Arial" w:hAnsi="Arial" w:cs="Arial"/>
                <w:sz w:val="28"/>
                <w:szCs w:val="28"/>
                <w:lang w:val="en-GB"/>
              </w:rPr>
            </w:pPr>
          </w:p>
        </w:tc>
        <w:tc>
          <w:tcPr>
            <w:tcW w:w="1984" w:type="dxa"/>
            <w:shd w:val="clear" w:color="auto" w:fill="auto"/>
          </w:tcPr>
          <w:p w14:paraId="67902495" w14:textId="77777777" w:rsidR="00622104" w:rsidRPr="004E20E3" w:rsidRDefault="00622104" w:rsidP="00AB3F5F">
            <w:pPr>
              <w:spacing w:before="80" w:after="80"/>
              <w:rPr>
                <w:rFonts w:ascii="Arial" w:hAnsi="Arial" w:cs="Arial"/>
                <w:sz w:val="28"/>
                <w:szCs w:val="28"/>
                <w:lang w:val="en-GB"/>
              </w:rPr>
            </w:pPr>
          </w:p>
        </w:tc>
      </w:tr>
    </w:tbl>
    <w:p w14:paraId="7E7EDDF5" w14:textId="77777777" w:rsidR="00D320B4" w:rsidRDefault="00D320B4" w:rsidP="00AB3F5F">
      <w:pPr>
        <w:jc w:val="both"/>
        <w:rPr>
          <w:rFonts w:ascii="Arial" w:hAnsi="Arial" w:cs="Arial"/>
          <w:sz w:val="32"/>
          <w:szCs w:val="32"/>
          <w:lang w:val="en-GB"/>
        </w:rPr>
        <w:sectPr w:rsidR="00D320B4" w:rsidSect="00D41C35">
          <w:footerReference w:type="default" r:id="rId10"/>
          <w:pgSz w:w="15840" w:h="12240" w:orient="landscape"/>
          <w:pgMar w:top="567" w:right="567" w:bottom="357" w:left="567" w:header="567" w:footer="487" w:gutter="0"/>
          <w:cols w:space="708"/>
          <w:docGrid w:linePitch="360"/>
        </w:sectPr>
      </w:pPr>
    </w:p>
    <w:p w14:paraId="6BE1346C" w14:textId="39A504C0" w:rsidR="00E77B47" w:rsidRPr="00E77B47" w:rsidRDefault="00E77B47" w:rsidP="00E77B47">
      <w:pPr>
        <w:pStyle w:val="CustommainHeading"/>
        <w:tabs>
          <w:tab w:val="clear" w:pos="360"/>
          <w:tab w:val="num" w:pos="851"/>
        </w:tabs>
        <w:ind w:left="3402" w:hanging="3402"/>
        <w:rPr>
          <w:rFonts w:ascii="Arial Bold" w:hAnsi="Arial Bold"/>
          <w:vanish/>
          <w:sz w:val="2"/>
        </w:rPr>
      </w:pPr>
      <w:r w:rsidRPr="00E77B47">
        <w:rPr>
          <w:rFonts w:ascii="Arial Bold" w:hAnsi="Arial Bold"/>
          <w:vanish/>
          <w:sz w:val="2"/>
        </w:rPr>
        <w:lastRenderedPageBreak/>
        <w:t>APPENDICES</w:t>
      </w:r>
      <w:bookmarkStart w:id="23" w:name="_Toc482784252"/>
      <w:bookmarkStart w:id="24" w:name="_Toc484608967"/>
      <w:bookmarkEnd w:id="23"/>
      <w:bookmarkEnd w:id="24"/>
    </w:p>
    <w:p w14:paraId="421EE739" w14:textId="77777777" w:rsidR="00291C5D" w:rsidRDefault="00291C5D" w:rsidP="00A47268">
      <w:pPr>
        <w:pStyle w:val="CustommainHeading"/>
        <w:numPr>
          <w:ilvl w:val="0"/>
          <w:numId w:val="0"/>
        </w:numPr>
        <w:spacing w:before="120"/>
        <w:ind w:left="357"/>
        <w:jc w:val="center"/>
      </w:pPr>
      <w:r>
        <w:t>APPENDIX 5.1</w:t>
      </w:r>
    </w:p>
    <w:p w14:paraId="1259A1F8" w14:textId="77777777" w:rsidR="00504548" w:rsidRDefault="00504548" w:rsidP="00504548">
      <w:pPr>
        <w:ind w:left="851"/>
        <w:jc w:val="both"/>
        <w:rPr>
          <w:rFonts w:ascii="Arial" w:hAnsi="Arial" w:cs="Arial"/>
          <w:sz w:val="32"/>
          <w:szCs w:val="32"/>
          <w:lang w:val="en-GB"/>
        </w:rPr>
      </w:pPr>
    </w:p>
    <w:tbl>
      <w:tblPr>
        <w:tblW w:w="11417"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417"/>
      </w:tblGrid>
      <w:tr w:rsidR="00291C5D" w:rsidRPr="004106AD" w14:paraId="664B71B6" w14:textId="77777777" w:rsidTr="00A5341D">
        <w:trPr>
          <w:trHeight w:val="708"/>
        </w:trPr>
        <w:tc>
          <w:tcPr>
            <w:tcW w:w="11417" w:type="dxa"/>
            <w:shd w:val="clear" w:color="auto" w:fill="auto"/>
            <w:vAlign w:val="center"/>
          </w:tcPr>
          <w:p w14:paraId="525CA520" w14:textId="77777777" w:rsidR="00291C5D" w:rsidRPr="004106AD" w:rsidRDefault="00291C5D" w:rsidP="005960B6">
            <w:pPr>
              <w:rPr>
                <w:rFonts w:ascii="Arial" w:hAnsi="Arial" w:cs="Arial"/>
                <w:b/>
                <w:sz w:val="32"/>
                <w:szCs w:val="32"/>
                <w:lang w:val="en-GB"/>
              </w:rPr>
            </w:pPr>
          </w:p>
          <w:p w14:paraId="473794D1" w14:textId="4918A43F" w:rsidR="00291C5D" w:rsidRPr="00E77B47" w:rsidRDefault="00291C5D" w:rsidP="005960B6">
            <w:pPr>
              <w:pStyle w:val="Customstyle11"/>
              <w:numPr>
                <w:ilvl w:val="0"/>
                <w:numId w:val="0"/>
              </w:numPr>
              <w:tabs>
                <w:tab w:val="num" w:pos="819"/>
              </w:tabs>
              <w:ind w:left="360"/>
              <w:jc w:val="center"/>
              <w:rPr>
                <w:rFonts w:ascii="Arial Bold" w:hAnsi="Arial Bold" w:cs="Arial"/>
                <w:caps/>
                <w:lang w:val="en-GB"/>
              </w:rPr>
            </w:pPr>
            <w:bookmarkStart w:id="25" w:name="_Toc482784251"/>
            <w:r w:rsidRPr="00E77B47">
              <w:rPr>
                <w:rFonts w:ascii="Arial Bold" w:hAnsi="Arial Bold" w:cs="Arial"/>
                <w:caps/>
                <w:lang w:val="en-GB"/>
              </w:rPr>
              <w:t>Regular process</w:t>
            </w:r>
            <w:r w:rsidR="00A47268">
              <w:rPr>
                <w:rFonts w:ascii="Arial Bold" w:hAnsi="Arial Bold" w:cs="Arial"/>
                <w:caps/>
                <w:lang w:val="en-GB"/>
              </w:rPr>
              <w:t>es</w:t>
            </w:r>
            <w:r w:rsidRPr="00E77B47">
              <w:rPr>
                <w:rFonts w:ascii="Arial Bold" w:hAnsi="Arial Bold" w:cs="Arial"/>
                <w:caps/>
                <w:lang w:val="en-GB"/>
              </w:rPr>
              <w:t xml:space="preserve"> to improve access to services and achieve greater disability equality</w:t>
            </w:r>
            <w:bookmarkEnd w:id="25"/>
            <w:r w:rsidR="00F27839">
              <w:rPr>
                <w:rFonts w:ascii="Arial Bold" w:hAnsi="Arial Bold" w:cs="Arial"/>
                <w:caps/>
                <w:lang w:val="en-GB"/>
              </w:rPr>
              <w:t xml:space="preserve"> – 201</w:t>
            </w:r>
            <w:r w:rsidR="008D719E">
              <w:rPr>
                <w:rFonts w:ascii="Arial Bold" w:hAnsi="Arial Bold" w:cs="Arial"/>
                <w:caps/>
                <w:lang w:val="en-GB"/>
              </w:rPr>
              <w:t>9/20</w:t>
            </w:r>
          </w:p>
          <w:p w14:paraId="3A54E7C0" w14:textId="77777777" w:rsidR="00291C5D" w:rsidRPr="004106AD" w:rsidRDefault="00291C5D" w:rsidP="005960B6">
            <w:pPr>
              <w:rPr>
                <w:rFonts w:ascii="Arial" w:hAnsi="Arial" w:cs="Arial"/>
                <w:b/>
                <w:sz w:val="32"/>
                <w:szCs w:val="32"/>
                <w:lang w:val="en-GB"/>
              </w:rPr>
            </w:pPr>
          </w:p>
        </w:tc>
      </w:tr>
    </w:tbl>
    <w:p w14:paraId="77563F76" w14:textId="77777777" w:rsidR="00291C5D" w:rsidRPr="003A2156" w:rsidRDefault="00291C5D" w:rsidP="00291C5D">
      <w:pPr>
        <w:rPr>
          <w:sz w:val="2"/>
          <w:szCs w:val="2"/>
        </w:rPr>
      </w:pPr>
    </w:p>
    <w:tbl>
      <w:tblPr>
        <w:tblW w:w="11417"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5"/>
        <w:gridCol w:w="2476"/>
        <w:gridCol w:w="5045"/>
        <w:gridCol w:w="2921"/>
      </w:tblGrid>
      <w:tr w:rsidR="00291C5D" w:rsidRPr="004106AD" w14:paraId="1E5BCBC1" w14:textId="77777777" w:rsidTr="00F27839">
        <w:trPr>
          <w:trHeight w:val="700"/>
          <w:tblHeader/>
        </w:trPr>
        <w:tc>
          <w:tcPr>
            <w:tcW w:w="3451" w:type="dxa"/>
            <w:gridSpan w:val="2"/>
            <w:shd w:val="clear" w:color="auto" w:fill="auto"/>
            <w:vAlign w:val="center"/>
          </w:tcPr>
          <w:p w14:paraId="42CD84BB" w14:textId="77777777" w:rsidR="00291C5D" w:rsidRPr="004106AD" w:rsidRDefault="00291C5D" w:rsidP="00DE259A">
            <w:pPr>
              <w:rPr>
                <w:rFonts w:ascii="Arial" w:hAnsi="Arial" w:cs="Arial"/>
                <w:b/>
                <w:sz w:val="32"/>
                <w:szCs w:val="32"/>
                <w:lang w:val="en-GB"/>
              </w:rPr>
            </w:pPr>
            <w:r w:rsidRPr="004106AD">
              <w:rPr>
                <w:rFonts w:ascii="Arial" w:hAnsi="Arial" w:cs="Arial"/>
                <w:b/>
                <w:sz w:val="32"/>
                <w:szCs w:val="32"/>
                <w:lang w:val="en-GB"/>
              </w:rPr>
              <w:t>Basic Rights Objective</w:t>
            </w:r>
          </w:p>
        </w:tc>
        <w:tc>
          <w:tcPr>
            <w:tcW w:w="5045" w:type="dxa"/>
            <w:shd w:val="clear" w:color="auto" w:fill="auto"/>
            <w:vAlign w:val="center"/>
          </w:tcPr>
          <w:p w14:paraId="6169E54E" w14:textId="77777777" w:rsidR="00291C5D" w:rsidRPr="004106AD" w:rsidRDefault="00291C5D" w:rsidP="005960B6">
            <w:pPr>
              <w:rPr>
                <w:rFonts w:ascii="Arial" w:hAnsi="Arial" w:cs="Arial"/>
                <w:b/>
                <w:sz w:val="32"/>
                <w:szCs w:val="32"/>
                <w:lang w:val="en-GB"/>
              </w:rPr>
            </w:pPr>
            <w:r w:rsidRPr="004106AD">
              <w:rPr>
                <w:rFonts w:ascii="Arial" w:hAnsi="Arial" w:cs="Arial"/>
                <w:b/>
                <w:sz w:val="32"/>
                <w:szCs w:val="32"/>
                <w:lang w:val="en-GB"/>
              </w:rPr>
              <w:t>Meetings/Processes</w:t>
            </w:r>
          </w:p>
        </w:tc>
        <w:tc>
          <w:tcPr>
            <w:tcW w:w="2921" w:type="dxa"/>
            <w:shd w:val="clear" w:color="auto" w:fill="auto"/>
            <w:vAlign w:val="center"/>
          </w:tcPr>
          <w:p w14:paraId="368EC657" w14:textId="77777777" w:rsidR="00291C5D" w:rsidRPr="004106AD" w:rsidRDefault="00291C5D" w:rsidP="005960B6">
            <w:pPr>
              <w:rPr>
                <w:rFonts w:ascii="Arial" w:hAnsi="Arial" w:cs="Arial"/>
                <w:b/>
                <w:sz w:val="32"/>
                <w:szCs w:val="32"/>
                <w:lang w:val="en-GB"/>
              </w:rPr>
            </w:pPr>
            <w:r w:rsidRPr="004106AD">
              <w:rPr>
                <w:rFonts w:ascii="Arial" w:hAnsi="Arial" w:cs="Arial"/>
                <w:b/>
                <w:sz w:val="32"/>
                <w:szCs w:val="32"/>
                <w:lang w:val="en-GB"/>
              </w:rPr>
              <w:t>Lead</w:t>
            </w:r>
            <w:r>
              <w:rPr>
                <w:rFonts w:ascii="Arial" w:hAnsi="Arial" w:cs="Arial"/>
                <w:b/>
                <w:sz w:val="32"/>
                <w:szCs w:val="32"/>
                <w:lang w:val="en-GB"/>
              </w:rPr>
              <w:t xml:space="preserve"> Board</w:t>
            </w:r>
            <w:r w:rsidRPr="004106AD">
              <w:rPr>
                <w:rFonts w:ascii="Arial" w:hAnsi="Arial" w:cs="Arial"/>
                <w:b/>
                <w:sz w:val="32"/>
                <w:szCs w:val="32"/>
                <w:lang w:val="en-GB"/>
              </w:rPr>
              <w:t xml:space="preserve"> Director</w:t>
            </w:r>
            <w:r>
              <w:rPr>
                <w:rFonts w:ascii="Arial" w:hAnsi="Arial" w:cs="Arial"/>
                <w:b/>
                <w:sz w:val="32"/>
                <w:szCs w:val="32"/>
                <w:lang w:val="en-GB"/>
              </w:rPr>
              <w:t xml:space="preserve">, </w:t>
            </w:r>
            <w:r w:rsidRPr="004106AD">
              <w:rPr>
                <w:rFonts w:ascii="Arial" w:hAnsi="Arial" w:cs="Arial"/>
                <w:b/>
                <w:sz w:val="32"/>
                <w:szCs w:val="32"/>
                <w:lang w:val="en-GB"/>
              </w:rPr>
              <w:t>Member</w:t>
            </w:r>
            <w:r>
              <w:rPr>
                <w:rFonts w:ascii="Arial" w:hAnsi="Arial" w:cs="Arial"/>
                <w:b/>
                <w:sz w:val="32"/>
                <w:szCs w:val="32"/>
                <w:lang w:val="en-GB"/>
              </w:rPr>
              <w:t xml:space="preserve"> or Group</w:t>
            </w:r>
          </w:p>
        </w:tc>
      </w:tr>
      <w:tr w:rsidR="00552E38" w:rsidRPr="004106AD" w14:paraId="71B14AB6" w14:textId="77777777" w:rsidTr="00F27839">
        <w:tc>
          <w:tcPr>
            <w:tcW w:w="975" w:type="dxa"/>
            <w:vMerge w:val="restart"/>
            <w:shd w:val="clear" w:color="auto" w:fill="auto"/>
          </w:tcPr>
          <w:p w14:paraId="42A45DEA" w14:textId="18A02E7D" w:rsidR="00552E38" w:rsidRPr="00552E38" w:rsidRDefault="00552E38" w:rsidP="00DE259A">
            <w:pPr>
              <w:rPr>
                <w:rFonts w:ascii="Arial" w:hAnsi="Arial" w:cs="Arial"/>
                <w:sz w:val="32"/>
                <w:szCs w:val="32"/>
                <w:lang w:val="en-GB"/>
              </w:rPr>
            </w:pPr>
            <w:r w:rsidRPr="00552E38">
              <w:rPr>
                <w:rFonts w:ascii="Arial" w:hAnsi="Arial" w:cs="Arial"/>
                <w:sz w:val="32"/>
                <w:szCs w:val="32"/>
                <w:lang w:val="en-GB"/>
              </w:rPr>
              <w:t>1</w:t>
            </w:r>
          </w:p>
        </w:tc>
        <w:tc>
          <w:tcPr>
            <w:tcW w:w="2476" w:type="dxa"/>
            <w:vMerge w:val="restart"/>
            <w:shd w:val="clear" w:color="auto" w:fill="auto"/>
          </w:tcPr>
          <w:p w14:paraId="36B3B9B1" w14:textId="77777777" w:rsidR="00552E38" w:rsidRPr="004106AD" w:rsidRDefault="00552E38" w:rsidP="00DE259A">
            <w:pPr>
              <w:rPr>
                <w:rFonts w:ascii="Arial" w:hAnsi="Arial" w:cs="Arial"/>
                <w:sz w:val="32"/>
                <w:szCs w:val="32"/>
                <w:lang w:val="en-GB"/>
              </w:rPr>
            </w:pPr>
            <w:r w:rsidRPr="004106AD">
              <w:rPr>
                <w:rFonts w:ascii="Arial" w:hAnsi="Arial" w:cs="Arial"/>
                <w:sz w:val="32"/>
                <w:szCs w:val="32"/>
                <w:lang w:val="en-GB"/>
              </w:rPr>
              <w:t>Improving access to buildings and the environment</w:t>
            </w:r>
          </w:p>
          <w:p w14:paraId="27E7936B" w14:textId="77777777" w:rsidR="00552E38" w:rsidRPr="004106AD" w:rsidRDefault="00552E38" w:rsidP="00DE259A">
            <w:pPr>
              <w:rPr>
                <w:rFonts w:ascii="Arial" w:hAnsi="Arial" w:cs="Arial"/>
                <w:sz w:val="32"/>
                <w:szCs w:val="32"/>
                <w:lang w:val="en-GB"/>
              </w:rPr>
            </w:pPr>
          </w:p>
        </w:tc>
        <w:tc>
          <w:tcPr>
            <w:tcW w:w="5045" w:type="dxa"/>
            <w:shd w:val="clear" w:color="auto" w:fill="auto"/>
          </w:tcPr>
          <w:p w14:paraId="7A0F3AB9" w14:textId="6A36C516" w:rsidR="00552E38" w:rsidRPr="004106AD" w:rsidRDefault="00552E38" w:rsidP="005960B6">
            <w:pPr>
              <w:rPr>
                <w:rFonts w:ascii="Arial" w:hAnsi="Arial" w:cs="Arial"/>
                <w:sz w:val="32"/>
                <w:szCs w:val="32"/>
                <w:lang w:val="en-GB"/>
              </w:rPr>
            </w:pPr>
            <w:r w:rsidRPr="004106AD">
              <w:rPr>
                <w:rFonts w:ascii="Arial" w:hAnsi="Arial" w:cs="Arial"/>
                <w:sz w:val="32"/>
                <w:szCs w:val="32"/>
                <w:lang w:val="en-GB"/>
              </w:rPr>
              <w:t>Local Access Groups</w:t>
            </w:r>
            <w:r>
              <w:rPr>
                <w:rFonts w:ascii="Arial" w:hAnsi="Arial" w:cs="Arial"/>
                <w:sz w:val="32"/>
                <w:szCs w:val="32"/>
                <w:lang w:val="en-GB"/>
              </w:rPr>
              <w:t xml:space="preserve"> and D</w:t>
            </w:r>
            <w:r w:rsidR="00504F62">
              <w:rPr>
                <w:rFonts w:ascii="Arial" w:hAnsi="Arial" w:cs="Arial"/>
                <w:sz w:val="32"/>
                <w:szCs w:val="32"/>
                <w:lang w:val="en-GB"/>
              </w:rPr>
              <w:t>E</w:t>
            </w:r>
            <w:r>
              <w:rPr>
                <w:rFonts w:ascii="Arial" w:hAnsi="Arial" w:cs="Arial"/>
                <w:sz w:val="32"/>
                <w:szCs w:val="32"/>
                <w:lang w:val="en-GB"/>
              </w:rPr>
              <w:t>NS Groups</w:t>
            </w:r>
          </w:p>
          <w:p w14:paraId="354CB6A8" w14:textId="77777777" w:rsidR="00552E38" w:rsidRPr="004106AD" w:rsidRDefault="00552E38" w:rsidP="005960B6">
            <w:pPr>
              <w:rPr>
                <w:rFonts w:ascii="Arial" w:hAnsi="Arial" w:cs="Arial"/>
                <w:sz w:val="32"/>
                <w:szCs w:val="32"/>
                <w:lang w:val="en-GB"/>
              </w:rPr>
            </w:pPr>
          </w:p>
        </w:tc>
        <w:tc>
          <w:tcPr>
            <w:tcW w:w="2921" w:type="dxa"/>
            <w:shd w:val="clear" w:color="auto" w:fill="auto"/>
          </w:tcPr>
          <w:p w14:paraId="5F73339A" w14:textId="77777777" w:rsidR="00552E38" w:rsidRDefault="00552E38" w:rsidP="005960B6">
            <w:pPr>
              <w:spacing w:line="228" w:lineRule="auto"/>
              <w:rPr>
                <w:rFonts w:ascii="Arial" w:hAnsi="Arial" w:cs="Arial"/>
                <w:sz w:val="32"/>
                <w:szCs w:val="32"/>
                <w:lang w:val="en-GB"/>
              </w:rPr>
            </w:pPr>
            <w:r>
              <w:rPr>
                <w:rFonts w:ascii="Arial" w:hAnsi="Arial" w:cs="Arial"/>
                <w:sz w:val="32"/>
                <w:szCs w:val="32"/>
                <w:lang w:val="en-GB"/>
              </w:rPr>
              <w:t>Jonathan Fisher</w:t>
            </w:r>
          </w:p>
          <w:p w14:paraId="6FD0EE34" w14:textId="77777777" w:rsidR="00552E38" w:rsidRDefault="00552E38" w:rsidP="00552E38">
            <w:pPr>
              <w:spacing w:line="228" w:lineRule="auto"/>
              <w:rPr>
                <w:rFonts w:ascii="Arial" w:hAnsi="Arial" w:cs="Arial"/>
                <w:sz w:val="32"/>
                <w:szCs w:val="32"/>
                <w:lang w:val="en-GB"/>
              </w:rPr>
            </w:pPr>
            <w:r>
              <w:rPr>
                <w:rFonts w:ascii="Arial" w:hAnsi="Arial" w:cs="Arial"/>
                <w:sz w:val="32"/>
                <w:szCs w:val="32"/>
                <w:lang w:val="en-GB"/>
              </w:rPr>
              <w:t>Anna Sartori</w:t>
            </w:r>
          </w:p>
          <w:p w14:paraId="19F41C52" w14:textId="1B0E78BC" w:rsidR="00552E38" w:rsidRPr="004106AD" w:rsidRDefault="00552E38" w:rsidP="00552E38">
            <w:pPr>
              <w:spacing w:line="228" w:lineRule="auto"/>
              <w:rPr>
                <w:rFonts w:ascii="Arial" w:hAnsi="Arial" w:cs="Arial"/>
                <w:sz w:val="32"/>
                <w:szCs w:val="32"/>
                <w:lang w:val="en-GB"/>
              </w:rPr>
            </w:pPr>
            <w:r w:rsidRPr="004106AD">
              <w:rPr>
                <w:rFonts w:ascii="Arial" w:hAnsi="Arial" w:cs="Arial"/>
                <w:sz w:val="32"/>
                <w:szCs w:val="32"/>
                <w:lang w:val="en-GB"/>
              </w:rPr>
              <w:t>Jenny Teagle</w:t>
            </w:r>
          </w:p>
          <w:p w14:paraId="2E8CFC21" w14:textId="0A6B9258" w:rsidR="00552E38" w:rsidRPr="004106AD" w:rsidRDefault="00504F62" w:rsidP="005960B6">
            <w:pPr>
              <w:spacing w:line="228" w:lineRule="auto"/>
              <w:rPr>
                <w:rFonts w:ascii="Arial" w:hAnsi="Arial" w:cs="Arial"/>
                <w:sz w:val="32"/>
                <w:szCs w:val="32"/>
                <w:lang w:val="en-GB"/>
              </w:rPr>
            </w:pPr>
            <w:r>
              <w:rPr>
                <w:rFonts w:ascii="Arial" w:hAnsi="Arial" w:cs="Arial"/>
                <w:sz w:val="32"/>
                <w:szCs w:val="32"/>
                <w:lang w:val="en-GB"/>
              </w:rPr>
              <w:t>(Ted Pottage)</w:t>
            </w:r>
          </w:p>
        </w:tc>
      </w:tr>
      <w:tr w:rsidR="00552E38" w:rsidRPr="004106AD" w14:paraId="3E45DB29" w14:textId="77777777" w:rsidTr="00F27839">
        <w:tc>
          <w:tcPr>
            <w:tcW w:w="975" w:type="dxa"/>
            <w:vMerge/>
            <w:shd w:val="clear" w:color="auto" w:fill="auto"/>
          </w:tcPr>
          <w:p w14:paraId="398C2852" w14:textId="77777777" w:rsidR="00552E38" w:rsidRPr="004106AD" w:rsidRDefault="00552E38" w:rsidP="00DE259A">
            <w:pPr>
              <w:rPr>
                <w:rFonts w:ascii="Arial" w:hAnsi="Arial" w:cs="Arial"/>
                <w:b/>
                <w:sz w:val="32"/>
                <w:szCs w:val="32"/>
                <w:lang w:val="en-GB"/>
              </w:rPr>
            </w:pPr>
          </w:p>
        </w:tc>
        <w:tc>
          <w:tcPr>
            <w:tcW w:w="2476" w:type="dxa"/>
            <w:vMerge/>
            <w:shd w:val="clear" w:color="auto" w:fill="auto"/>
          </w:tcPr>
          <w:p w14:paraId="50F3A389" w14:textId="77777777" w:rsidR="00552E38" w:rsidRPr="004106AD" w:rsidRDefault="00552E38" w:rsidP="00DE259A">
            <w:pPr>
              <w:rPr>
                <w:rFonts w:ascii="Arial" w:hAnsi="Arial" w:cs="Arial"/>
                <w:sz w:val="32"/>
                <w:szCs w:val="32"/>
                <w:lang w:val="en-GB"/>
              </w:rPr>
            </w:pPr>
          </w:p>
        </w:tc>
        <w:tc>
          <w:tcPr>
            <w:tcW w:w="5045" w:type="dxa"/>
            <w:shd w:val="clear" w:color="auto" w:fill="auto"/>
          </w:tcPr>
          <w:p w14:paraId="2DD59F21" w14:textId="77777777" w:rsidR="00552E38" w:rsidRPr="004106AD" w:rsidRDefault="00552E38" w:rsidP="005960B6">
            <w:pPr>
              <w:rPr>
                <w:rFonts w:ascii="Arial" w:hAnsi="Arial" w:cs="Arial"/>
                <w:sz w:val="32"/>
                <w:szCs w:val="32"/>
                <w:lang w:val="en-GB"/>
              </w:rPr>
            </w:pPr>
            <w:r>
              <w:rPr>
                <w:rFonts w:ascii="Arial" w:hAnsi="Arial" w:cs="Arial"/>
                <w:sz w:val="32"/>
                <w:szCs w:val="32"/>
                <w:lang w:val="en-GB"/>
              </w:rPr>
              <w:t xml:space="preserve">“Let’s Loop Surrey” led by </w:t>
            </w:r>
            <w:r w:rsidRPr="00A5341D">
              <w:rPr>
                <w:rFonts w:ascii="Arial" w:hAnsi="Arial" w:cs="Arial"/>
                <w:sz w:val="30"/>
                <w:szCs w:val="32"/>
                <w:lang w:val="en-GB"/>
              </w:rPr>
              <w:t>Surrey</w:t>
            </w:r>
            <w:r>
              <w:rPr>
                <w:rFonts w:ascii="Arial" w:hAnsi="Arial" w:cs="Arial"/>
                <w:sz w:val="32"/>
                <w:szCs w:val="32"/>
                <w:lang w:val="en-GB"/>
              </w:rPr>
              <w:t xml:space="preserve"> Hard of Hearing Forum</w:t>
            </w:r>
          </w:p>
        </w:tc>
        <w:tc>
          <w:tcPr>
            <w:tcW w:w="2921" w:type="dxa"/>
            <w:shd w:val="clear" w:color="auto" w:fill="auto"/>
          </w:tcPr>
          <w:p w14:paraId="77467F17" w14:textId="77777777" w:rsidR="00552E38" w:rsidRDefault="00552E38" w:rsidP="005960B6">
            <w:pPr>
              <w:rPr>
                <w:rFonts w:ascii="Arial" w:hAnsi="Arial" w:cs="Arial"/>
                <w:sz w:val="32"/>
                <w:szCs w:val="32"/>
                <w:lang w:val="en-GB"/>
              </w:rPr>
            </w:pPr>
            <w:r>
              <w:rPr>
                <w:rFonts w:ascii="Arial" w:hAnsi="Arial" w:cs="Arial"/>
                <w:sz w:val="32"/>
                <w:szCs w:val="32"/>
                <w:lang w:val="en-GB"/>
              </w:rPr>
              <w:t>Anna Sartori</w:t>
            </w:r>
          </w:p>
          <w:p w14:paraId="668687D8" w14:textId="70D4AB4E" w:rsidR="00552E38" w:rsidRDefault="00504F62" w:rsidP="005960B6">
            <w:pPr>
              <w:rPr>
                <w:rFonts w:ascii="Arial" w:hAnsi="Arial" w:cs="Arial"/>
                <w:sz w:val="32"/>
                <w:szCs w:val="32"/>
                <w:lang w:val="en-GB"/>
              </w:rPr>
            </w:pPr>
            <w:r>
              <w:rPr>
                <w:rFonts w:ascii="Arial" w:hAnsi="Arial" w:cs="Arial"/>
                <w:sz w:val="32"/>
                <w:szCs w:val="32"/>
                <w:lang w:val="en-GB"/>
              </w:rPr>
              <w:t>(</w:t>
            </w:r>
            <w:r w:rsidR="00552E38">
              <w:rPr>
                <w:rFonts w:ascii="Arial" w:hAnsi="Arial" w:cs="Arial"/>
                <w:sz w:val="32"/>
                <w:szCs w:val="32"/>
                <w:lang w:val="en-GB"/>
              </w:rPr>
              <w:t>Ted Pottage</w:t>
            </w:r>
            <w:r>
              <w:rPr>
                <w:rFonts w:ascii="Arial" w:hAnsi="Arial" w:cs="Arial"/>
                <w:sz w:val="32"/>
                <w:szCs w:val="32"/>
                <w:lang w:val="en-GB"/>
              </w:rPr>
              <w:t>)</w:t>
            </w:r>
          </w:p>
          <w:p w14:paraId="52165849" w14:textId="77777777" w:rsidR="00552E38" w:rsidRPr="004106AD" w:rsidRDefault="00552E38" w:rsidP="00F27839">
            <w:pPr>
              <w:rPr>
                <w:rFonts w:ascii="Arial" w:hAnsi="Arial" w:cs="Arial"/>
                <w:sz w:val="32"/>
                <w:szCs w:val="32"/>
                <w:lang w:val="en-GB"/>
              </w:rPr>
            </w:pPr>
          </w:p>
        </w:tc>
      </w:tr>
      <w:tr w:rsidR="00552E38" w:rsidRPr="004106AD" w14:paraId="53008C76" w14:textId="77777777" w:rsidTr="00F27839">
        <w:tc>
          <w:tcPr>
            <w:tcW w:w="975" w:type="dxa"/>
            <w:vMerge/>
            <w:shd w:val="clear" w:color="auto" w:fill="auto"/>
          </w:tcPr>
          <w:p w14:paraId="27ECF2CB" w14:textId="77777777" w:rsidR="00552E38" w:rsidRPr="004106AD" w:rsidRDefault="00552E38" w:rsidP="00DE259A">
            <w:pPr>
              <w:rPr>
                <w:rFonts w:ascii="Arial" w:hAnsi="Arial" w:cs="Arial"/>
                <w:b/>
                <w:sz w:val="32"/>
                <w:szCs w:val="32"/>
                <w:lang w:val="en-GB"/>
              </w:rPr>
            </w:pPr>
          </w:p>
        </w:tc>
        <w:tc>
          <w:tcPr>
            <w:tcW w:w="2476" w:type="dxa"/>
            <w:vMerge/>
            <w:shd w:val="clear" w:color="auto" w:fill="auto"/>
          </w:tcPr>
          <w:p w14:paraId="482B0D31" w14:textId="77777777" w:rsidR="00552E38" w:rsidRPr="004106AD" w:rsidRDefault="00552E38" w:rsidP="00DE259A">
            <w:pPr>
              <w:rPr>
                <w:rFonts w:ascii="Arial" w:hAnsi="Arial" w:cs="Arial"/>
                <w:sz w:val="32"/>
                <w:szCs w:val="32"/>
                <w:lang w:val="en-GB"/>
              </w:rPr>
            </w:pPr>
          </w:p>
        </w:tc>
        <w:tc>
          <w:tcPr>
            <w:tcW w:w="5045" w:type="dxa"/>
            <w:shd w:val="clear" w:color="auto" w:fill="auto"/>
          </w:tcPr>
          <w:p w14:paraId="36A5FA87" w14:textId="28D3CEB2" w:rsidR="00552E38" w:rsidRPr="004106AD" w:rsidRDefault="00552E38" w:rsidP="00552E38">
            <w:pPr>
              <w:rPr>
                <w:rFonts w:ascii="Arial" w:hAnsi="Arial" w:cs="Arial"/>
                <w:sz w:val="32"/>
                <w:szCs w:val="32"/>
                <w:lang w:val="en-GB"/>
              </w:rPr>
            </w:pPr>
            <w:r>
              <w:rPr>
                <w:rFonts w:ascii="Arial" w:hAnsi="Arial" w:cs="Arial"/>
                <w:sz w:val="32"/>
                <w:szCs w:val="32"/>
                <w:lang w:val="en-GB"/>
              </w:rPr>
              <w:t>Challenging plans to cha</w:t>
            </w:r>
            <w:r w:rsidR="00F27839">
              <w:rPr>
                <w:rFonts w:ascii="Arial" w:hAnsi="Arial" w:cs="Arial"/>
                <w:sz w:val="32"/>
                <w:szCs w:val="32"/>
                <w:lang w:val="en-GB"/>
              </w:rPr>
              <w:t>r</w:t>
            </w:r>
            <w:r>
              <w:rPr>
                <w:rFonts w:ascii="Arial" w:hAnsi="Arial" w:cs="Arial"/>
                <w:sz w:val="32"/>
                <w:szCs w:val="32"/>
                <w:lang w:val="en-GB"/>
              </w:rPr>
              <w:t>ge parking fees for Blue Badge holders through local D</w:t>
            </w:r>
            <w:r w:rsidR="00504F62">
              <w:rPr>
                <w:rFonts w:ascii="Arial" w:hAnsi="Arial" w:cs="Arial"/>
                <w:sz w:val="32"/>
                <w:szCs w:val="32"/>
                <w:lang w:val="en-GB"/>
              </w:rPr>
              <w:t>E</w:t>
            </w:r>
            <w:r>
              <w:rPr>
                <w:rFonts w:ascii="Arial" w:hAnsi="Arial" w:cs="Arial"/>
                <w:sz w:val="32"/>
                <w:szCs w:val="32"/>
                <w:lang w:val="en-GB"/>
              </w:rPr>
              <w:t>NS groups</w:t>
            </w:r>
          </w:p>
        </w:tc>
        <w:tc>
          <w:tcPr>
            <w:tcW w:w="2921" w:type="dxa"/>
            <w:shd w:val="clear" w:color="auto" w:fill="auto"/>
          </w:tcPr>
          <w:p w14:paraId="2AB386B1" w14:textId="6DBB076D" w:rsidR="00552E38" w:rsidRDefault="00552E38" w:rsidP="005960B6">
            <w:pPr>
              <w:rPr>
                <w:rFonts w:ascii="Arial" w:hAnsi="Arial" w:cs="Arial"/>
                <w:sz w:val="32"/>
                <w:szCs w:val="32"/>
                <w:lang w:val="en-GB"/>
              </w:rPr>
            </w:pPr>
            <w:r>
              <w:rPr>
                <w:rFonts w:ascii="Arial" w:hAnsi="Arial" w:cs="Arial"/>
                <w:sz w:val="32"/>
                <w:szCs w:val="32"/>
                <w:lang w:val="en-GB"/>
              </w:rPr>
              <w:t xml:space="preserve">David </w:t>
            </w:r>
            <w:r w:rsidR="00F27839">
              <w:rPr>
                <w:rFonts w:ascii="Arial" w:hAnsi="Arial" w:cs="Arial"/>
                <w:sz w:val="32"/>
                <w:szCs w:val="32"/>
                <w:lang w:val="en-GB"/>
              </w:rPr>
              <w:t>Beaman</w:t>
            </w:r>
          </w:p>
          <w:p w14:paraId="0B3DCA45" w14:textId="77777777" w:rsidR="00552E38" w:rsidRDefault="00552E38" w:rsidP="005960B6">
            <w:pPr>
              <w:rPr>
                <w:rFonts w:ascii="Arial" w:hAnsi="Arial" w:cs="Arial"/>
                <w:sz w:val="32"/>
                <w:szCs w:val="32"/>
                <w:lang w:val="en-GB"/>
              </w:rPr>
            </w:pPr>
            <w:r>
              <w:rPr>
                <w:rFonts w:ascii="Arial" w:hAnsi="Arial" w:cs="Arial"/>
                <w:sz w:val="32"/>
                <w:szCs w:val="32"/>
                <w:lang w:val="en-GB"/>
              </w:rPr>
              <w:t>Roger Blishen</w:t>
            </w:r>
          </w:p>
          <w:p w14:paraId="051DA81F" w14:textId="77777777" w:rsidR="00552E38" w:rsidRDefault="00552E38" w:rsidP="005960B6">
            <w:pPr>
              <w:rPr>
                <w:rFonts w:ascii="Arial" w:hAnsi="Arial" w:cs="Arial"/>
                <w:sz w:val="32"/>
                <w:szCs w:val="32"/>
                <w:lang w:val="en-GB"/>
              </w:rPr>
            </w:pPr>
            <w:r>
              <w:rPr>
                <w:rFonts w:ascii="Arial" w:hAnsi="Arial" w:cs="Arial"/>
                <w:sz w:val="32"/>
                <w:szCs w:val="32"/>
                <w:lang w:val="en-GB"/>
              </w:rPr>
              <w:t>Jonathan Fisher</w:t>
            </w:r>
          </w:p>
          <w:p w14:paraId="446F88FD" w14:textId="498245E4" w:rsidR="00552E38" w:rsidRDefault="00552E38" w:rsidP="005960B6">
            <w:pPr>
              <w:rPr>
                <w:rFonts w:ascii="Arial" w:hAnsi="Arial" w:cs="Arial"/>
                <w:sz w:val="32"/>
                <w:szCs w:val="32"/>
                <w:lang w:val="en-GB"/>
              </w:rPr>
            </w:pPr>
            <w:r>
              <w:rPr>
                <w:rFonts w:ascii="Arial" w:hAnsi="Arial" w:cs="Arial"/>
                <w:sz w:val="32"/>
                <w:szCs w:val="32"/>
                <w:lang w:val="en-GB"/>
              </w:rPr>
              <w:t>Anna Sartori</w:t>
            </w:r>
          </w:p>
          <w:p w14:paraId="0FB17FFF" w14:textId="38386904" w:rsidR="00552E38" w:rsidRDefault="00504F62" w:rsidP="005960B6">
            <w:pPr>
              <w:rPr>
                <w:rFonts w:ascii="Arial" w:hAnsi="Arial" w:cs="Arial"/>
                <w:sz w:val="32"/>
                <w:szCs w:val="32"/>
                <w:lang w:val="en-GB"/>
              </w:rPr>
            </w:pPr>
            <w:r>
              <w:rPr>
                <w:rFonts w:ascii="Arial" w:hAnsi="Arial" w:cs="Arial"/>
                <w:sz w:val="32"/>
                <w:szCs w:val="32"/>
                <w:lang w:val="en-GB"/>
              </w:rPr>
              <w:t xml:space="preserve">Kate Newton </w:t>
            </w:r>
          </w:p>
          <w:p w14:paraId="1888CBD6" w14:textId="6C837C20" w:rsidR="00552E38" w:rsidRPr="004106AD" w:rsidRDefault="00552E38" w:rsidP="00504F62">
            <w:pPr>
              <w:rPr>
                <w:rFonts w:ascii="Arial" w:hAnsi="Arial" w:cs="Arial"/>
                <w:sz w:val="32"/>
                <w:szCs w:val="32"/>
                <w:lang w:val="en-GB"/>
              </w:rPr>
            </w:pPr>
          </w:p>
        </w:tc>
      </w:tr>
      <w:tr w:rsidR="00291C5D" w:rsidRPr="004106AD" w14:paraId="73E8187F" w14:textId="77777777" w:rsidTr="00F27839">
        <w:tc>
          <w:tcPr>
            <w:tcW w:w="975" w:type="dxa"/>
            <w:vMerge w:val="restart"/>
            <w:shd w:val="clear" w:color="auto" w:fill="auto"/>
          </w:tcPr>
          <w:p w14:paraId="18F58A4A" w14:textId="290FE759" w:rsidR="00291C5D" w:rsidRPr="00552E38" w:rsidRDefault="00552E38" w:rsidP="00DE259A">
            <w:pPr>
              <w:rPr>
                <w:rFonts w:ascii="Arial" w:hAnsi="Arial" w:cs="Arial"/>
                <w:sz w:val="32"/>
                <w:szCs w:val="32"/>
                <w:lang w:val="en-GB"/>
              </w:rPr>
            </w:pPr>
            <w:r w:rsidRPr="00552E38">
              <w:rPr>
                <w:rFonts w:ascii="Arial" w:hAnsi="Arial" w:cs="Arial"/>
                <w:sz w:val="32"/>
                <w:szCs w:val="32"/>
                <w:lang w:val="en-GB"/>
              </w:rPr>
              <w:t>2</w:t>
            </w:r>
          </w:p>
        </w:tc>
        <w:tc>
          <w:tcPr>
            <w:tcW w:w="2476" w:type="dxa"/>
            <w:vMerge w:val="restart"/>
            <w:shd w:val="clear" w:color="auto" w:fill="auto"/>
          </w:tcPr>
          <w:p w14:paraId="1EC6FCEC" w14:textId="77777777" w:rsidR="00291C5D" w:rsidRPr="004106AD" w:rsidRDefault="00291C5D" w:rsidP="00DE259A">
            <w:pPr>
              <w:rPr>
                <w:rFonts w:ascii="Arial" w:hAnsi="Arial" w:cs="Arial"/>
                <w:sz w:val="32"/>
                <w:szCs w:val="32"/>
                <w:lang w:val="en-GB"/>
              </w:rPr>
            </w:pPr>
            <w:r w:rsidRPr="004106AD">
              <w:rPr>
                <w:rFonts w:ascii="Arial" w:hAnsi="Arial" w:cs="Arial"/>
                <w:sz w:val="32"/>
                <w:szCs w:val="32"/>
                <w:lang w:val="en-GB"/>
              </w:rPr>
              <w:t>Improving access to transport</w:t>
            </w:r>
          </w:p>
          <w:p w14:paraId="52E19A83" w14:textId="77777777" w:rsidR="00291C5D" w:rsidRPr="004106AD" w:rsidRDefault="00291C5D" w:rsidP="00DE259A">
            <w:pPr>
              <w:rPr>
                <w:rFonts w:ascii="Arial" w:hAnsi="Arial" w:cs="Arial"/>
                <w:sz w:val="32"/>
                <w:szCs w:val="32"/>
                <w:lang w:val="en-GB"/>
              </w:rPr>
            </w:pPr>
          </w:p>
        </w:tc>
        <w:tc>
          <w:tcPr>
            <w:tcW w:w="5045" w:type="dxa"/>
            <w:shd w:val="clear" w:color="auto" w:fill="auto"/>
          </w:tcPr>
          <w:p w14:paraId="33F176F2" w14:textId="32933422" w:rsidR="00291C5D" w:rsidRPr="004106AD" w:rsidRDefault="00291C5D" w:rsidP="00A47268">
            <w:pPr>
              <w:rPr>
                <w:rFonts w:ascii="Arial" w:hAnsi="Arial" w:cs="Arial"/>
                <w:sz w:val="32"/>
                <w:szCs w:val="32"/>
                <w:lang w:val="en-GB"/>
              </w:rPr>
            </w:pPr>
            <w:r w:rsidRPr="004106AD">
              <w:rPr>
                <w:rFonts w:ascii="Arial" w:hAnsi="Arial" w:cs="Arial"/>
                <w:sz w:val="32"/>
                <w:szCs w:val="32"/>
                <w:lang w:val="en-GB"/>
              </w:rPr>
              <w:t xml:space="preserve">NHS Patient Transport Contract Monitoring meeting </w:t>
            </w:r>
            <w:r>
              <w:rPr>
                <w:rFonts w:ascii="Arial" w:hAnsi="Arial" w:cs="Arial"/>
                <w:sz w:val="32"/>
                <w:szCs w:val="32"/>
                <w:lang w:val="en-GB"/>
              </w:rPr>
              <w:t xml:space="preserve">to monitor </w:t>
            </w:r>
            <w:r w:rsidR="006D40A6">
              <w:rPr>
                <w:rFonts w:ascii="Arial" w:hAnsi="Arial" w:cs="Arial"/>
                <w:sz w:val="32"/>
                <w:szCs w:val="32"/>
                <w:lang w:val="en-GB"/>
              </w:rPr>
              <w:t xml:space="preserve">SCAS </w:t>
            </w:r>
            <w:r>
              <w:rPr>
                <w:rFonts w:ascii="Arial" w:hAnsi="Arial" w:cs="Arial"/>
                <w:sz w:val="32"/>
                <w:szCs w:val="32"/>
                <w:lang w:val="en-GB"/>
              </w:rPr>
              <w:t>contract</w:t>
            </w:r>
          </w:p>
        </w:tc>
        <w:tc>
          <w:tcPr>
            <w:tcW w:w="2921" w:type="dxa"/>
            <w:shd w:val="clear" w:color="auto" w:fill="auto"/>
          </w:tcPr>
          <w:p w14:paraId="516CF635" w14:textId="77777777" w:rsidR="00291C5D" w:rsidRDefault="00291C5D" w:rsidP="005960B6">
            <w:pPr>
              <w:rPr>
                <w:rFonts w:ascii="Arial" w:hAnsi="Arial" w:cs="Arial"/>
                <w:sz w:val="32"/>
                <w:szCs w:val="32"/>
                <w:lang w:val="en-GB"/>
              </w:rPr>
            </w:pPr>
            <w:r w:rsidRPr="004106AD">
              <w:rPr>
                <w:rFonts w:ascii="Arial" w:hAnsi="Arial" w:cs="Arial"/>
                <w:sz w:val="32"/>
                <w:szCs w:val="32"/>
                <w:lang w:val="en-GB"/>
              </w:rPr>
              <w:t>Nick Markwick</w:t>
            </w:r>
          </w:p>
          <w:p w14:paraId="17C37AB2" w14:textId="4146C180" w:rsidR="00F27839" w:rsidRPr="004106AD" w:rsidRDefault="00F27839" w:rsidP="005960B6">
            <w:pPr>
              <w:rPr>
                <w:rFonts w:ascii="Arial" w:hAnsi="Arial" w:cs="Arial"/>
                <w:sz w:val="32"/>
                <w:szCs w:val="32"/>
                <w:lang w:val="en-GB"/>
              </w:rPr>
            </w:pPr>
            <w:r>
              <w:rPr>
                <w:rFonts w:ascii="Arial" w:hAnsi="Arial" w:cs="Arial"/>
                <w:sz w:val="32"/>
                <w:szCs w:val="32"/>
                <w:lang w:val="en-GB"/>
              </w:rPr>
              <w:t>Alison Downer</w:t>
            </w:r>
          </w:p>
          <w:p w14:paraId="5C2E365B" w14:textId="77777777" w:rsidR="00291C5D" w:rsidRPr="004106AD" w:rsidRDefault="00291C5D" w:rsidP="005960B6">
            <w:pPr>
              <w:rPr>
                <w:rFonts w:ascii="Arial" w:hAnsi="Arial" w:cs="Arial"/>
                <w:sz w:val="32"/>
                <w:szCs w:val="32"/>
                <w:lang w:val="en-GB"/>
              </w:rPr>
            </w:pPr>
          </w:p>
        </w:tc>
      </w:tr>
      <w:tr w:rsidR="00291C5D" w:rsidRPr="004106AD" w14:paraId="40896701" w14:textId="77777777" w:rsidTr="00F27839">
        <w:tc>
          <w:tcPr>
            <w:tcW w:w="975" w:type="dxa"/>
            <w:vMerge/>
            <w:shd w:val="clear" w:color="auto" w:fill="auto"/>
          </w:tcPr>
          <w:p w14:paraId="2A00BF5E" w14:textId="77777777" w:rsidR="00291C5D" w:rsidRPr="004106AD" w:rsidRDefault="00291C5D" w:rsidP="00DE259A">
            <w:pPr>
              <w:rPr>
                <w:rFonts w:ascii="Arial" w:hAnsi="Arial" w:cs="Arial"/>
                <w:b/>
                <w:sz w:val="32"/>
                <w:szCs w:val="32"/>
                <w:lang w:val="en-GB"/>
              </w:rPr>
            </w:pPr>
          </w:p>
        </w:tc>
        <w:tc>
          <w:tcPr>
            <w:tcW w:w="2476" w:type="dxa"/>
            <w:vMerge/>
            <w:shd w:val="clear" w:color="auto" w:fill="auto"/>
          </w:tcPr>
          <w:p w14:paraId="79BA3CF5" w14:textId="77777777" w:rsidR="00291C5D" w:rsidRPr="004106AD" w:rsidRDefault="00291C5D" w:rsidP="00DE259A">
            <w:pPr>
              <w:rPr>
                <w:rFonts w:ascii="Arial" w:hAnsi="Arial" w:cs="Arial"/>
                <w:sz w:val="32"/>
                <w:szCs w:val="32"/>
                <w:lang w:val="en-GB"/>
              </w:rPr>
            </w:pPr>
          </w:p>
        </w:tc>
        <w:tc>
          <w:tcPr>
            <w:tcW w:w="5045" w:type="dxa"/>
            <w:shd w:val="clear" w:color="auto" w:fill="auto"/>
          </w:tcPr>
          <w:p w14:paraId="78C16B9A" w14:textId="3B18E3B9" w:rsidR="00291C5D" w:rsidRPr="004106AD" w:rsidRDefault="00291C5D" w:rsidP="006D40A6">
            <w:pPr>
              <w:rPr>
                <w:rFonts w:ascii="Arial" w:hAnsi="Arial" w:cs="Arial"/>
                <w:sz w:val="32"/>
                <w:szCs w:val="32"/>
                <w:lang w:val="en-GB"/>
              </w:rPr>
            </w:pPr>
            <w:r w:rsidRPr="004106AD">
              <w:rPr>
                <w:rFonts w:ascii="Arial" w:hAnsi="Arial" w:cs="Arial"/>
                <w:sz w:val="32"/>
                <w:szCs w:val="32"/>
                <w:lang w:val="en-GB"/>
              </w:rPr>
              <w:t xml:space="preserve">Joint SCC / Surrey Coalition </w:t>
            </w:r>
            <w:r w:rsidR="00F27839">
              <w:rPr>
                <w:rFonts w:ascii="Arial" w:hAnsi="Arial" w:cs="Arial"/>
                <w:sz w:val="32"/>
                <w:szCs w:val="32"/>
                <w:lang w:val="en-GB"/>
              </w:rPr>
              <w:t xml:space="preserve">Community Transport </w:t>
            </w:r>
            <w:r>
              <w:rPr>
                <w:rFonts w:ascii="Arial" w:hAnsi="Arial" w:cs="Arial"/>
                <w:sz w:val="32"/>
                <w:szCs w:val="32"/>
                <w:lang w:val="en-GB"/>
              </w:rPr>
              <w:t>Network</w:t>
            </w:r>
            <w:r w:rsidRPr="004106AD">
              <w:rPr>
                <w:rFonts w:ascii="Arial" w:hAnsi="Arial" w:cs="Arial"/>
                <w:sz w:val="32"/>
                <w:szCs w:val="32"/>
                <w:lang w:val="en-GB"/>
              </w:rPr>
              <w:t xml:space="preserve"> group </w:t>
            </w:r>
            <w:r w:rsidR="006D40A6">
              <w:rPr>
                <w:rFonts w:ascii="Arial" w:hAnsi="Arial" w:cs="Arial"/>
                <w:sz w:val="32"/>
                <w:szCs w:val="32"/>
                <w:lang w:val="en-GB"/>
              </w:rPr>
              <w:t xml:space="preserve">to </w:t>
            </w:r>
            <w:r w:rsidRPr="004106AD">
              <w:rPr>
                <w:rFonts w:ascii="Arial" w:hAnsi="Arial" w:cs="Arial"/>
                <w:sz w:val="32"/>
                <w:szCs w:val="32"/>
                <w:lang w:val="en-GB"/>
              </w:rPr>
              <w:t xml:space="preserve">develop community transport </w:t>
            </w:r>
            <w:r w:rsidR="006D40A6">
              <w:rPr>
                <w:rFonts w:ascii="Arial" w:hAnsi="Arial" w:cs="Arial"/>
                <w:sz w:val="32"/>
                <w:szCs w:val="32"/>
                <w:lang w:val="en-GB"/>
              </w:rPr>
              <w:t>initiatives</w:t>
            </w:r>
          </w:p>
        </w:tc>
        <w:tc>
          <w:tcPr>
            <w:tcW w:w="2921" w:type="dxa"/>
            <w:shd w:val="clear" w:color="auto" w:fill="auto"/>
          </w:tcPr>
          <w:p w14:paraId="2F49E2AA" w14:textId="25330332" w:rsidR="00291C5D" w:rsidRPr="004106AD" w:rsidRDefault="0076589C" w:rsidP="005960B6">
            <w:pPr>
              <w:rPr>
                <w:rFonts w:ascii="Arial" w:hAnsi="Arial" w:cs="Arial"/>
                <w:sz w:val="32"/>
                <w:szCs w:val="32"/>
                <w:lang w:val="en-GB"/>
              </w:rPr>
            </w:pPr>
            <w:r>
              <w:rPr>
                <w:rFonts w:ascii="Arial" w:hAnsi="Arial" w:cs="Arial"/>
                <w:sz w:val="32"/>
                <w:szCs w:val="32"/>
                <w:lang w:val="en-GB"/>
              </w:rPr>
              <w:t>Clare Burgess</w:t>
            </w:r>
          </w:p>
        </w:tc>
      </w:tr>
      <w:tr w:rsidR="00291C5D" w:rsidRPr="004106AD" w14:paraId="6B2526B3" w14:textId="77777777" w:rsidTr="00F27839">
        <w:tc>
          <w:tcPr>
            <w:tcW w:w="975" w:type="dxa"/>
            <w:shd w:val="clear" w:color="auto" w:fill="auto"/>
          </w:tcPr>
          <w:p w14:paraId="724163A2" w14:textId="67904BDF" w:rsidR="00291C5D" w:rsidRPr="00552E38" w:rsidRDefault="006D40A6" w:rsidP="00DE259A">
            <w:pPr>
              <w:rPr>
                <w:rFonts w:ascii="Arial" w:hAnsi="Arial" w:cs="Arial"/>
                <w:sz w:val="32"/>
                <w:szCs w:val="32"/>
                <w:lang w:val="en-GB"/>
              </w:rPr>
            </w:pPr>
            <w:r>
              <w:rPr>
                <w:rFonts w:ascii="Arial" w:hAnsi="Arial" w:cs="Arial"/>
                <w:sz w:val="32"/>
                <w:szCs w:val="32"/>
                <w:lang w:val="en-GB"/>
              </w:rPr>
              <w:t>3</w:t>
            </w:r>
          </w:p>
        </w:tc>
        <w:tc>
          <w:tcPr>
            <w:tcW w:w="2476" w:type="dxa"/>
            <w:shd w:val="clear" w:color="auto" w:fill="auto"/>
          </w:tcPr>
          <w:p w14:paraId="519828A0" w14:textId="77777777" w:rsidR="00291C5D" w:rsidRPr="00552E38" w:rsidRDefault="00291C5D" w:rsidP="00DE259A">
            <w:pPr>
              <w:rPr>
                <w:rFonts w:ascii="Arial" w:hAnsi="Arial" w:cs="Arial"/>
                <w:sz w:val="32"/>
                <w:szCs w:val="32"/>
                <w:lang w:val="en-GB"/>
              </w:rPr>
            </w:pPr>
            <w:r w:rsidRPr="00552E38">
              <w:rPr>
                <w:rFonts w:ascii="Arial" w:hAnsi="Arial" w:cs="Arial"/>
                <w:sz w:val="32"/>
                <w:szCs w:val="32"/>
                <w:lang w:val="en-GB"/>
              </w:rPr>
              <w:t>Improving access to equipment and technology enabled care</w:t>
            </w:r>
          </w:p>
          <w:p w14:paraId="555B55D2" w14:textId="77777777" w:rsidR="00291C5D" w:rsidRPr="00552E38" w:rsidRDefault="00291C5D" w:rsidP="00DE259A">
            <w:pPr>
              <w:rPr>
                <w:rFonts w:ascii="Arial" w:hAnsi="Arial" w:cs="Arial"/>
                <w:sz w:val="32"/>
                <w:szCs w:val="32"/>
                <w:lang w:val="en-GB"/>
              </w:rPr>
            </w:pPr>
          </w:p>
        </w:tc>
        <w:tc>
          <w:tcPr>
            <w:tcW w:w="5045" w:type="dxa"/>
            <w:shd w:val="clear" w:color="auto" w:fill="auto"/>
          </w:tcPr>
          <w:p w14:paraId="0E05363C" w14:textId="77777777" w:rsidR="00291C5D" w:rsidRDefault="00291C5D" w:rsidP="005960B6">
            <w:pPr>
              <w:rPr>
                <w:rFonts w:ascii="Arial" w:hAnsi="Arial" w:cs="Arial"/>
                <w:sz w:val="32"/>
                <w:szCs w:val="32"/>
                <w:lang w:val="en-GB"/>
              </w:rPr>
            </w:pPr>
            <w:r>
              <w:rPr>
                <w:rFonts w:ascii="Arial" w:hAnsi="Arial" w:cs="Arial"/>
                <w:sz w:val="32"/>
                <w:szCs w:val="32"/>
                <w:lang w:val="en-GB"/>
              </w:rPr>
              <w:t>Community Equipment</w:t>
            </w:r>
            <w:r w:rsidR="00F27839">
              <w:rPr>
                <w:rFonts w:ascii="Arial" w:hAnsi="Arial" w:cs="Arial"/>
                <w:sz w:val="32"/>
                <w:szCs w:val="32"/>
                <w:lang w:val="en-GB"/>
              </w:rPr>
              <w:t xml:space="preserve">, Adaptations </w:t>
            </w:r>
            <w:r>
              <w:rPr>
                <w:rFonts w:ascii="Arial" w:hAnsi="Arial" w:cs="Arial"/>
                <w:sz w:val="32"/>
                <w:szCs w:val="32"/>
                <w:lang w:val="en-GB"/>
              </w:rPr>
              <w:t xml:space="preserve">and </w:t>
            </w:r>
            <w:r w:rsidR="006D40A6">
              <w:rPr>
                <w:rFonts w:ascii="Arial" w:hAnsi="Arial" w:cs="Arial"/>
                <w:sz w:val="32"/>
                <w:szCs w:val="32"/>
                <w:lang w:val="en-GB"/>
              </w:rPr>
              <w:t xml:space="preserve">Technology Enabled Care </w:t>
            </w:r>
            <w:r w:rsidRPr="004106AD">
              <w:rPr>
                <w:rFonts w:ascii="Arial" w:hAnsi="Arial" w:cs="Arial"/>
                <w:sz w:val="32"/>
                <w:szCs w:val="32"/>
                <w:lang w:val="en-GB"/>
              </w:rPr>
              <w:t>User and Carer Reference Group</w:t>
            </w:r>
          </w:p>
          <w:p w14:paraId="4E708AE5" w14:textId="77777777" w:rsidR="0076589C" w:rsidRDefault="0076589C" w:rsidP="005960B6">
            <w:pPr>
              <w:rPr>
                <w:rFonts w:ascii="Arial" w:hAnsi="Arial" w:cs="Arial"/>
                <w:sz w:val="32"/>
                <w:szCs w:val="32"/>
                <w:lang w:val="en-GB"/>
              </w:rPr>
            </w:pPr>
          </w:p>
          <w:p w14:paraId="6B3031C5" w14:textId="1E76FAEA" w:rsidR="0076589C" w:rsidRPr="004106AD" w:rsidRDefault="0076589C" w:rsidP="005960B6">
            <w:pPr>
              <w:rPr>
                <w:rFonts w:ascii="Arial" w:hAnsi="Arial" w:cs="Arial"/>
                <w:sz w:val="32"/>
                <w:szCs w:val="32"/>
                <w:lang w:val="en-GB"/>
              </w:rPr>
            </w:pPr>
            <w:r>
              <w:rPr>
                <w:rFonts w:ascii="Arial" w:hAnsi="Arial" w:cs="Arial"/>
                <w:sz w:val="32"/>
                <w:szCs w:val="32"/>
                <w:lang w:val="en-GB"/>
              </w:rPr>
              <w:t xml:space="preserve">DFG Technology project </w:t>
            </w:r>
          </w:p>
        </w:tc>
        <w:tc>
          <w:tcPr>
            <w:tcW w:w="2921" w:type="dxa"/>
            <w:shd w:val="clear" w:color="auto" w:fill="auto"/>
          </w:tcPr>
          <w:p w14:paraId="32F24ECC" w14:textId="77777777" w:rsidR="00291C5D" w:rsidRPr="004106AD" w:rsidRDefault="00291C5D" w:rsidP="005960B6">
            <w:pPr>
              <w:rPr>
                <w:rFonts w:ascii="Arial" w:hAnsi="Arial" w:cs="Arial"/>
                <w:sz w:val="32"/>
                <w:szCs w:val="32"/>
                <w:lang w:val="en-GB"/>
              </w:rPr>
            </w:pPr>
            <w:r w:rsidRPr="004106AD">
              <w:rPr>
                <w:rFonts w:ascii="Arial" w:hAnsi="Arial" w:cs="Arial"/>
                <w:sz w:val="32"/>
                <w:szCs w:val="32"/>
                <w:lang w:val="en-GB"/>
              </w:rPr>
              <w:t>Anna Sartori</w:t>
            </w:r>
          </w:p>
          <w:p w14:paraId="5D3FC5AE" w14:textId="77777777" w:rsidR="0076589C" w:rsidRDefault="00291C5D" w:rsidP="00F27839">
            <w:pPr>
              <w:rPr>
                <w:rFonts w:ascii="Arial" w:hAnsi="Arial" w:cs="Arial"/>
                <w:sz w:val="32"/>
                <w:szCs w:val="32"/>
                <w:lang w:val="en-GB"/>
              </w:rPr>
            </w:pPr>
            <w:r>
              <w:rPr>
                <w:rFonts w:ascii="Arial" w:hAnsi="Arial" w:cs="Arial"/>
                <w:sz w:val="32"/>
                <w:szCs w:val="32"/>
                <w:lang w:val="en-GB"/>
              </w:rPr>
              <w:t>Gemma Roulston</w:t>
            </w:r>
          </w:p>
          <w:p w14:paraId="07143CB1" w14:textId="77777777" w:rsidR="0076589C" w:rsidRDefault="0076589C" w:rsidP="00F27839">
            <w:pPr>
              <w:rPr>
                <w:rFonts w:ascii="Arial" w:hAnsi="Arial" w:cs="Arial"/>
                <w:sz w:val="32"/>
                <w:szCs w:val="32"/>
                <w:lang w:val="en-GB"/>
              </w:rPr>
            </w:pPr>
          </w:p>
          <w:p w14:paraId="0BC50F5A" w14:textId="77777777" w:rsidR="0076589C" w:rsidRDefault="0076589C" w:rsidP="00F27839">
            <w:pPr>
              <w:rPr>
                <w:rFonts w:ascii="Arial" w:hAnsi="Arial" w:cs="Arial"/>
                <w:sz w:val="32"/>
                <w:szCs w:val="32"/>
                <w:lang w:val="en-GB"/>
              </w:rPr>
            </w:pPr>
          </w:p>
          <w:p w14:paraId="40F2E71F" w14:textId="77777777" w:rsidR="0076589C" w:rsidRDefault="0076589C" w:rsidP="00F27839">
            <w:pPr>
              <w:rPr>
                <w:rFonts w:ascii="Arial" w:hAnsi="Arial" w:cs="Arial"/>
                <w:sz w:val="32"/>
                <w:szCs w:val="32"/>
                <w:lang w:val="en-GB"/>
              </w:rPr>
            </w:pPr>
          </w:p>
          <w:p w14:paraId="029A0E59" w14:textId="06344F14" w:rsidR="00291C5D" w:rsidRPr="004106AD" w:rsidRDefault="0076589C" w:rsidP="00F27839">
            <w:pPr>
              <w:rPr>
                <w:rFonts w:ascii="Arial" w:hAnsi="Arial" w:cs="Arial"/>
                <w:sz w:val="32"/>
                <w:szCs w:val="32"/>
                <w:lang w:val="en-GB"/>
              </w:rPr>
            </w:pPr>
            <w:r>
              <w:rPr>
                <w:rFonts w:ascii="Arial" w:hAnsi="Arial" w:cs="Arial"/>
                <w:sz w:val="32"/>
                <w:szCs w:val="32"/>
                <w:lang w:val="en-GB"/>
              </w:rPr>
              <w:t xml:space="preserve">Nick Markwick/Clare Burgess </w:t>
            </w:r>
            <w:r w:rsidR="00291C5D" w:rsidRPr="004106AD">
              <w:rPr>
                <w:rFonts w:ascii="Arial" w:hAnsi="Arial" w:cs="Arial"/>
                <w:sz w:val="32"/>
                <w:szCs w:val="32"/>
                <w:lang w:val="en-GB"/>
              </w:rPr>
              <w:t xml:space="preserve"> </w:t>
            </w:r>
          </w:p>
        </w:tc>
      </w:tr>
      <w:tr w:rsidR="00291C5D" w:rsidRPr="004106AD" w14:paraId="0F083889" w14:textId="77777777" w:rsidTr="00F27839">
        <w:tc>
          <w:tcPr>
            <w:tcW w:w="975" w:type="dxa"/>
            <w:shd w:val="clear" w:color="auto" w:fill="auto"/>
          </w:tcPr>
          <w:p w14:paraId="0B4A8DFB" w14:textId="2335EAFB" w:rsidR="00291C5D" w:rsidRPr="00552E38" w:rsidRDefault="006D40A6" w:rsidP="00DE259A">
            <w:pPr>
              <w:rPr>
                <w:rFonts w:ascii="Arial" w:hAnsi="Arial" w:cs="Arial"/>
                <w:sz w:val="32"/>
                <w:szCs w:val="32"/>
                <w:lang w:val="en-GB"/>
              </w:rPr>
            </w:pPr>
            <w:r>
              <w:rPr>
                <w:rFonts w:ascii="Arial" w:hAnsi="Arial" w:cs="Arial"/>
                <w:sz w:val="32"/>
                <w:szCs w:val="32"/>
                <w:lang w:val="en-GB"/>
              </w:rPr>
              <w:t>4</w:t>
            </w:r>
          </w:p>
        </w:tc>
        <w:tc>
          <w:tcPr>
            <w:tcW w:w="2476" w:type="dxa"/>
            <w:shd w:val="clear" w:color="auto" w:fill="auto"/>
          </w:tcPr>
          <w:p w14:paraId="46357E45" w14:textId="77777777" w:rsidR="00291C5D" w:rsidRPr="00552E38" w:rsidRDefault="00291C5D" w:rsidP="00DE259A">
            <w:pPr>
              <w:rPr>
                <w:rFonts w:ascii="Arial" w:hAnsi="Arial" w:cs="Arial"/>
                <w:sz w:val="32"/>
                <w:szCs w:val="32"/>
                <w:lang w:val="en-GB"/>
              </w:rPr>
            </w:pPr>
            <w:r w:rsidRPr="00552E38">
              <w:rPr>
                <w:rFonts w:ascii="Arial" w:hAnsi="Arial" w:cs="Arial"/>
                <w:sz w:val="32"/>
                <w:szCs w:val="32"/>
                <w:lang w:val="en-GB"/>
              </w:rPr>
              <w:t xml:space="preserve">Improving access to </w:t>
            </w:r>
            <w:r w:rsidRPr="00552E38">
              <w:rPr>
                <w:rFonts w:ascii="Arial" w:hAnsi="Arial" w:cs="Arial"/>
                <w:sz w:val="32"/>
                <w:szCs w:val="32"/>
                <w:lang w:val="en-GB"/>
              </w:rPr>
              <w:lastRenderedPageBreak/>
              <w:t>personal care and support</w:t>
            </w:r>
          </w:p>
        </w:tc>
        <w:tc>
          <w:tcPr>
            <w:tcW w:w="5045" w:type="dxa"/>
            <w:shd w:val="clear" w:color="auto" w:fill="auto"/>
          </w:tcPr>
          <w:p w14:paraId="0D39FDBA" w14:textId="77777777" w:rsidR="00291C5D" w:rsidRDefault="00291C5D" w:rsidP="005960B6">
            <w:pPr>
              <w:rPr>
                <w:rFonts w:ascii="Arial" w:hAnsi="Arial" w:cs="Arial"/>
                <w:sz w:val="32"/>
                <w:szCs w:val="32"/>
                <w:lang w:val="en-GB"/>
              </w:rPr>
            </w:pPr>
            <w:r w:rsidRPr="004106AD">
              <w:rPr>
                <w:rFonts w:ascii="Arial" w:hAnsi="Arial" w:cs="Arial"/>
                <w:sz w:val="32"/>
                <w:szCs w:val="32"/>
                <w:lang w:val="en-GB"/>
              </w:rPr>
              <w:lastRenderedPageBreak/>
              <w:t>Home Care Reference G</w:t>
            </w:r>
            <w:r>
              <w:rPr>
                <w:rFonts w:ascii="Arial" w:hAnsi="Arial" w:cs="Arial"/>
                <w:sz w:val="32"/>
                <w:szCs w:val="32"/>
                <w:lang w:val="en-GB"/>
              </w:rPr>
              <w:t>roup</w:t>
            </w:r>
          </w:p>
          <w:p w14:paraId="04C78830" w14:textId="77777777" w:rsidR="00291C5D" w:rsidRDefault="00291C5D" w:rsidP="005960B6">
            <w:pPr>
              <w:rPr>
                <w:rFonts w:ascii="Arial" w:hAnsi="Arial" w:cs="Arial"/>
                <w:sz w:val="32"/>
                <w:szCs w:val="32"/>
                <w:lang w:val="en-GB"/>
              </w:rPr>
            </w:pPr>
          </w:p>
          <w:p w14:paraId="668474E6" w14:textId="77777777" w:rsidR="006D40A6" w:rsidRDefault="006D40A6" w:rsidP="005960B6">
            <w:pPr>
              <w:rPr>
                <w:rFonts w:ascii="Arial" w:hAnsi="Arial" w:cs="Arial"/>
                <w:sz w:val="32"/>
                <w:szCs w:val="32"/>
                <w:lang w:val="en-GB"/>
              </w:rPr>
            </w:pPr>
          </w:p>
          <w:p w14:paraId="75C05514" w14:textId="5443D464" w:rsidR="00291C5D" w:rsidRPr="004106AD" w:rsidRDefault="00291C5D" w:rsidP="005960B6">
            <w:pPr>
              <w:rPr>
                <w:rFonts w:ascii="Arial" w:hAnsi="Arial" w:cs="Arial"/>
                <w:sz w:val="32"/>
                <w:szCs w:val="32"/>
                <w:lang w:val="en-GB"/>
              </w:rPr>
            </w:pPr>
            <w:r>
              <w:rPr>
                <w:rFonts w:ascii="Arial" w:hAnsi="Arial" w:cs="Arial"/>
                <w:sz w:val="32"/>
                <w:szCs w:val="32"/>
                <w:lang w:val="en-GB"/>
              </w:rPr>
              <w:t>Direct Payment</w:t>
            </w:r>
            <w:r w:rsidR="00A47268">
              <w:rPr>
                <w:rFonts w:ascii="Arial" w:hAnsi="Arial" w:cs="Arial"/>
                <w:sz w:val="32"/>
                <w:szCs w:val="32"/>
                <w:lang w:val="en-GB"/>
              </w:rPr>
              <w:t>s</w:t>
            </w:r>
            <w:r>
              <w:rPr>
                <w:rFonts w:ascii="Arial" w:hAnsi="Arial" w:cs="Arial"/>
                <w:sz w:val="32"/>
                <w:szCs w:val="32"/>
                <w:lang w:val="en-GB"/>
              </w:rPr>
              <w:t xml:space="preserve"> Review Group</w:t>
            </w:r>
          </w:p>
        </w:tc>
        <w:tc>
          <w:tcPr>
            <w:tcW w:w="2921" w:type="dxa"/>
            <w:shd w:val="clear" w:color="auto" w:fill="auto"/>
          </w:tcPr>
          <w:p w14:paraId="6E8CD095" w14:textId="77777777" w:rsidR="00291C5D" w:rsidRDefault="00291C5D" w:rsidP="005960B6">
            <w:pPr>
              <w:rPr>
                <w:rFonts w:ascii="Arial" w:hAnsi="Arial" w:cs="Arial"/>
                <w:sz w:val="32"/>
                <w:szCs w:val="32"/>
                <w:lang w:val="en-GB"/>
              </w:rPr>
            </w:pPr>
            <w:r w:rsidRPr="004106AD">
              <w:rPr>
                <w:rFonts w:ascii="Arial" w:hAnsi="Arial" w:cs="Arial"/>
                <w:sz w:val="32"/>
                <w:szCs w:val="32"/>
                <w:lang w:val="en-GB"/>
              </w:rPr>
              <w:lastRenderedPageBreak/>
              <w:t>Cliff Bush</w:t>
            </w:r>
          </w:p>
          <w:p w14:paraId="2B2AC8C2" w14:textId="77777777" w:rsidR="00291C5D" w:rsidRDefault="00291C5D" w:rsidP="005960B6">
            <w:pPr>
              <w:rPr>
                <w:rFonts w:ascii="Arial" w:hAnsi="Arial" w:cs="Arial"/>
                <w:sz w:val="32"/>
                <w:szCs w:val="32"/>
                <w:lang w:val="en-GB"/>
              </w:rPr>
            </w:pPr>
            <w:r>
              <w:rPr>
                <w:rFonts w:ascii="Arial" w:hAnsi="Arial" w:cs="Arial"/>
                <w:sz w:val="32"/>
                <w:szCs w:val="32"/>
                <w:lang w:val="en-GB"/>
              </w:rPr>
              <w:t>Nick Markwick</w:t>
            </w:r>
          </w:p>
          <w:p w14:paraId="23649238" w14:textId="77777777" w:rsidR="00291C5D" w:rsidRDefault="00291C5D" w:rsidP="005960B6">
            <w:pPr>
              <w:rPr>
                <w:rFonts w:ascii="Arial" w:hAnsi="Arial" w:cs="Arial"/>
                <w:sz w:val="32"/>
                <w:szCs w:val="32"/>
                <w:lang w:val="en-GB"/>
              </w:rPr>
            </w:pPr>
          </w:p>
          <w:p w14:paraId="028593F8" w14:textId="77777777" w:rsidR="00291C5D" w:rsidRDefault="00291C5D" w:rsidP="005960B6">
            <w:pPr>
              <w:rPr>
                <w:rFonts w:ascii="Arial" w:hAnsi="Arial" w:cs="Arial"/>
                <w:sz w:val="32"/>
                <w:szCs w:val="32"/>
                <w:lang w:val="en-GB"/>
              </w:rPr>
            </w:pPr>
            <w:r>
              <w:rPr>
                <w:rFonts w:ascii="Arial" w:hAnsi="Arial" w:cs="Arial"/>
                <w:sz w:val="32"/>
                <w:szCs w:val="32"/>
                <w:lang w:val="en-GB"/>
              </w:rPr>
              <w:t>Cliff Bush</w:t>
            </w:r>
          </w:p>
          <w:p w14:paraId="598A4099" w14:textId="77777777" w:rsidR="006D40A6" w:rsidRDefault="006D40A6" w:rsidP="005960B6">
            <w:pPr>
              <w:rPr>
                <w:rFonts w:ascii="Arial" w:hAnsi="Arial" w:cs="Arial"/>
                <w:sz w:val="32"/>
                <w:szCs w:val="32"/>
                <w:lang w:val="en-GB"/>
              </w:rPr>
            </w:pPr>
            <w:r>
              <w:rPr>
                <w:rFonts w:ascii="Arial" w:hAnsi="Arial" w:cs="Arial"/>
                <w:sz w:val="32"/>
                <w:szCs w:val="32"/>
                <w:lang w:val="en-GB"/>
              </w:rPr>
              <w:t>Nick Markwick</w:t>
            </w:r>
          </w:p>
          <w:p w14:paraId="644A3CB8" w14:textId="77777777" w:rsidR="006D40A6" w:rsidRPr="004106AD" w:rsidRDefault="006D40A6" w:rsidP="005960B6">
            <w:pPr>
              <w:rPr>
                <w:rFonts w:ascii="Arial" w:hAnsi="Arial" w:cs="Arial"/>
                <w:sz w:val="32"/>
                <w:szCs w:val="32"/>
                <w:lang w:val="en-GB"/>
              </w:rPr>
            </w:pPr>
          </w:p>
        </w:tc>
      </w:tr>
      <w:tr w:rsidR="00291C5D" w:rsidRPr="004106AD" w14:paraId="16590FE1" w14:textId="77777777" w:rsidTr="00F27839">
        <w:tc>
          <w:tcPr>
            <w:tcW w:w="975" w:type="dxa"/>
            <w:shd w:val="clear" w:color="auto" w:fill="auto"/>
          </w:tcPr>
          <w:p w14:paraId="496DA381" w14:textId="665E584D" w:rsidR="00291C5D" w:rsidRPr="00552E38" w:rsidRDefault="006D40A6" w:rsidP="00DE259A">
            <w:pPr>
              <w:rPr>
                <w:rFonts w:ascii="Arial" w:hAnsi="Arial" w:cs="Arial"/>
                <w:sz w:val="32"/>
                <w:szCs w:val="32"/>
                <w:lang w:val="en-GB"/>
              </w:rPr>
            </w:pPr>
            <w:r>
              <w:rPr>
                <w:rFonts w:ascii="Arial" w:hAnsi="Arial" w:cs="Arial"/>
                <w:sz w:val="32"/>
                <w:szCs w:val="32"/>
                <w:lang w:val="en-GB"/>
              </w:rPr>
              <w:lastRenderedPageBreak/>
              <w:t>5</w:t>
            </w:r>
          </w:p>
        </w:tc>
        <w:tc>
          <w:tcPr>
            <w:tcW w:w="2476" w:type="dxa"/>
            <w:shd w:val="clear" w:color="auto" w:fill="auto"/>
          </w:tcPr>
          <w:p w14:paraId="0E266D80" w14:textId="77777777" w:rsidR="00291C5D" w:rsidRPr="00552E38" w:rsidRDefault="00291C5D" w:rsidP="00DE259A">
            <w:pPr>
              <w:rPr>
                <w:rFonts w:ascii="Arial" w:hAnsi="Arial" w:cs="Arial"/>
                <w:sz w:val="32"/>
                <w:szCs w:val="32"/>
                <w:lang w:val="en-GB"/>
              </w:rPr>
            </w:pPr>
            <w:r w:rsidRPr="00552E38">
              <w:rPr>
                <w:rFonts w:ascii="Arial" w:hAnsi="Arial" w:cs="Arial"/>
                <w:sz w:val="32"/>
                <w:szCs w:val="32"/>
                <w:lang w:val="en-GB"/>
              </w:rPr>
              <w:t>Improving access to suitable and affordable housing and accommodation</w:t>
            </w:r>
          </w:p>
          <w:p w14:paraId="73436E9C" w14:textId="77777777" w:rsidR="00291C5D" w:rsidRPr="00552E38" w:rsidRDefault="00291C5D" w:rsidP="00DE259A">
            <w:pPr>
              <w:rPr>
                <w:rFonts w:ascii="Arial" w:hAnsi="Arial" w:cs="Arial"/>
                <w:sz w:val="32"/>
                <w:szCs w:val="32"/>
                <w:lang w:val="en-GB"/>
              </w:rPr>
            </w:pPr>
          </w:p>
        </w:tc>
        <w:tc>
          <w:tcPr>
            <w:tcW w:w="5045" w:type="dxa"/>
            <w:shd w:val="clear" w:color="auto" w:fill="auto"/>
          </w:tcPr>
          <w:p w14:paraId="7CF74FD4" w14:textId="33C4FD6B" w:rsidR="00291C5D" w:rsidRPr="004106AD" w:rsidRDefault="00291C5D" w:rsidP="006D40A6">
            <w:pPr>
              <w:rPr>
                <w:rFonts w:ascii="Arial" w:hAnsi="Arial" w:cs="Arial"/>
                <w:sz w:val="32"/>
                <w:szCs w:val="32"/>
                <w:lang w:val="en-GB"/>
              </w:rPr>
            </w:pPr>
            <w:r>
              <w:rPr>
                <w:rFonts w:ascii="Arial" w:hAnsi="Arial" w:cs="Arial"/>
                <w:sz w:val="32"/>
                <w:szCs w:val="32"/>
                <w:lang w:val="en-GB"/>
              </w:rPr>
              <w:t xml:space="preserve">Co-design of project on Accommodation with </w:t>
            </w:r>
            <w:r w:rsidR="006D40A6">
              <w:rPr>
                <w:rFonts w:ascii="Arial" w:hAnsi="Arial" w:cs="Arial"/>
                <w:sz w:val="32"/>
                <w:szCs w:val="32"/>
                <w:lang w:val="en-GB"/>
              </w:rPr>
              <w:t>C</w:t>
            </w:r>
            <w:r>
              <w:rPr>
                <w:rFonts w:ascii="Arial" w:hAnsi="Arial" w:cs="Arial"/>
                <w:sz w:val="32"/>
                <w:szCs w:val="32"/>
                <w:lang w:val="en-GB"/>
              </w:rPr>
              <w:t xml:space="preserve">are and </w:t>
            </w:r>
            <w:r w:rsidR="006D40A6">
              <w:rPr>
                <w:rFonts w:ascii="Arial" w:hAnsi="Arial" w:cs="Arial"/>
                <w:sz w:val="32"/>
                <w:szCs w:val="32"/>
                <w:lang w:val="en-GB"/>
              </w:rPr>
              <w:t>S</w:t>
            </w:r>
            <w:r>
              <w:rPr>
                <w:rFonts w:ascii="Arial" w:hAnsi="Arial" w:cs="Arial"/>
                <w:sz w:val="32"/>
                <w:szCs w:val="32"/>
                <w:lang w:val="en-GB"/>
              </w:rPr>
              <w:t xml:space="preserve">upport by </w:t>
            </w:r>
            <w:r w:rsidR="006D40A6">
              <w:rPr>
                <w:rFonts w:ascii="Arial" w:hAnsi="Arial" w:cs="Arial"/>
                <w:sz w:val="32"/>
                <w:szCs w:val="32"/>
                <w:lang w:val="en-GB"/>
              </w:rPr>
              <w:t xml:space="preserve">the </w:t>
            </w:r>
            <w:r>
              <w:rPr>
                <w:rFonts w:ascii="Arial" w:hAnsi="Arial" w:cs="Arial"/>
                <w:sz w:val="32"/>
                <w:szCs w:val="32"/>
                <w:lang w:val="en-GB"/>
              </w:rPr>
              <w:t>Independent Mental Health Network</w:t>
            </w:r>
          </w:p>
        </w:tc>
        <w:tc>
          <w:tcPr>
            <w:tcW w:w="2921" w:type="dxa"/>
            <w:shd w:val="clear" w:color="auto" w:fill="auto"/>
          </w:tcPr>
          <w:p w14:paraId="427320F9" w14:textId="77777777" w:rsidR="00291C5D" w:rsidRDefault="00291C5D" w:rsidP="005960B6">
            <w:pPr>
              <w:rPr>
                <w:rFonts w:ascii="Arial" w:hAnsi="Arial" w:cs="Arial"/>
                <w:sz w:val="32"/>
                <w:szCs w:val="32"/>
                <w:lang w:val="en-GB"/>
              </w:rPr>
            </w:pPr>
            <w:r>
              <w:rPr>
                <w:rFonts w:ascii="Arial" w:hAnsi="Arial" w:cs="Arial"/>
                <w:sz w:val="32"/>
                <w:szCs w:val="32"/>
                <w:lang w:val="en-GB"/>
              </w:rPr>
              <w:t>Anna Sartori</w:t>
            </w:r>
          </w:p>
          <w:p w14:paraId="55C4C4AD" w14:textId="77777777" w:rsidR="00291C5D" w:rsidRDefault="00291C5D" w:rsidP="005960B6">
            <w:pPr>
              <w:rPr>
                <w:rFonts w:ascii="Arial" w:hAnsi="Arial" w:cs="Arial"/>
                <w:sz w:val="32"/>
                <w:szCs w:val="32"/>
                <w:lang w:val="en-GB"/>
              </w:rPr>
            </w:pPr>
            <w:r>
              <w:rPr>
                <w:rFonts w:ascii="Arial" w:hAnsi="Arial" w:cs="Arial"/>
                <w:sz w:val="32"/>
                <w:szCs w:val="32"/>
                <w:lang w:val="en-GB"/>
              </w:rPr>
              <w:t>Alison Downer</w:t>
            </w:r>
          </w:p>
          <w:p w14:paraId="12C478C0" w14:textId="77777777" w:rsidR="00291C5D" w:rsidRPr="004106AD" w:rsidRDefault="00291C5D" w:rsidP="006D40A6">
            <w:pPr>
              <w:rPr>
                <w:rFonts w:ascii="Arial" w:hAnsi="Arial" w:cs="Arial"/>
                <w:sz w:val="32"/>
                <w:szCs w:val="32"/>
                <w:lang w:val="en-GB"/>
              </w:rPr>
            </w:pPr>
          </w:p>
        </w:tc>
      </w:tr>
      <w:tr w:rsidR="00291C5D" w:rsidRPr="004106AD" w14:paraId="3F7DA468" w14:textId="77777777" w:rsidTr="00F27839">
        <w:tc>
          <w:tcPr>
            <w:tcW w:w="975" w:type="dxa"/>
            <w:vMerge w:val="restart"/>
            <w:shd w:val="clear" w:color="auto" w:fill="auto"/>
          </w:tcPr>
          <w:p w14:paraId="71C2F211" w14:textId="7B46D03F" w:rsidR="00291C5D" w:rsidRPr="00552E38" w:rsidRDefault="006D40A6" w:rsidP="00DE259A">
            <w:pPr>
              <w:rPr>
                <w:rFonts w:ascii="Arial" w:hAnsi="Arial" w:cs="Arial"/>
                <w:sz w:val="32"/>
                <w:szCs w:val="32"/>
                <w:lang w:val="en-GB"/>
              </w:rPr>
            </w:pPr>
            <w:r>
              <w:rPr>
                <w:rFonts w:ascii="Arial" w:hAnsi="Arial" w:cs="Arial"/>
                <w:sz w:val="32"/>
                <w:szCs w:val="32"/>
                <w:lang w:val="en-GB"/>
              </w:rPr>
              <w:t>6</w:t>
            </w:r>
          </w:p>
        </w:tc>
        <w:tc>
          <w:tcPr>
            <w:tcW w:w="2476" w:type="dxa"/>
            <w:vMerge w:val="restart"/>
            <w:shd w:val="clear" w:color="auto" w:fill="auto"/>
          </w:tcPr>
          <w:p w14:paraId="5ECD7361" w14:textId="77777777" w:rsidR="00291C5D" w:rsidRPr="00552E38" w:rsidRDefault="00291C5D" w:rsidP="00DE259A">
            <w:pPr>
              <w:rPr>
                <w:rFonts w:ascii="Arial" w:hAnsi="Arial" w:cs="Arial"/>
                <w:sz w:val="32"/>
                <w:szCs w:val="32"/>
                <w:lang w:val="en-GB"/>
              </w:rPr>
            </w:pPr>
            <w:r w:rsidRPr="00552E38">
              <w:rPr>
                <w:rFonts w:ascii="Arial" w:hAnsi="Arial" w:cs="Arial"/>
                <w:sz w:val="32"/>
                <w:szCs w:val="32"/>
                <w:lang w:val="en-GB"/>
              </w:rPr>
              <w:t>Improving access to information and ensuring it is available in accessible ways, means and formats</w:t>
            </w:r>
          </w:p>
          <w:p w14:paraId="0AD03E29" w14:textId="77777777" w:rsidR="00291C5D" w:rsidRPr="00552E38" w:rsidRDefault="00291C5D" w:rsidP="00DE259A">
            <w:pPr>
              <w:rPr>
                <w:rFonts w:ascii="Arial" w:hAnsi="Arial" w:cs="Arial"/>
                <w:sz w:val="32"/>
                <w:szCs w:val="32"/>
                <w:lang w:val="en-GB"/>
              </w:rPr>
            </w:pPr>
          </w:p>
        </w:tc>
        <w:tc>
          <w:tcPr>
            <w:tcW w:w="5045" w:type="dxa"/>
            <w:shd w:val="clear" w:color="auto" w:fill="auto"/>
          </w:tcPr>
          <w:p w14:paraId="71ED7047" w14:textId="77777777" w:rsidR="00291C5D" w:rsidRPr="004106AD" w:rsidRDefault="00291C5D" w:rsidP="005960B6">
            <w:pPr>
              <w:rPr>
                <w:rFonts w:ascii="Arial" w:hAnsi="Arial" w:cs="Arial"/>
                <w:sz w:val="32"/>
                <w:szCs w:val="32"/>
                <w:lang w:val="en-GB"/>
              </w:rPr>
            </w:pPr>
            <w:r w:rsidRPr="004106AD">
              <w:rPr>
                <w:rFonts w:ascii="Arial" w:hAnsi="Arial" w:cs="Arial"/>
                <w:sz w:val="32"/>
                <w:szCs w:val="32"/>
                <w:lang w:val="en-GB"/>
              </w:rPr>
              <w:t xml:space="preserve">Influence through ASC Information &amp; </w:t>
            </w:r>
            <w:r>
              <w:rPr>
                <w:rFonts w:ascii="Arial" w:hAnsi="Arial" w:cs="Arial"/>
                <w:sz w:val="32"/>
                <w:szCs w:val="32"/>
                <w:lang w:val="en-GB"/>
              </w:rPr>
              <w:t>Advice Forum</w:t>
            </w:r>
          </w:p>
        </w:tc>
        <w:tc>
          <w:tcPr>
            <w:tcW w:w="2921" w:type="dxa"/>
            <w:shd w:val="clear" w:color="auto" w:fill="auto"/>
          </w:tcPr>
          <w:p w14:paraId="3CF93546" w14:textId="51483489" w:rsidR="00291C5D" w:rsidRPr="004106AD" w:rsidRDefault="0076589C" w:rsidP="005960B6">
            <w:pPr>
              <w:rPr>
                <w:rFonts w:ascii="Arial" w:hAnsi="Arial" w:cs="Arial"/>
                <w:sz w:val="32"/>
                <w:szCs w:val="32"/>
                <w:lang w:val="en-GB"/>
              </w:rPr>
            </w:pPr>
            <w:r>
              <w:rPr>
                <w:rFonts w:ascii="Arial" w:hAnsi="Arial" w:cs="Arial"/>
                <w:sz w:val="32"/>
                <w:szCs w:val="32"/>
                <w:lang w:val="en-GB"/>
              </w:rPr>
              <w:t>Clare Burgess</w:t>
            </w:r>
          </w:p>
        </w:tc>
      </w:tr>
      <w:tr w:rsidR="00DE1D31" w:rsidRPr="004106AD" w14:paraId="3510EFBA" w14:textId="77777777" w:rsidTr="00F27839">
        <w:tc>
          <w:tcPr>
            <w:tcW w:w="975" w:type="dxa"/>
            <w:vMerge/>
            <w:shd w:val="clear" w:color="auto" w:fill="auto"/>
          </w:tcPr>
          <w:p w14:paraId="52190BC9" w14:textId="77777777" w:rsidR="00DE1D31" w:rsidRPr="00552E38" w:rsidRDefault="00DE1D31" w:rsidP="00DE259A">
            <w:pPr>
              <w:rPr>
                <w:rFonts w:ascii="Arial" w:hAnsi="Arial" w:cs="Arial"/>
                <w:sz w:val="32"/>
                <w:szCs w:val="32"/>
                <w:lang w:val="en-GB"/>
              </w:rPr>
            </w:pPr>
          </w:p>
        </w:tc>
        <w:tc>
          <w:tcPr>
            <w:tcW w:w="2476" w:type="dxa"/>
            <w:vMerge/>
            <w:shd w:val="clear" w:color="auto" w:fill="auto"/>
          </w:tcPr>
          <w:p w14:paraId="25E60E57" w14:textId="77777777" w:rsidR="00DE1D31" w:rsidRPr="00552E38" w:rsidRDefault="00DE1D31" w:rsidP="00DE259A">
            <w:pPr>
              <w:rPr>
                <w:rFonts w:ascii="Arial" w:hAnsi="Arial" w:cs="Arial"/>
                <w:sz w:val="32"/>
                <w:szCs w:val="32"/>
                <w:lang w:val="en-GB"/>
              </w:rPr>
            </w:pPr>
          </w:p>
        </w:tc>
        <w:tc>
          <w:tcPr>
            <w:tcW w:w="5045" w:type="dxa"/>
            <w:shd w:val="clear" w:color="auto" w:fill="auto"/>
          </w:tcPr>
          <w:p w14:paraId="05C0DDCD" w14:textId="5A865334" w:rsidR="00DE1D31" w:rsidRPr="004106AD" w:rsidRDefault="00DE1D31" w:rsidP="00DE1D31">
            <w:pPr>
              <w:rPr>
                <w:rFonts w:ascii="Arial" w:hAnsi="Arial" w:cs="Arial"/>
                <w:sz w:val="32"/>
                <w:szCs w:val="32"/>
                <w:lang w:val="en-GB"/>
              </w:rPr>
            </w:pPr>
            <w:r>
              <w:rPr>
                <w:rFonts w:ascii="Arial" w:hAnsi="Arial" w:cs="Arial"/>
                <w:sz w:val="32"/>
                <w:szCs w:val="32"/>
                <w:lang w:val="en-GB"/>
              </w:rPr>
              <w:t>Monitor implementation of the new NHS Accessible Information Standard through D</w:t>
            </w:r>
            <w:r w:rsidR="0076589C">
              <w:rPr>
                <w:rFonts w:ascii="Arial" w:hAnsi="Arial" w:cs="Arial"/>
                <w:sz w:val="32"/>
                <w:szCs w:val="32"/>
                <w:lang w:val="en-GB"/>
              </w:rPr>
              <w:t>EN</w:t>
            </w:r>
            <w:r>
              <w:rPr>
                <w:rFonts w:ascii="Arial" w:hAnsi="Arial" w:cs="Arial"/>
                <w:sz w:val="32"/>
                <w:szCs w:val="32"/>
                <w:lang w:val="en-GB"/>
              </w:rPr>
              <w:t>S</w:t>
            </w:r>
          </w:p>
        </w:tc>
        <w:tc>
          <w:tcPr>
            <w:tcW w:w="2921" w:type="dxa"/>
            <w:shd w:val="clear" w:color="auto" w:fill="auto"/>
          </w:tcPr>
          <w:p w14:paraId="1F758053" w14:textId="77777777" w:rsidR="00DE1D31" w:rsidRDefault="00DE1D31" w:rsidP="005960B6">
            <w:pPr>
              <w:rPr>
                <w:rFonts w:ascii="Arial" w:hAnsi="Arial" w:cs="Arial"/>
                <w:sz w:val="32"/>
                <w:szCs w:val="32"/>
                <w:lang w:val="en-GB"/>
              </w:rPr>
            </w:pPr>
            <w:r>
              <w:rPr>
                <w:rFonts w:ascii="Arial" w:hAnsi="Arial" w:cs="Arial"/>
                <w:sz w:val="32"/>
                <w:szCs w:val="32"/>
                <w:lang w:val="en-GB"/>
              </w:rPr>
              <w:t>All Board Directors</w:t>
            </w:r>
          </w:p>
          <w:p w14:paraId="5309ABCE" w14:textId="7F9567B0" w:rsidR="00DE1D31" w:rsidRDefault="00DE1D31" w:rsidP="005960B6">
            <w:pPr>
              <w:rPr>
                <w:rFonts w:ascii="Arial" w:hAnsi="Arial" w:cs="Arial"/>
                <w:sz w:val="32"/>
                <w:szCs w:val="32"/>
                <w:lang w:val="en-GB"/>
              </w:rPr>
            </w:pPr>
            <w:r>
              <w:rPr>
                <w:rFonts w:ascii="Arial" w:hAnsi="Arial" w:cs="Arial"/>
                <w:sz w:val="32"/>
                <w:szCs w:val="32"/>
                <w:lang w:val="en-GB"/>
              </w:rPr>
              <w:t>D</w:t>
            </w:r>
            <w:r w:rsidR="0076589C">
              <w:rPr>
                <w:rFonts w:ascii="Arial" w:hAnsi="Arial" w:cs="Arial"/>
                <w:sz w:val="32"/>
                <w:szCs w:val="32"/>
                <w:lang w:val="en-GB"/>
              </w:rPr>
              <w:t>EN</w:t>
            </w:r>
            <w:r>
              <w:rPr>
                <w:rFonts w:ascii="Arial" w:hAnsi="Arial" w:cs="Arial"/>
                <w:sz w:val="32"/>
                <w:szCs w:val="32"/>
                <w:lang w:val="en-GB"/>
              </w:rPr>
              <w:t>S Groups</w:t>
            </w:r>
          </w:p>
        </w:tc>
      </w:tr>
      <w:tr w:rsidR="00DE1D31" w:rsidRPr="004106AD" w14:paraId="4953D5DE" w14:textId="77777777" w:rsidTr="00F27839">
        <w:tc>
          <w:tcPr>
            <w:tcW w:w="975" w:type="dxa"/>
            <w:vMerge/>
            <w:shd w:val="clear" w:color="auto" w:fill="auto"/>
          </w:tcPr>
          <w:p w14:paraId="65C99001" w14:textId="77777777" w:rsidR="00DE1D31" w:rsidRPr="00552E38" w:rsidRDefault="00DE1D31" w:rsidP="00DE259A">
            <w:pPr>
              <w:rPr>
                <w:rFonts w:ascii="Arial" w:hAnsi="Arial" w:cs="Arial"/>
                <w:sz w:val="32"/>
                <w:szCs w:val="32"/>
                <w:lang w:val="en-GB"/>
              </w:rPr>
            </w:pPr>
          </w:p>
        </w:tc>
        <w:tc>
          <w:tcPr>
            <w:tcW w:w="2476" w:type="dxa"/>
            <w:vMerge/>
            <w:shd w:val="clear" w:color="auto" w:fill="auto"/>
          </w:tcPr>
          <w:p w14:paraId="00A6639D" w14:textId="77777777" w:rsidR="00DE1D31" w:rsidRPr="00552E38" w:rsidRDefault="00DE1D31" w:rsidP="00DE259A">
            <w:pPr>
              <w:rPr>
                <w:rFonts w:ascii="Arial" w:hAnsi="Arial" w:cs="Arial"/>
                <w:sz w:val="32"/>
                <w:szCs w:val="32"/>
                <w:lang w:val="en-GB"/>
              </w:rPr>
            </w:pPr>
          </w:p>
        </w:tc>
        <w:tc>
          <w:tcPr>
            <w:tcW w:w="5045" w:type="dxa"/>
            <w:shd w:val="clear" w:color="auto" w:fill="auto"/>
          </w:tcPr>
          <w:p w14:paraId="24AF8154" w14:textId="77777777" w:rsidR="00DE1D31" w:rsidRPr="004106AD" w:rsidRDefault="00DE1D31" w:rsidP="005960B6">
            <w:pPr>
              <w:rPr>
                <w:rFonts w:ascii="Arial" w:hAnsi="Arial" w:cs="Arial"/>
                <w:sz w:val="32"/>
                <w:szCs w:val="32"/>
                <w:lang w:val="en-GB"/>
              </w:rPr>
            </w:pPr>
            <w:r w:rsidRPr="004106AD">
              <w:rPr>
                <w:rFonts w:ascii="Arial" w:hAnsi="Arial" w:cs="Arial"/>
                <w:sz w:val="32"/>
                <w:szCs w:val="32"/>
                <w:lang w:val="en-GB"/>
              </w:rPr>
              <w:t>Influence through Sensory Impairment User Groups</w:t>
            </w:r>
            <w:r>
              <w:rPr>
                <w:rFonts w:ascii="Arial" w:hAnsi="Arial" w:cs="Arial"/>
                <w:sz w:val="32"/>
                <w:szCs w:val="32"/>
                <w:lang w:val="en-GB"/>
              </w:rPr>
              <w:t>:</w:t>
            </w:r>
          </w:p>
          <w:p w14:paraId="7C01499B" w14:textId="77777777" w:rsidR="00DE1D31" w:rsidRDefault="00DE1D31" w:rsidP="005960B6">
            <w:pPr>
              <w:numPr>
                <w:ilvl w:val="0"/>
                <w:numId w:val="6"/>
              </w:numPr>
              <w:rPr>
                <w:rFonts w:ascii="Arial" w:hAnsi="Arial" w:cs="Arial"/>
                <w:sz w:val="32"/>
                <w:szCs w:val="32"/>
                <w:lang w:val="en-GB"/>
              </w:rPr>
            </w:pPr>
            <w:r w:rsidRPr="004106AD">
              <w:rPr>
                <w:rFonts w:ascii="Arial" w:hAnsi="Arial" w:cs="Arial"/>
                <w:sz w:val="32"/>
                <w:szCs w:val="32"/>
                <w:lang w:val="en-GB"/>
              </w:rPr>
              <w:t>Surrey Vision Action</w:t>
            </w:r>
            <w:r>
              <w:rPr>
                <w:rFonts w:ascii="Arial" w:hAnsi="Arial" w:cs="Arial"/>
                <w:sz w:val="32"/>
                <w:szCs w:val="32"/>
                <w:lang w:val="en-GB"/>
              </w:rPr>
              <w:t xml:space="preserve"> </w:t>
            </w:r>
            <w:r w:rsidRPr="00CE08A9">
              <w:rPr>
                <w:rFonts w:ascii="Arial" w:hAnsi="Arial" w:cs="Arial"/>
                <w:sz w:val="32"/>
                <w:szCs w:val="32"/>
                <w:lang w:val="en-GB"/>
              </w:rPr>
              <w:t>Group</w:t>
            </w:r>
          </w:p>
          <w:p w14:paraId="15155518" w14:textId="77777777" w:rsidR="00DE1D31" w:rsidRDefault="00DE1D31" w:rsidP="005960B6">
            <w:pPr>
              <w:numPr>
                <w:ilvl w:val="0"/>
                <w:numId w:val="6"/>
              </w:numPr>
              <w:rPr>
                <w:rFonts w:ascii="Arial" w:hAnsi="Arial" w:cs="Arial"/>
                <w:sz w:val="32"/>
                <w:szCs w:val="32"/>
                <w:lang w:val="en-GB"/>
              </w:rPr>
            </w:pPr>
            <w:r>
              <w:rPr>
                <w:rFonts w:ascii="Arial" w:hAnsi="Arial" w:cs="Arial"/>
                <w:sz w:val="32"/>
                <w:szCs w:val="32"/>
                <w:lang w:val="en-GB"/>
              </w:rPr>
              <w:t>Surrey Deaf Community</w:t>
            </w:r>
          </w:p>
          <w:p w14:paraId="0A482B12" w14:textId="6E6E3A14" w:rsidR="00DE1D31" w:rsidRPr="00DE1D31" w:rsidRDefault="00DE1D31" w:rsidP="005960B6">
            <w:pPr>
              <w:numPr>
                <w:ilvl w:val="0"/>
                <w:numId w:val="6"/>
              </w:numPr>
              <w:rPr>
                <w:rFonts w:ascii="Arial" w:hAnsi="Arial" w:cs="Arial"/>
                <w:sz w:val="32"/>
                <w:szCs w:val="32"/>
                <w:lang w:val="en-GB"/>
              </w:rPr>
            </w:pPr>
            <w:r w:rsidRPr="00DE1D31">
              <w:rPr>
                <w:rFonts w:ascii="Arial" w:hAnsi="Arial" w:cs="Arial"/>
                <w:sz w:val="32"/>
                <w:szCs w:val="32"/>
                <w:lang w:val="en-GB"/>
              </w:rPr>
              <w:t>Surrey Hard of Hearing  Forum</w:t>
            </w:r>
          </w:p>
        </w:tc>
        <w:tc>
          <w:tcPr>
            <w:tcW w:w="2921" w:type="dxa"/>
            <w:shd w:val="clear" w:color="auto" w:fill="auto"/>
          </w:tcPr>
          <w:p w14:paraId="27BC2C3E" w14:textId="77777777" w:rsidR="00DE1D31" w:rsidRDefault="00DE1D31" w:rsidP="005960B6">
            <w:pPr>
              <w:rPr>
                <w:rFonts w:ascii="Arial" w:hAnsi="Arial" w:cs="Arial"/>
                <w:sz w:val="32"/>
                <w:szCs w:val="32"/>
                <w:lang w:val="en-GB"/>
              </w:rPr>
            </w:pPr>
          </w:p>
          <w:p w14:paraId="78FA028A" w14:textId="77777777" w:rsidR="00DE1D31" w:rsidRDefault="00DE1D31" w:rsidP="005960B6">
            <w:pPr>
              <w:rPr>
                <w:rFonts w:ascii="Arial" w:hAnsi="Arial" w:cs="Arial"/>
                <w:sz w:val="32"/>
                <w:szCs w:val="32"/>
                <w:lang w:val="en-GB"/>
              </w:rPr>
            </w:pPr>
          </w:p>
          <w:p w14:paraId="0106FE6A" w14:textId="7A43C618" w:rsidR="00DE1D31" w:rsidRDefault="00DE1D31" w:rsidP="005960B6">
            <w:pPr>
              <w:rPr>
                <w:rFonts w:ascii="Arial" w:hAnsi="Arial" w:cs="Arial"/>
                <w:sz w:val="32"/>
                <w:szCs w:val="32"/>
                <w:lang w:val="en-GB"/>
              </w:rPr>
            </w:pPr>
            <w:r>
              <w:rPr>
                <w:rFonts w:ascii="Arial" w:hAnsi="Arial" w:cs="Arial"/>
                <w:sz w:val="32"/>
                <w:szCs w:val="32"/>
                <w:lang w:val="en-GB"/>
              </w:rPr>
              <w:t>Jonathan Fisher</w:t>
            </w:r>
          </w:p>
          <w:p w14:paraId="045AD4B8" w14:textId="77777777" w:rsidR="00DE1D31" w:rsidRDefault="00DE1D31" w:rsidP="005960B6">
            <w:pPr>
              <w:rPr>
                <w:rFonts w:ascii="Arial" w:hAnsi="Arial" w:cs="Arial"/>
                <w:sz w:val="32"/>
                <w:szCs w:val="32"/>
                <w:lang w:val="en-GB"/>
              </w:rPr>
            </w:pPr>
            <w:r>
              <w:rPr>
                <w:rFonts w:ascii="Arial" w:hAnsi="Arial" w:cs="Arial"/>
                <w:sz w:val="32"/>
                <w:szCs w:val="32"/>
                <w:lang w:val="en-GB"/>
              </w:rPr>
              <w:t>Amanda Lilley</w:t>
            </w:r>
          </w:p>
          <w:p w14:paraId="7DF14F89" w14:textId="095B0798" w:rsidR="00DE1D31" w:rsidRDefault="00F27839" w:rsidP="005960B6">
            <w:pPr>
              <w:rPr>
                <w:rFonts w:ascii="Arial" w:hAnsi="Arial" w:cs="Arial"/>
                <w:sz w:val="32"/>
                <w:szCs w:val="32"/>
                <w:lang w:val="en-GB"/>
              </w:rPr>
            </w:pPr>
            <w:r>
              <w:rPr>
                <w:rFonts w:ascii="Arial" w:hAnsi="Arial" w:cs="Arial"/>
                <w:sz w:val="32"/>
                <w:szCs w:val="32"/>
                <w:lang w:val="en-GB"/>
              </w:rPr>
              <w:t>Anna Sartori</w:t>
            </w:r>
          </w:p>
          <w:p w14:paraId="043EFD15" w14:textId="1555AC8F" w:rsidR="0076589C" w:rsidRDefault="0076589C" w:rsidP="005960B6">
            <w:pPr>
              <w:rPr>
                <w:rFonts w:ascii="Arial" w:hAnsi="Arial" w:cs="Arial"/>
                <w:sz w:val="32"/>
                <w:szCs w:val="32"/>
                <w:lang w:val="en-GB"/>
              </w:rPr>
            </w:pPr>
            <w:r>
              <w:rPr>
                <w:rFonts w:ascii="Arial" w:hAnsi="Arial" w:cs="Arial"/>
                <w:sz w:val="32"/>
                <w:szCs w:val="32"/>
                <w:lang w:val="en-GB"/>
              </w:rPr>
              <w:t>(Ted Pottage)</w:t>
            </w:r>
          </w:p>
          <w:p w14:paraId="29269CA3" w14:textId="2B9F50C4" w:rsidR="00DE1D31" w:rsidRPr="004106AD" w:rsidRDefault="00DE1D31" w:rsidP="005960B6">
            <w:pPr>
              <w:rPr>
                <w:rFonts w:ascii="Arial" w:hAnsi="Arial" w:cs="Arial"/>
                <w:sz w:val="32"/>
                <w:szCs w:val="32"/>
                <w:lang w:val="en-GB"/>
              </w:rPr>
            </w:pPr>
          </w:p>
        </w:tc>
      </w:tr>
      <w:tr w:rsidR="00DE1D31" w:rsidRPr="004106AD" w14:paraId="4156C3B3" w14:textId="77777777" w:rsidTr="00F27839">
        <w:tc>
          <w:tcPr>
            <w:tcW w:w="975" w:type="dxa"/>
            <w:vMerge w:val="restart"/>
            <w:shd w:val="clear" w:color="auto" w:fill="auto"/>
          </w:tcPr>
          <w:p w14:paraId="6FFBC85B" w14:textId="6E52BB92" w:rsidR="00DE1D31" w:rsidRPr="00552E38" w:rsidRDefault="00DE1D31" w:rsidP="00DE259A">
            <w:pPr>
              <w:rPr>
                <w:rFonts w:ascii="Arial" w:hAnsi="Arial" w:cs="Arial"/>
                <w:sz w:val="32"/>
                <w:szCs w:val="32"/>
                <w:lang w:val="en-GB"/>
              </w:rPr>
            </w:pPr>
            <w:r>
              <w:rPr>
                <w:rFonts w:ascii="Arial" w:hAnsi="Arial" w:cs="Arial"/>
                <w:sz w:val="32"/>
                <w:szCs w:val="32"/>
                <w:lang w:val="en-GB"/>
              </w:rPr>
              <w:t>7</w:t>
            </w:r>
          </w:p>
        </w:tc>
        <w:tc>
          <w:tcPr>
            <w:tcW w:w="2476" w:type="dxa"/>
            <w:vMerge w:val="restart"/>
            <w:shd w:val="clear" w:color="auto" w:fill="auto"/>
          </w:tcPr>
          <w:p w14:paraId="29423F6D" w14:textId="77777777" w:rsidR="00DE1D31" w:rsidRPr="00552E38" w:rsidRDefault="00DE1D31" w:rsidP="00DE259A">
            <w:pPr>
              <w:rPr>
                <w:rFonts w:ascii="Arial" w:hAnsi="Arial" w:cs="Arial"/>
                <w:sz w:val="32"/>
                <w:szCs w:val="32"/>
                <w:lang w:val="en-GB"/>
              </w:rPr>
            </w:pPr>
            <w:r w:rsidRPr="00552E38">
              <w:rPr>
                <w:rFonts w:ascii="Arial" w:hAnsi="Arial" w:cs="Arial"/>
                <w:sz w:val="32"/>
                <w:szCs w:val="32"/>
                <w:lang w:val="en-GB"/>
              </w:rPr>
              <w:t>Improving access to healthcare and health services</w:t>
            </w:r>
          </w:p>
          <w:p w14:paraId="6D87EF85" w14:textId="77777777" w:rsidR="00DE1D31" w:rsidRPr="00552E38" w:rsidRDefault="00DE1D31" w:rsidP="00DE259A">
            <w:pPr>
              <w:rPr>
                <w:rFonts w:ascii="Arial" w:hAnsi="Arial" w:cs="Arial"/>
                <w:sz w:val="32"/>
                <w:szCs w:val="32"/>
                <w:lang w:val="en-GB"/>
              </w:rPr>
            </w:pPr>
          </w:p>
          <w:p w14:paraId="12FCA0A1" w14:textId="77777777" w:rsidR="00DE1D31" w:rsidRPr="00552E38" w:rsidRDefault="00DE1D31" w:rsidP="00DE259A">
            <w:pPr>
              <w:rPr>
                <w:rFonts w:ascii="Arial" w:hAnsi="Arial" w:cs="Arial"/>
                <w:sz w:val="32"/>
                <w:szCs w:val="32"/>
                <w:lang w:val="en-GB"/>
              </w:rPr>
            </w:pPr>
          </w:p>
          <w:p w14:paraId="00AAF5C4" w14:textId="77777777" w:rsidR="00DE1D31" w:rsidRPr="00552E38" w:rsidRDefault="00DE1D31" w:rsidP="00DE259A">
            <w:pPr>
              <w:rPr>
                <w:rFonts w:ascii="Arial" w:hAnsi="Arial" w:cs="Arial"/>
                <w:sz w:val="32"/>
                <w:szCs w:val="32"/>
                <w:lang w:val="en-GB"/>
              </w:rPr>
            </w:pPr>
          </w:p>
        </w:tc>
        <w:tc>
          <w:tcPr>
            <w:tcW w:w="5045" w:type="dxa"/>
            <w:shd w:val="clear" w:color="auto" w:fill="auto"/>
          </w:tcPr>
          <w:p w14:paraId="39A3194D" w14:textId="1CB72074" w:rsidR="00DE1D31" w:rsidRPr="004106AD" w:rsidRDefault="00DE1D31" w:rsidP="00F27839">
            <w:pPr>
              <w:rPr>
                <w:rFonts w:ascii="Arial" w:hAnsi="Arial" w:cs="Arial"/>
                <w:sz w:val="32"/>
                <w:szCs w:val="32"/>
                <w:lang w:val="en-GB"/>
              </w:rPr>
            </w:pPr>
            <w:r w:rsidRPr="004106AD">
              <w:rPr>
                <w:rFonts w:ascii="Arial" w:hAnsi="Arial" w:cs="Arial"/>
                <w:sz w:val="32"/>
                <w:szCs w:val="32"/>
                <w:lang w:val="en-GB"/>
              </w:rPr>
              <w:t xml:space="preserve">Through </w:t>
            </w:r>
            <w:r>
              <w:rPr>
                <w:rFonts w:ascii="Arial" w:hAnsi="Arial" w:cs="Arial"/>
                <w:sz w:val="32"/>
                <w:szCs w:val="32"/>
                <w:lang w:val="en-GB"/>
              </w:rPr>
              <w:t xml:space="preserve">involvement with the 6 CCG’s, and with HealthWatch </w:t>
            </w:r>
            <w:r w:rsidR="00F27839">
              <w:rPr>
                <w:rFonts w:ascii="Arial" w:hAnsi="Arial" w:cs="Arial"/>
                <w:sz w:val="32"/>
                <w:szCs w:val="32"/>
                <w:lang w:val="en-GB"/>
              </w:rPr>
              <w:t>Surrey</w:t>
            </w:r>
          </w:p>
        </w:tc>
        <w:tc>
          <w:tcPr>
            <w:tcW w:w="2921" w:type="dxa"/>
            <w:shd w:val="clear" w:color="auto" w:fill="auto"/>
          </w:tcPr>
          <w:p w14:paraId="410E622F" w14:textId="77777777" w:rsidR="00DE1D31" w:rsidRDefault="00DE1D31" w:rsidP="005960B6">
            <w:pPr>
              <w:rPr>
                <w:rFonts w:ascii="Arial" w:hAnsi="Arial" w:cs="Arial"/>
                <w:sz w:val="32"/>
                <w:szCs w:val="32"/>
                <w:lang w:val="en-GB"/>
              </w:rPr>
            </w:pPr>
            <w:r>
              <w:rPr>
                <w:rFonts w:ascii="Arial" w:hAnsi="Arial" w:cs="Arial"/>
                <w:sz w:val="32"/>
                <w:szCs w:val="32"/>
                <w:lang w:val="en-GB"/>
              </w:rPr>
              <w:t>All Board Directors</w:t>
            </w:r>
          </w:p>
          <w:p w14:paraId="5FD987C1" w14:textId="5E441244" w:rsidR="00DE1D31" w:rsidRDefault="00DE1D31" w:rsidP="005960B6">
            <w:pPr>
              <w:rPr>
                <w:rFonts w:ascii="Arial" w:hAnsi="Arial" w:cs="Arial"/>
                <w:sz w:val="32"/>
                <w:szCs w:val="32"/>
                <w:lang w:val="en-GB"/>
              </w:rPr>
            </w:pPr>
            <w:r>
              <w:rPr>
                <w:rFonts w:ascii="Arial" w:hAnsi="Arial" w:cs="Arial"/>
                <w:sz w:val="32"/>
                <w:szCs w:val="32"/>
                <w:lang w:val="en-GB"/>
              </w:rPr>
              <w:t>and D</w:t>
            </w:r>
            <w:r w:rsidR="0076589C">
              <w:rPr>
                <w:rFonts w:ascii="Arial" w:hAnsi="Arial" w:cs="Arial"/>
                <w:sz w:val="32"/>
                <w:szCs w:val="32"/>
                <w:lang w:val="en-GB"/>
              </w:rPr>
              <w:t>E</w:t>
            </w:r>
            <w:r>
              <w:rPr>
                <w:rFonts w:ascii="Arial" w:hAnsi="Arial" w:cs="Arial"/>
                <w:sz w:val="32"/>
                <w:szCs w:val="32"/>
                <w:lang w:val="en-GB"/>
              </w:rPr>
              <w:t>NS Groups</w:t>
            </w:r>
          </w:p>
          <w:p w14:paraId="3739D96C" w14:textId="77777777" w:rsidR="00DE1D31" w:rsidRPr="004106AD" w:rsidRDefault="00DE1D31" w:rsidP="005960B6">
            <w:pPr>
              <w:rPr>
                <w:rFonts w:ascii="Arial" w:hAnsi="Arial" w:cs="Arial"/>
                <w:sz w:val="32"/>
                <w:szCs w:val="32"/>
                <w:lang w:val="en-GB"/>
              </w:rPr>
            </w:pPr>
          </w:p>
        </w:tc>
      </w:tr>
      <w:tr w:rsidR="00DE1D31" w:rsidRPr="004106AD" w14:paraId="27BE0778" w14:textId="77777777" w:rsidTr="00F27839">
        <w:tc>
          <w:tcPr>
            <w:tcW w:w="975" w:type="dxa"/>
            <w:vMerge/>
            <w:shd w:val="clear" w:color="auto" w:fill="auto"/>
          </w:tcPr>
          <w:p w14:paraId="389E7E19" w14:textId="77777777" w:rsidR="00DE1D31" w:rsidRPr="00552E38" w:rsidRDefault="00DE1D31" w:rsidP="00DE259A">
            <w:pPr>
              <w:rPr>
                <w:rFonts w:ascii="Arial" w:hAnsi="Arial" w:cs="Arial"/>
                <w:sz w:val="32"/>
                <w:szCs w:val="32"/>
                <w:lang w:val="en-GB"/>
              </w:rPr>
            </w:pPr>
          </w:p>
        </w:tc>
        <w:tc>
          <w:tcPr>
            <w:tcW w:w="2476" w:type="dxa"/>
            <w:vMerge/>
            <w:shd w:val="clear" w:color="auto" w:fill="auto"/>
          </w:tcPr>
          <w:p w14:paraId="33585748" w14:textId="77777777" w:rsidR="00DE1D31" w:rsidRPr="00552E38" w:rsidRDefault="00DE1D31" w:rsidP="00DE259A">
            <w:pPr>
              <w:rPr>
                <w:rFonts w:ascii="Arial" w:hAnsi="Arial" w:cs="Arial"/>
                <w:sz w:val="32"/>
                <w:szCs w:val="32"/>
                <w:lang w:val="en-GB"/>
              </w:rPr>
            </w:pPr>
          </w:p>
        </w:tc>
        <w:tc>
          <w:tcPr>
            <w:tcW w:w="5045" w:type="dxa"/>
            <w:shd w:val="clear" w:color="auto" w:fill="auto"/>
          </w:tcPr>
          <w:p w14:paraId="5F192299" w14:textId="3667AE3B" w:rsidR="00DE1D31" w:rsidRPr="004106AD" w:rsidRDefault="00DE1D31" w:rsidP="00A47268">
            <w:pPr>
              <w:rPr>
                <w:rFonts w:ascii="Arial" w:hAnsi="Arial" w:cs="Arial"/>
                <w:sz w:val="32"/>
                <w:szCs w:val="32"/>
                <w:lang w:val="en-GB"/>
              </w:rPr>
            </w:pPr>
            <w:r>
              <w:rPr>
                <w:rFonts w:ascii="Arial" w:hAnsi="Arial" w:cs="Arial"/>
                <w:sz w:val="32"/>
                <w:szCs w:val="32"/>
                <w:lang w:val="en-GB"/>
              </w:rPr>
              <w:t>I</w:t>
            </w:r>
            <w:r w:rsidRPr="004106AD">
              <w:rPr>
                <w:rFonts w:ascii="Arial" w:hAnsi="Arial" w:cs="Arial"/>
                <w:sz w:val="32"/>
                <w:szCs w:val="32"/>
                <w:lang w:val="en-GB"/>
              </w:rPr>
              <w:t>nfluence mental health servi</w:t>
            </w:r>
            <w:r>
              <w:rPr>
                <w:rFonts w:ascii="Arial" w:hAnsi="Arial" w:cs="Arial"/>
                <w:sz w:val="32"/>
                <w:szCs w:val="32"/>
                <w:lang w:val="en-GB"/>
              </w:rPr>
              <w:t xml:space="preserve">ce commissioners and monitor providers through the </w:t>
            </w:r>
            <w:r w:rsidR="00A47268">
              <w:rPr>
                <w:rFonts w:ascii="Arial" w:hAnsi="Arial" w:cs="Arial"/>
                <w:sz w:val="32"/>
                <w:szCs w:val="32"/>
                <w:lang w:val="en-GB"/>
              </w:rPr>
              <w:t xml:space="preserve">Surrey &amp; NE Hants </w:t>
            </w:r>
            <w:r>
              <w:rPr>
                <w:rFonts w:ascii="Arial" w:hAnsi="Arial" w:cs="Arial"/>
                <w:sz w:val="32"/>
                <w:szCs w:val="32"/>
                <w:lang w:val="en-GB"/>
              </w:rPr>
              <w:t xml:space="preserve">Independent Mental Health Network and FoCUS </w:t>
            </w:r>
          </w:p>
        </w:tc>
        <w:tc>
          <w:tcPr>
            <w:tcW w:w="2921" w:type="dxa"/>
            <w:shd w:val="clear" w:color="auto" w:fill="auto"/>
          </w:tcPr>
          <w:p w14:paraId="62511F52" w14:textId="747D9716" w:rsidR="00DE1D31" w:rsidRDefault="00DE1D31" w:rsidP="005960B6">
            <w:pPr>
              <w:rPr>
                <w:rFonts w:ascii="Arial" w:hAnsi="Arial" w:cs="Arial"/>
                <w:sz w:val="32"/>
                <w:szCs w:val="32"/>
                <w:lang w:val="en-GB"/>
              </w:rPr>
            </w:pPr>
            <w:r>
              <w:rPr>
                <w:rFonts w:ascii="Arial" w:hAnsi="Arial" w:cs="Arial"/>
                <w:sz w:val="32"/>
                <w:szCs w:val="32"/>
                <w:lang w:val="en-GB"/>
              </w:rPr>
              <w:t>Don Illman</w:t>
            </w:r>
          </w:p>
          <w:p w14:paraId="111A25C6" w14:textId="1103294F" w:rsidR="0076589C" w:rsidRDefault="0076589C" w:rsidP="005960B6">
            <w:pPr>
              <w:rPr>
                <w:rFonts w:ascii="Arial" w:hAnsi="Arial" w:cs="Arial"/>
                <w:sz w:val="32"/>
                <w:szCs w:val="32"/>
                <w:lang w:val="en-GB"/>
              </w:rPr>
            </w:pPr>
            <w:r>
              <w:rPr>
                <w:rFonts w:ascii="Arial" w:hAnsi="Arial" w:cs="Arial"/>
                <w:sz w:val="32"/>
                <w:szCs w:val="32"/>
                <w:lang w:val="en-GB"/>
              </w:rPr>
              <w:t xml:space="preserve">Guy Hill </w:t>
            </w:r>
          </w:p>
          <w:p w14:paraId="5D2B8187" w14:textId="77777777" w:rsidR="00DE1D31" w:rsidRDefault="00DE1D31" w:rsidP="005960B6">
            <w:pPr>
              <w:rPr>
                <w:rFonts w:ascii="Arial" w:hAnsi="Arial" w:cs="Arial"/>
                <w:sz w:val="32"/>
                <w:szCs w:val="32"/>
                <w:lang w:val="en-GB"/>
              </w:rPr>
            </w:pPr>
            <w:r w:rsidRPr="004106AD">
              <w:rPr>
                <w:rFonts w:ascii="Arial" w:hAnsi="Arial" w:cs="Arial"/>
                <w:sz w:val="32"/>
                <w:szCs w:val="32"/>
                <w:lang w:val="en-GB"/>
              </w:rPr>
              <w:t>Alison Downer</w:t>
            </w:r>
          </w:p>
          <w:p w14:paraId="638A7D08" w14:textId="41547F82" w:rsidR="00DE1D31" w:rsidRDefault="00DE1D31" w:rsidP="005960B6">
            <w:pPr>
              <w:rPr>
                <w:rFonts w:ascii="Arial" w:hAnsi="Arial" w:cs="Arial"/>
                <w:sz w:val="32"/>
                <w:szCs w:val="32"/>
                <w:lang w:val="en-GB"/>
              </w:rPr>
            </w:pPr>
            <w:r w:rsidRPr="004106AD">
              <w:rPr>
                <w:rFonts w:ascii="Arial" w:hAnsi="Arial" w:cs="Arial"/>
                <w:sz w:val="32"/>
                <w:szCs w:val="32"/>
                <w:lang w:val="en-GB"/>
              </w:rPr>
              <w:t>Anna Sartori</w:t>
            </w:r>
          </w:p>
          <w:p w14:paraId="61AC86D3" w14:textId="2A2217A0" w:rsidR="0076589C" w:rsidRDefault="0076589C" w:rsidP="005960B6">
            <w:pPr>
              <w:rPr>
                <w:rFonts w:ascii="Arial" w:hAnsi="Arial" w:cs="Arial"/>
                <w:sz w:val="32"/>
                <w:szCs w:val="32"/>
                <w:lang w:val="en-GB"/>
              </w:rPr>
            </w:pPr>
            <w:r>
              <w:rPr>
                <w:rFonts w:ascii="Arial" w:hAnsi="Arial" w:cs="Arial"/>
                <w:sz w:val="32"/>
                <w:szCs w:val="32"/>
                <w:lang w:val="en-GB"/>
              </w:rPr>
              <w:t xml:space="preserve">Jane Ahmed </w:t>
            </w:r>
          </w:p>
          <w:p w14:paraId="2C24F18A" w14:textId="77777777" w:rsidR="00DE1D31" w:rsidRDefault="00DE1D31" w:rsidP="005960B6">
            <w:pPr>
              <w:rPr>
                <w:rFonts w:ascii="Arial" w:hAnsi="Arial" w:cs="Arial"/>
                <w:sz w:val="32"/>
                <w:szCs w:val="32"/>
                <w:lang w:val="en-GB"/>
              </w:rPr>
            </w:pPr>
            <w:r>
              <w:rPr>
                <w:rFonts w:ascii="Arial" w:hAnsi="Arial" w:cs="Arial"/>
                <w:sz w:val="32"/>
                <w:szCs w:val="32"/>
                <w:lang w:val="en-GB"/>
              </w:rPr>
              <w:t>FoCUS Members</w:t>
            </w:r>
          </w:p>
          <w:p w14:paraId="2F3BE49C" w14:textId="77777777" w:rsidR="00DE1D31" w:rsidRPr="004106AD" w:rsidRDefault="00DE1D31" w:rsidP="005960B6">
            <w:pPr>
              <w:rPr>
                <w:rFonts w:ascii="Arial" w:hAnsi="Arial" w:cs="Arial"/>
                <w:sz w:val="32"/>
                <w:szCs w:val="32"/>
                <w:lang w:val="en-GB"/>
              </w:rPr>
            </w:pPr>
          </w:p>
        </w:tc>
      </w:tr>
      <w:tr w:rsidR="00F27839" w:rsidRPr="004106AD" w14:paraId="45750727" w14:textId="77777777" w:rsidTr="00D41C35">
        <w:tc>
          <w:tcPr>
            <w:tcW w:w="975" w:type="dxa"/>
            <w:vMerge w:val="restart"/>
            <w:shd w:val="clear" w:color="auto" w:fill="auto"/>
          </w:tcPr>
          <w:p w14:paraId="4031556B" w14:textId="2D8534BF" w:rsidR="00F27839" w:rsidRPr="00552E38" w:rsidRDefault="00F27839" w:rsidP="00DE259A">
            <w:pPr>
              <w:rPr>
                <w:rFonts w:ascii="Arial" w:hAnsi="Arial" w:cs="Arial"/>
                <w:sz w:val="32"/>
                <w:szCs w:val="32"/>
                <w:lang w:val="en-GB"/>
              </w:rPr>
            </w:pPr>
            <w:r>
              <w:rPr>
                <w:rFonts w:ascii="Arial" w:hAnsi="Arial" w:cs="Arial"/>
                <w:sz w:val="32"/>
                <w:szCs w:val="32"/>
                <w:lang w:val="en-GB"/>
              </w:rPr>
              <w:t>8</w:t>
            </w:r>
          </w:p>
        </w:tc>
        <w:tc>
          <w:tcPr>
            <w:tcW w:w="2476" w:type="dxa"/>
            <w:vMerge w:val="restart"/>
            <w:shd w:val="clear" w:color="auto" w:fill="auto"/>
          </w:tcPr>
          <w:p w14:paraId="3FA6C702" w14:textId="77777777" w:rsidR="00F27839" w:rsidRPr="00552E38" w:rsidRDefault="00F27839" w:rsidP="00DE259A">
            <w:pPr>
              <w:rPr>
                <w:rFonts w:ascii="Arial" w:hAnsi="Arial" w:cs="Arial"/>
                <w:sz w:val="32"/>
                <w:szCs w:val="32"/>
                <w:lang w:val="en-GB"/>
              </w:rPr>
            </w:pPr>
            <w:r w:rsidRPr="00552E38">
              <w:rPr>
                <w:rFonts w:ascii="Arial" w:hAnsi="Arial" w:cs="Arial"/>
                <w:sz w:val="32"/>
                <w:szCs w:val="32"/>
                <w:lang w:val="en-GB"/>
              </w:rPr>
              <w:t xml:space="preserve">Improving access to employment, </w:t>
            </w:r>
            <w:r w:rsidRPr="00552E38">
              <w:rPr>
                <w:rFonts w:ascii="Arial" w:hAnsi="Arial" w:cs="Arial"/>
                <w:sz w:val="32"/>
                <w:szCs w:val="32"/>
                <w:lang w:val="en-GB"/>
              </w:rPr>
              <w:lastRenderedPageBreak/>
              <w:t>training and volunteering, and enabling disabled people to become more active citizens.</w:t>
            </w:r>
          </w:p>
        </w:tc>
        <w:tc>
          <w:tcPr>
            <w:tcW w:w="5045" w:type="dxa"/>
            <w:shd w:val="clear" w:color="auto" w:fill="auto"/>
          </w:tcPr>
          <w:p w14:paraId="3001BCE2" w14:textId="78F10D18" w:rsidR="00F27839" w:rsidRDefault="00F27839" w:rsidP="005960B6">
            <w:pPr>
              <w:rPr>
                <w:rFonts w:ascii="Arial" w:hAnsi="Arial" w:cs="Arial"/>
                <w:sz w:val="32"/>
                <w:szCs w:val="32"/>
                <w:lang w:val="en-GB"/>
              </w:rPr>
            </w:pPr>
            <w:r>
              <w:rPr>
                <w:rFonts w:ascii="Arial" w:hAnsi="Arial" w:cs="Arial"/>
                <w:sz w:val="32"/>
                <w:szCs w:val="32"/>
                <w:lang w:val="en-GB"/>
              </w:rPr>
              <w:lastRenderedPageBreak/>
              <w:t xml:space="preserve">Through the implementation plans of commissioning strategies (e.g: Sensory Impairment, Mental </w:t>
            </w:r>
            <w:r>
              <w:rPr>
                <w:rFonts w:ascii="Arial" w:hAnsi="Arial" w:cs="Arial"/>
                <w:sz w:val="32"/>
                <w:szCs w:val="32"/>
                <w:lang w:val="en-GB"/>
              </w:rPr>
              <w:lastRenderedPageBreak/>
              <w:t>Health, Learning Disability and Neurological Conditions)</w:t>
            </w:r>
          </w:p>
          <w:p w14:paraId="529045DB" w14:textId="03D4D162" w:rsidR="0076589C" w:rsidRDefault="0076589C" w:rsidP="005960B6">
            <w:pPr>
              <w:rPr>
                <w:rFonts w:ascii="Arial" w:hAnsi="Arial" w:cs="Arial"/>
                <w:sz w:val="32"/>
                <w:szCs w:val="32"/>
                <w:lang w:val="en-GB"/>
              </w:rPr>
            </w:pPr>
          </w:p>
          <w:p w14:paraId="16714285" w14:textId="1C6AEE88" w:rsidR="0076589C" w:rsidRDefault="0076589C" w:rsidP="005960B6">
            <w:pPr>
              <w:rPr>
                <w:rFonts w:ascii="Arial" w:hAnsi="Arial" w:cs="Arial"/>
                <w:sz w:val="32"/>
                <w:szCs w:val="32"/>
                <w:lang w:val="en-GB"/>
              </w:rPr>
            </w:pPr>
            <w:r>
              <w:rPr>
                <w:rFonts w:ascii="Arial" w:hAnsi="Arial" w:cs="Arial"/>
                <w:sz w:val="32"/>
                <w:szCs w:val="32"/>
                <w:lang w:val="en-GB"/>
              </w:rPr>
              <w:t>Through seeking funding for a volunteering project</w:t>
            </w:r>
          </w:p>
          <w:p w14:paraId="7C2D6918" w14:textId="0E91D24B" w:rsidR="00F27839" w:rsidRPr="004106AD" w:rsidRDefault="00F27839" w:rsidP="005960B6">
            <w:pPr>
              <w:rPr>
                <w:rFonts w:ascii="Arial" w:hAnsi="Arial" w:cs="Arial"/>
                <w:sz w:val="32"/>
                <w:szCs w:val="32"/>
                <w:lang w:val="en-GB"/>
              </w:rPr>
            </w:pPr>
          </w:p>
        </w:tc>
        <w:tc>
          <w:tcPr>
            <w:tcW w:w="2921" w:type="dxa"/>
            <w:shd w:val="clear" w:color="auto" w:fill="auto"/>
          </w:tcPr>
          <w:p w14:paraId="640079AC" w14:textId="77777777" w:rsidR="00F27839" w:rsidRDefault="00F27839" w:rsidP="005960B6">
            <w:pPr>
              <w:rPr>
                <w:rFonts w:ascii="Arial" w:hAnsi="Arial" w:cs="Arial"/>
                <w:sz w:val="32"/>
                <w:szCs w:val="32"/>
                <w:lang w:val="en-GB"/>
              </w:rPr>
            </w:pPr>
            <w:r>
              <w:rPr>
                <w:rFonts w:ascii="Arial" w:hAnsi="Arial" w:cs="Arial"/>
                <w:sz w:val="32"/>
                <w:szCs w:val="32"/>
                <w:lang w:val="en-GB"/>
              </w:rPr>
              <w:lastRenderedPageBreak/>
              <w:t>Alison Downer</w:t>
            </w:r>
          </w:p>
          <w:p w14:paraId="01489CF8" w14:textId="77777777" w:rsidR="00F27839" w:rsidRDefault="00F27839" w:rsidP="005960B6">
            <w:pPr>
              <w:rPr>
                <w:rFonts w:ascii="Arial" w:hAnsi="Arial" w:cs="Arial"/>
                <w:sz w:val="32"/>
                <w:szCs w:val="32"/>
                <w:lang w:val="en-GB"/>
              </w:rPr>
            </w:pPr>
            <w:r>
              <w:rPr>
                <w:rFonts w:ascii="Arial" w:hAnsi="Arial" w:cs="Arial"/>
                <w:sz w:val="32"/>
                <w:szCs w:val="32"/>
                <w:lang w:val="en-GB"/>
              </w:rPr>
              <w:t>Jonathan Fisher</w:t>
            </w:r>
          </w:p>
          <w:p w14:paraId="660B42E3" w14:textId="77777777" w:rsidR="00F27839" w:rsidRDefault="00F27839" w:rsidP="00DE1D31">
            <w:pPr>
              <w:rPr>
                <w:rFonts w:ascii="Arial" w:hAnsi="Arial" w:cs="Arial"/>
                <w:sz w:val="32"/>
                <w:szCs w:val="32"/>
                <w:lang w:val="en-GB"/>
              </w:rPr>
            </w:pPr>
            <w:r>
              <w:rPr>
                <w:rFonts w:ascii="Arial" w:hAnsi="Arial" w:cs="Arial"/>
                <w:sz w:val="32"/>
                <w:szCs w:val="32"/>
                <w:lang w:val="en-GB"/>
              </w:rPr>
              <w:t>Gemma Roulston</w:t>
            </w:r>
          </w:p>
          <w:p w14:paraId="5911FE5E" w14:textId="4D4DA748" w:rsidR="00F27839" w:rsidRDefault="00F27839" w:rsidP="005960B6">
            <w:pPr>
              <w:rPr>
                <w:rFonts w:ascii="Arial" w:hAnsi="Arial" w:cs="Arial"/>
                <w:sz w:val="32"/>
                <w:szCs w:val="32"/>
                <w:lang w:val="en-GB"/>
              </w:rPr>
            </w:pPr>
            <w:r>
              <w:rPr>
                <w:rFonts w:ascii="Arial" w:hAnsi="Arial" w:cs="Arial"/>
                <w:sz w:val="32"/>
                <w:szCs w:val="32"/>
                <w:lang w:val="en-GB"/>
              </w:rPr>
              <w:lastRenderedPageBreak/>
              <w:t>Anna Sartori</w:t>
            </w:r>
          </w:p>
          <w:p w14:paraId="57087023" w14:textId="23EF770B" w:rsidR="0076589C" w:rsidRDefault="0076589C" w:rsidP="005960B6">
            <w:pPr>
              <w:rPr>
                <w:rFonts w:ascii="Arial" w:hAnsi="Arial" w:cs="Arial"/>
                <w:sz w:val="32"/>
                <w:szCs w:val="32"/>
                <w:lang w:val="en-GB"/>
              </w:rPr>
            </w:pPr>
            <w:r>
              <w:rPr>
                <w:rFonts w:ascii="Arial" w:hAnsi="Arial" w:cs="Arial"/>
                <w:sz w:val="32"/>
                <w:szCs w:val="32"/>
                <w:lang w:val="en-GB"/>
              </w:rPr>
              <w:t xml:space="preserve">(Ted Pottage) </w:t>
            </w:r>
          </w:p>
          <w:p w14:paraId="34B69F43" w14:textId="77777777" w:rsidR="0076589C" w:rsidRDefault="0076589C" w:rsidP="005960B6">
            <w:pPr>
              <w:rPr>
                <w:rFonts w:ascii="Arial" w:hAnsi="Arial" w:cs="Arial"/>
                <w:sz w:val="32"/>
                <w:szCs w:val="32"/>
                <w:lang w:val="en-GB"/>
              </w:rPr>
            </w:pPr>
          </w:p>
          <w:p w14:paraId="371740C3" w14:textId="4B31F81E" w:rsidR="0076589C" w:rsidRDefault="0076589C" w:rsidP="005960B6">
            <w:pPr>
              <w:rPr>
                <w:rFonts w:ascii="Arial" w:hAnsi="Arial" w:cs="Arial"/>
                <w:sz w:val="32"/>
                <w:szCs w:val="32"/>
                <w:lang w:val="en-GB"/>
              </w:rPr>
            </w:pPr>
            <w:r>
              <w:rPr>
                <w:rFonts w:ascii="Arial" w:hAnsi="Arial" w:cs="Arial"/>
                <w:sz w:val="32"/>
                <w:szCs w:val="32"/>
                <w:lang w:val="en-GB"/>
              </w:rPr>
              <w:t xml:space="preserve">Clare Burgess </w:t>
            </w:r>
          </w:p>
          <w:p w14:paraId="7525C7F5" w14:textId="0B3D393A" w:rsidR="00F27839" w:rsidRPr="002320A2" w:rsidRDefault="00F27839" w:rsidP="005960B6">
            <w:pPr>
              <w:rPr>
                <w:rFonts w:ascii="Arial" w:hAnsi="Arial" w:cs="Arial"/>
                <w:sz w:val="32"/>
                <w:szCs w:val="32"/>
                <w:lang w:val="en-GB"/>
              </w:rPr>
            </w:pPr>
          </w:p>
        </w:tc>
      </w:tr>
      <w:tr w:rsidR="00F27839" w:rsidRPr="004106AD" w14:paraId="782B947E" w14:textId="77777777" w:rsidTr="00F27839">
        <w:tc>
          <w:tcPr>
            <w:tcW w:w="975" w:type="dxa"/>
            <w:vMerge/>
            <w:shd w:val="clear" w:color="auto" w:fill="auto"/>
          </w:tcPr>
          <w:p w14:paraId="35A03477" w14:textId="77777777" w:rsidR="00F27839" w:rsidRPr="004106AD" w:rsidRDefault="00F27839" w:rsidP="00DE259A">
            <w:pPr>
              <w:rPr>
                <w:rFonts w:ascii="Arial" w:hAnsi="Arial" w:cs="Arial"/>
                <w:b/>
                <w:sz w:val="32"/>
                <w:szCs w:val="32"/>
                <w:lang w:val="en-GB"/>
              </w:rPr>
            </w:pPr>
          </w:p>
        </w:tc>
        <w:tc>
          <w:tcPr>
            <w:tcW w:w="2476" w:type="dxa"/>
            <w:vMerge/>
            <w:shd w:val="clear" w:color="auto" w:fill="auto"/>
          </w:tcPr>
          <w:p w14:paraId="5E099624" w14:textId="77777777" w:rsidR="00F27839" w:rsidRPr="004106AD" w:rsidRDefault="00F27839" w:rsidP="00DE259A">
            <w:pPr>
              <w:rPr>
                <w:rFonts w:ascii="Arial" w:hAnsi="Arial" w:cs="Arial"/>
                <w:sz w:val="32"/>
                <w:szCs w:val="32"/>
                <w:lang w:val="en-GB"/>
              </w:rPr>
            </w:pPr>
          </w:p>
        </w:tc>
        <w:tc>
          <w:tcPr>
            <w:tcW w:w="5045" w:type="dxa"/>
            <w:shd w:val="clear" w:color="auto" w:fill="auto"/>
          </w:tcPr>
          <w:p w14:paraId="2D751893" w14:textId="44E68B77" w:rsidR="00F27839" w:rsidRDefault="00F27839" w:rsidP="005960B6">
            <w:pPr>
              <w:rPr>
                <w:rFonts w:ascii="Arial" w:hAnsi="Arial" w:cs="Arial"/>
                <w:sz w:val="32"/>
                <w:szCs w:val="32"/>
                <w:lang w:val="en-GB"/>
              </w:rPr>
            </w:pPr>
            <w:r>
              <w:rPr>
                <w:rFonts w:ascii="Arial" w:hAnsi="Arial" w:cs="Arial"/>
                <w:sz w:val="32"/>
                <w:szCs w:val="32"/>
                <w:lang w:val="en-GB"/>
              </w:rPr>
              <w:t>Continue to work with SCC HR Department to promote the recruitment and retention of more disabled people</w:t>
            </w:r>
          </w:p>
          <w:p w14:paraId="7AA24585" w14:textId="77777777" w:rsidR="00F27839" w:rsidRPr="004106AD" w:rsidRDefault="00F27839" w:rsidP="005960B6">
            <w:pPr>
              <w:rPr>
                <w:rFonts w:ascii="Arial" w:hAnsi="Arial" w:cs="Arial"/>
                <w:sz w:val="32"/>
                <w:szCs w:val="32"/>
                <w:lang w:val="en-GB"/>
              </w:rPr>
            </w:pPr>
          </w:p>
        </w:tc>
        <w:tc>
          <w:tcPr>
            <w:tcW w:w="2921" w:type="dxa"/>
            <w:shd w:val="clear" w:color="auto" w:fill="auto"/>
          </w:tcPr>
          <w:p w14:paraId="4B698300" w14:textId="77777777" w:rsidR="00F27839" w:rsidRDefault="00F27839" w:rsidP="005960B6">
            <w:pPr>
              <w:rPr>
                <w:rFonts w:ascii="Arial" w:hAnsi="Arial" w:cs="Arial"/>
                <w:sz w:val="32"/>
                <w:szCs w:val="32"/>
                <w:lang w:val="en-GB"/>
              </w:rPr>
            </w:pPr>
            <w:r>
              <w:rPr>
                <w:rFonts w:ascii="Arial" w:hAnsi="Arial" w:cs="Arial"/>
                <w:sz w:val="32"/>
                <w:szCs w:val="32"/>
                <w:lang w:val="en-GB"/>
              </w:rPr>
              <w:t>Cliff Bush</w:t>
            </w:r>
          </w:p>
          <w:p w14:paraId="2FAF0522" w14:textId="77777777" w:rsidR="00F27839" w:rsidRDefault="00F27839" w:rsidP="00D66432">
            <w:pPr>
              <w:rPr>
                <w:rFonts w:ascii="Arial" w:hAnsi="Arial" w:cs="Arial"/>
                <w:sz w:val="32"/>
                <w:szCs w:val="32"/>
                <w:lang w:val="en-GB"/>
              </w:rPr>
            </w:pPr>
            <w:r>
              <w:rPr>
                <w:rFonts w:ascii="Arial" w:hAnsi="Arial" w:cs="Arial"/>
                <w:sz w:val="32"/>
                <w:szCs w:val="32"/>
                <w:lang w:val="en-GB"/>
              </w:rPr>
              <w:t>Nick Markwick</w:t>
            </w:r>
          </w:p>
          <w:p w14:paraId="6FFDD6EF" w14:textId="4E5F1424" w:rsidR="0076589C" w:rsidRPr="004106AD" w:rsidRDefault="0076589C" w:rsidP="00D66432">
            <w:pPr>
              <w:rPr>
                <w:rFonts w:ascii="Arial" w:hAnsi="Arial" w:cs="Arial"/>
                <w:sz w:val="32"/>
                <w:szCs w:val="32"/>
                <w:lang w:val="en-GB"/>
              </w:rPr>
            </w:pPr>
            <w:r>
              <w:rPr>
                <w:rFonts w:ascii="Arial" w:hAnsi="Arial" w:cs="Arial"/>
                <w:sz w:val="32"/>
                <w:szCs w:val="32"/>
                <w:lang w:val="en-GB"/>
              </w:rPr>
              <w:t xml:space="preserve">Clare Burgess </w:t>
            </w:r>
          </w:p>
        </w:tc>
      </w:tr>
      <w:tr w:rsidR="0056637D" w:rsidRPr="004106AD" w14:paraId="2DE85509" w14:textId="77777777" w:rsidTr="00D41C35">
        <w:tc>
          <w:tcPr>
            <w:tcW w:w="975" w:type="dxa"/>
            <w:vMerge w:val="restart"/>
            <w:shd w:val="clear" w:color="auto" w:fill="auto"/>
          </w:tcPr>
          <w:p w14:paraId="4997F633" w14:textId="23628C74" w:rsidR="0056637D" w:rsidRPr="00425734" w:rsidRDefault="0056637D" w:rsidP="00DE259A">
            <w:pPr>
              <w:rPr>
                <w:rFonts w:ascii="Arial" w:hAnsi="Arial" w:cs="Arial"/>
                <w:sz w:val="32"/>
                <w:szCs w:val="32"/>
                <w:lang w:val="en-GB"/>
              </w:rPr>
            </w:pPr>
            <w:r w:rsidRPr="00425734">
              <w:rPr>
                <w:rFonts w:ascii="Arial" w:hAnsi="Arial" w:cs="Arial"/>
                <w:sz w:val="32"/>
                <w:szCs w:val="32"/>
                <w:lang w:val="en-GB"/>
              </w:rPr>
              <w:t>9</w:t>
            </w:r>
          </w:p>
        </w:tc>
        <w:tc>
          <w:tcPr>
            <w:tcW w:w="2476" w:type="dxa"/>
            <w:vMerge w:val="restart"/>
            <w:shd w:val="clear" w:color="auto" w:fill="auto"/>
          </w:tcPr>
          <w:p w14:paraId="65CCEC79" w14:textId="3BBB0107" w:rsidR="0056637D" w:rsidRPr="004106AD" w:rsidRDefault="0056637D" w:rsidP="00A47268">
            <w:pPr>
              <w:rPr>
                <w:rFonts w:ascii="Arial" w:hAnsi="Arial" w:cs="Arial"/>
                <w:sz w:val="32"/>
                <w:szCs w:val="32"/>
                <w:lang w:val="en-GB"/>
              </w:rPr>
            </w:pPr>
            <w:r>
              <w:rPr>
                <w:rFonts w:ascii="Arial" w:hAnsi="Arial" w:cs="Arial"/>
                <w:sz w:val="32"/>
                <w:szCs w:val="32"/>
                <w:lang w:val="en-GB"/>
              </w:rPr>
              <w:t>Improving access to social inclusion by reducing stigma and disability related crime</w:t>
            </w:r>
          </w:p>
        </w:tc>
        <w:tc>
          <w:tcPr>
            <w:tcW w:w="5045" w:type="dxa"/>
            <w:shd w:val="clear" w:color="auto" w:fill="auto"/>
          </w:tcPr>
          <w:p w14:paraId="0198D805" w14:textId="7EEDF642" w:rsidR="0056637D" w:rsidRDefault="0056637D" w:rsidP="005960B6">
            <w:pPr>
              <w:rPr>
                <w:rFonts w:ascii="Arial" w:hAnsi="Arial" w:cs="Arial"/>
                <w:sz w:val="32"/>
                <w:szCs w:val="32"/>
                <w:lang w:val="en-GB"/>
              </w:rPr>
            </w:pPr>
            <w:r>
              <w:rPr>
                <w:rFonts w:ascii="Arial" w:hAnsi="Arial" w:cs="Arial"/>
                <w:sz w:val="32"/>
                <w:szCs w:val="32"/>
                <w:lang w:val="en-GB"/>
              </w:rPr>
              <w:t>By working with the Surrey Police Disability Group to encourage reporting of crime</w:t>
            </w:r>
          </w:p>
        </w:tc>
        <w:tc>
          <w:tcPr>
            <w:tcW w:w="2921" w:type="dxa"/>
            <w:shd w:val="clear" w:color="auto" w:fill="auto"/>
          </w:tcPr>
          <w:p w14:paraId="0F6C31D2" w14:textId="77777777" w:rsidR="0056637D" w:rsidRDefault="0076589C" w:rsidP="005960B6">
            <w:pPr>
              <w:rPr>
                <w:rFonts w:ascii="Arial" w:hAnsi="Arial" w:cs="Arial"/>
                <w:sz w:val="32"/>
                <w:szCs w:val="32"/>
                <w:lang w:val="en-GB"/>
              </w:rPr>
            </w:pPr>
            <w:r>
              <w:rPr>
                <w:rFonts w:ascii="Arial" w:hAnsi="Arial" w:cs="Arial"/>
                <w:sz w:val="32"/>
                <w:szCs w:val="32"/>
                <w:lang w:val="en-GB"/>
              </w:rPr>
              <w:t xml:space="preserve">Jonathan Fisher </w:t>
            </w:r>
          </w:p>
          <w:p w14:paraId="5FA3E72B" w14:textId="0A423451" w:rsidR="0076589C" w:rsidRDefault="0076589C" w:rsidP="005960B6">
            <w:pPr>
              <w:rPr>
                <w:rFonts w:ascii="Arial" w:hAnsi="Arial" w:cs="Arial"/>
                <w:sz w:val="32"/>
                <w:szCs w:val="32"/>
                <w:lang w:val="en-GB"/>
              </w:rPr>
            </w:pPr>
            <w:r>
              <w:rPr>
                <w:rFonts w:ascii="Arial" w:hAnsi="Arial" w:cs="Arial"/>
                <w:sz w:val="32"/>
                <w:szCs w:val="32"/>
                <w:lang w:val="en-GB"/>
              </w:rPr>
              <w:t xml:space="preserve">Clare Burgess </w:t>
            </w:r>
          </w:p>
        </w:tc>
      </w:tr>
      <w:tr w:rsidR="00F44DEC" w:rsidRPr="004106AD" w14:paraId="54FC9A9F" w14:textId="77777777" w:rsidTr="00D41C35">
        <w:tc>
          <w:tcPr>
            <w:tcW w:w="975" w:type="dxa"/>
            <w:vMerge/>
            <w:shd w:val="clear" w:color="auto" w:fill="auto"/>
          </w:tcPr>
          <w:p w14:paraId="59F32CAB" w14:textId="77777777" w:rsidR="00F44DEC" w:rsidRPr="00425734" w:rsidRDefault="00F44DEC" w:rsidP="00DE259A">
            <w:pPr>
              <w:rPr>
                <w:rFonts w:ascii="Arial" w:hAnsi="Arial" w:cs="Arial"/>
                <w:sz w:val="32"/>
                <w:szCs w:val="32"/>
                <w:lang w:val="en-GB"/>
              </w:rPr>
            </w:pPr>
          </w:p>
        </w:tc>
        <w:tc>
          <w:tcPr>
            <w:tcW w:w="2476" w:type="dxa"/>
            <w:vMerge/>
            <w:shd w:val="clear" w:color="auto" w:fill="auto"/>
          </w:tcPr>
          <w:p w14:paraId="61057668" w14:textId="77777777" w:rsidR="00F44DEC" w:rsidRDefault="00F44DEC" w:rsidP="00A47268">
            <w:pPr>
              <w:rPr>
                <w:rFonts w:ascii="Arial" w:hAnsi="Arial" w:cs="Arial"/>
                <w:sz w:val="32"/>
                <w:szCs w:val="32"/>
                <w:lang w:val="en-GB"/>
              </w:rPr>
            </w:pPr>
          </w:p>
        </w:tc>
        <w:tc>
          <w:tcPr>
            <w:tcW w:w="5045" w:type="dxa"/>
            <w:shd w:val="clear" w:color="auto" w:fill="auto"/>
          </w:tcPr>
          <w:p w14:paraId="299C6F44" w14:textId="658C2DF6" w:rsidR="00F44DEC" w:rsidRDefault="00F44DEC" w:rsidP="005960B6">
            <w:pPr>
              <w:rPr>
                <w:rFonts w:ascii="Arial" w:hAnsi="Arial" w:cs="Arial"/>
                <w:sz w:val="32"/>
                <w:szCs w:val="32"/>
                <w:lang w:val="en-GB"/>
              </w:rPr>
            </w:pPr>
            <w:r>
              <w:rPr>
                <w:rFonts w:ascii="Arial" w:hAnsi="Arial" w:cs="Arial"/>
                <w:sz w:val="32"/>
                <w:szCs w:val="32"/>
                <w:lang w:val="en-GB"/>
              </w:rPr>
              <w:t xml:space="preserve">By encouraging our members to highlight stigmatic language used by providers and supporting them in challenging this. </w:t>
            </w:r>
          </w:p>
        </w:tc>
        <w:tc>
          <w:tcPr>
            <w:tcW w:w="2921" w:type="dxa"/>
            <w:shd w:val="clear" w:color="auto" w:fill="auto"/>
          </w:tcPr>
          <w:p w14:paraId="7165445D" w14:textId="59F50583" w:rsidR="00F44DEC" w:rsidRDefault="00F44DEC" w:rsidP="005960B6">
            <w:pPr>
              <w:rPr>
                <w:rFonts w:ascii="Arial" w:hAnsi="Arial" w:cs="Arial"/>
                <w:sz w:val="32"/>
                <w:szCs w:val="32"/>
                <w:lang w:val="en-GB"/>
              </w:rPr>
            </w:pPr>
            <w:r>
              <w:rPr>
                <w:rFonts w:ascii="Arial" w:hAnsi="Arial" w:cs="Arial"/>
                <w:sz w:val="32"/>
                <w:szCs w:val="32"/>
                <w:lang w:val="en-GB"/>
              </w:rPr>
              <w:t xml:space="preserve">Clare Burgess </w:t>
            </w:r>
          </w:p>
        </w:tc>
      </w:tr>
      <w:tr w:rsidR="0056637D" w:rsidRPr="004106AD" w14:paraId="540CC396" w14:textId="77777777" w:rsidTr="00D41C35">
        <w:tc>
          <w:tcPr>
            <w:tcW w:w="975" w:type="dxa"/>
            <w:vMerge/>
            <w:shd w:val="clear" w:color="auto" w:fill="auto"/>
          </w:tcPr>
          <w:p w14:paraId="09CCD805" w14:textId="77777777" w:rsidR="0056637D" w:rsidRPr="00425734" w:rsidRDefault="0056637D" w:rsidP="00DE259A">
            <w:pPr>
              <w:rPr>
                <w:rFonts w:ascii="Arial" w:hAnsi="Arial" w:cs="Arial"/>
                <w:sz w:val="32"/>
                <w:szCs w:val="32"/>
                <w:lang w:val="en-GB"/>
              </w:rPr>
            </w:pPr>
          </w:p>
        </w:tc>
        <w:tc>
          <w:tcPr>
            <w:tcW w:w="2476" w:type="dxa"/>
            <w:vMerge/>
            <w:shd w:val="clear" w:color="auto" w:fill="auto"/>
          </w:tcPr>
          <w:p w14:paraId="1287F3FD" w14:textId="77777777" w:rsidR="0056637D" w:rsidRDefault="0056637D" w:rsidP="00DE259A">
            <w:pPr>
              <w:rPr>
                <w:rFonts w:ascii="Arial" w:hAnsi="Arial" w:cs="Arial"/>
                <w:sz w:val="32"/>
                <w:szCs w:val="32"/>
                <w:lang w:val="en-GB"/>
              </w:rPr>
            </w:pPr>
          </w:p>
        </w:tc>
        <w:tc>
          <w:tcPr>
            <w:tcW w:w="5045" w:type="dxa"/>
            <w:shd w:val="clear" w:color="auto" w:fill="auto"/>
          </w:tcPr>
          <w:p w14:paraId="04A7DEEC" w14:textId="1E42C841" w:rsidR="0056637D" w:rsidRDefault="0056637D" w:rsidP="00425734">
            <w:pPr>
              <w:rPr>
                <w:rFonts w:ascii="Arial" w:hAnsi="Arial" w:cs="Arial"/>
                <w:sz w:val="32"/>
                <w:szCs w:val="32"/>
                <w:lang w:val="en-GB"/>
              </w:rPr>
            </w:pPr>
            <w:r>
              <w:rPr>
                <w:rFonts w:ascii="Arial" w:hAnsi="Arial" w:cs="Arial"/>
                <w:sz w:val="32"/>
                <w:szCs w:val="32"/>
                <w:lang w:val="en-GB"/>
              </w:rPr>
              <w:t>By participating in Time to Change Surrey, reducing stigma in mental health</w:t>
            </w:r>
          </w:p>
        </w:tc>
        <w:tc>
          <w:tcPr>
            <w:tcW w:w="2921" w:type="dxa"/>
            <w:shd w:val="clear" w:color="auto" w:fill="auto"/>
          </w:tcPr>
          <w:p w14:paraId="23287495" w14:textId="0280E33F" w:rsidR="0076589C" w:rsidRDefault="0076589C" w:rsidP="0076589C">
            <w:pPr>
              <w:rPr>
                <w:rFonts w:ascii="Arial" w:hAnsi="Arial" w:cs="Arial"/>
                <w:sz w:val="32"/>
                <w:szCs w:val="32"/>
                <w:lang w:val="en-GB"/>
              </w:rPr>
            </w:pPr>
            <w:r>
              <w:rPr>
                <w:rFonts w:ascii="Arial" w:hAnsi="Arial" w:cs="Arial"/>
                <w:sz w:val="32"/>
                <w:szCs w:val="32"/>
                <w:lang w:val="en-GB"/>
              </w:rPr>
              <w:t>Clare Burgess</w:t>
            </w:r>
          </w:p>
          <w:p w14:paraId="259AA302" w14:textId="15ACA8C7" w:rsidR="0076589C" w:rsidRDefault="0076589C" w:rsidP="0076589C">
            <w:pPr>
              <w:rPr>
                <w:rFonts w:ascii="Arial" w:hAnsi="Arial" w:cs="Arial"/>
                <w:sz w:val="32"/>
                <w:szCs w:val="32"/>
                <w:lang w:val="en-GB"/>
              </w:rPr>
            </w:pPr>
            <w:r>
              <w:rPr>
                <w:rFonts w:ascii="Arial" w:hAnsi="Arial" w:cs="Arial"/>
                <w:sz w:val="32"/>
                <w:szCs w:val="32"/>
                <w:lang w:val="en-GB"/>
              </w:rPr>
              <w:t xml:space="preserve">(Karl Atreides) </w:t>
            </w:r>
          </w:p>
          <w:p w14:paraId="371FA514" w14:textId="52437F8B" w:rsidR="0076589C" w:rsidRDefault="0076589C" w:rsidP="0076589C">
            <w:pPr>
              <w:rPr>
                <w:rFonts w:ascii="Arial" w:hAnsi="Arial" w:cs="Arial"/>
                <w:sz w:val="32"/>
                <w:szCs w:val="32"/>
                <w:lang w:val="en-GB"/>
              </w:rPr>
            </w:pPr>
            <w:r>
              <w:rPr>
                <w:rFonts w:ascii="Arial" w:hAnsi="Arial" w:cs="Arial"/>
                <w:sz w:val="32"/>
                <w:szCs w:val="32"/>
                <w:lang w:val="en-GB"/>
              </w:rPr>
              <w:t xml:space="preserve">Independent Mental Health Network </w:t>
            </w:r>
          </w:p>
        </w:tc>
      </w:tr>
    </w:tbl>
    <w:p w14:paraId="781B8224" w14:textId="7987AD06" w:rsidR="00291C5D" w:rsidRDefault="00291C5D" w:rsidP="00DB7C90">
      <w:pPr>
        <w:jc w:val="both"/>
        <w:rPr>
          <w:rFonts w:ascii="Arial" w:hAnsi="Arial" w:cs="Arial"/>
          <w:sz w:val="32"/>
          <w:szCs w:val="32"/>
          <w:lang w:val="en-GB"/>
        </w:rPr>
        <w:sectPr w:rsidR="00291C5D" w:rsidSect="00D41C35">
          <w:footerReference w:type="default" r:id="rId11"/>
          <w:pgSz w:w="12240" w:h="15840"/>
          <w:pgMar w:top="426" w:right="360" w:bottom="720" w:left="720" w:header="567" w:footer="540" w:gutter="0"/>
          <w:cols w:space="708"/>
          <w:docGrid w:linePitch="360"/>
        </w:sectPr>
      </w:pPr>
    </w:p>
    <w:p w14:paraId="6415F68A" w14:textId="757E3C2D" w:rsidR="004865A2" w:rsidRDefault="00E10CBD" w:rsidP="00E10CBD">
      <w:pPr>
        <w:jc w:val="center"/>
        <w:rPr>
          <w:rFonts w:ascii="Arial" w:hAnsi="Arial" w:cs="Arial"/>
          <w:b/>
          <w:sz w:val="32"/>
          <w:szCs w:val="32"/>
          <w:lang w:val="en-GB"/>
        </w:rPr>
      </w:pPr>
      <w:r>
        <w:rPr>
          <w:rFonts w:ascii="Arial" w:hAnsi="Arial" w:cs="Arial"/>
          <w:b/>
          <w:sz w:val="32"/>
          <w:szCs w:val="32"/>
          <w:lang w:val="en-GB"/>
        </w:rPr>
        <w:lastRenderedPageBreak/>
        <w:t xml:space="preserve">APPENDIX </w:t>
      </w:r>
      <w:r w:rsidR="0060068F">
        <w:rPr>
          <w:rFonts w:ascii="Arial" w:hAnsi="Arial" w:cs="Arial"/>
          <w:b/>
          <w:sz w:val="32"/>
          <w:szCs w:val="32"/>
          <w:lang w:val="en-GB"/>
        </w:rPr>
        <w:t>5.</w:t>
      </w:r>
      <w:r w:rsidR="00DB7C90">
        <w:rPr>
          <w:rFonts w:ascii="Arial" w:hAnsi="Arial" w:cs="Arial"/>
          <w:b/>
          <w:sz w:val="32"/>
          <w:szCs w:val="32"/>
          <w:lang w:val="en-GB"/>
        </w:rPr>
        <w:t>2</w:t>
      </w:r>
    </w:p>
    <w:p w14:paraId="399FF3C2" w14:textId="77777777" w:rsidR="00E10CBD" w:rsidRPr="008B7601" w:rsidRDefault="00E10CBD" w:rsidP="00E10CBD">
      <w:pPr>
        <w:jc w:val="center"/>
        <w:rPr>
          <w:rFonts w:ascii="Arial" w:hAnsi="Arial" w:cs="Arial"/>
          <w:b/>
          <w:sz w:val="20"/>
          <w:szCs w:val="20"/>
          <w:lang w:val="en-GB"/>
        </w:rPr>
      </w:pPr>
    </w:p>
    <w:p w14:paraId="48573B55" w14:textId="55C909A5" w:rsidR="00E10CBD" w:rsidRDefault="00E10CBD" w:rsidP="006A44AA">
      <w:pPr>
        <w:jc w:val="center"/>
        <w:rPr>
          <w:rFonts w:ascii="Arial" w:hAnsi="Arial" w:cs="Arial"/>
          <w:b/>
          <w:sz w:val="32"/>
          <w:szCs w:val="32"/>
          <w:lang w:val="en-GB"/>
        </w:rPr>
      </w:pPr>
      <w:r>
        <w:rPr>
          <w:rFonts w:ascii="Arial" w:hAnsi="Arial" w:cs="Arial"/>
          <w:b/>
          <w:sz w:val="32"/>
          <w:szCs w:val="32"/>
          <w:lang w:val="en-GB"/>
        </w:rPr>
        <w:t xml:space="preserve">INVOLVEMENT BY BOARD DIRECTORS </w:t>
      </w:r>
      <w:r w:rsidR="00266EDB">
        <w:rPr>
          <w:rFonts w:ascii="Arial" w:hAnsi="Arial" w:cs="Arial"/>
          <w:b/>
          <w:sz w:val="32"/>
          <w:szCs w:val="32"/>
          <w:lang w:val="en-GB"/>
        </w:rPr>
        <w:t xml:space="preserve">AND MEMBERS </w:t>
      </w:r>
      <w:r>
        <w:rPr>
          <w:rFonts w:ascii="Arial" w:hAnsi="Arial" w:cs="Arial"/>
          <w:b/>
          <w:sz w:val="32"/>
          <w:szCs w:val="32"/>
          <w:lang w:val="en-GB"/>
        </w:rPr>
        <w:t>AT REGIONAL AND COUNTY LEVEL</w:t>
      </w:r>
      <w:r w:rsidR="000A1E74">
        <w:rPr>
          <w:rFonts w:ascii="Arial" w:hAnsi="Arial" w:cs="Arial"/>
          <w:b/>
          <w:sz w:val="32"/>
          <w:szCs w:val="32"/>
          <w:lang w:val="en-GB"/>
        </w:rPr>
        <w:t xml:space="preserve"> </w:t>
      </w:r>
      <w:r w:rsidR="006A44AA">
        <w:rPr>
          <w:rFonts w:ascii="Arial" w:hAnsi="Arial" w:cs="Arial"/>
          <w:b/>
          <w:sz w:val="32"/>
          <w:szCs w:val="32"/>
          <w:lang w:val="en-GB"/>
        </w:rPr>
        <w:t>–</w:t>
      </w:r>
      <w:r w:rsidR="000A1E74">
        <w:rPr>
          <w:rFonts w:ascii="Arial" w:hAnsi="Arial" w:cs="Arial"/>
          <w:b/>
          <w:sz w:val="32"/>
          <w:szCs w:val="32"/>
          <w:lang w:val="en-GB"/>
        </w:rPr>
        <w:t xml:space="preserve"> </w:t>
      </w:r>
      <w:r w:rsidR="00FA0E93">
        <w:rPr>
          <w:rFonts w:ascii="Arial" w:hAnsi="Arial" w:cs="Arial"/>
          <w:b/>
          <w:sz w:val="32"/>
          <w:szCs w:val="32"/>
          <w:lang w:val="en-GB"/>
        </w:rPr>
        <w:t>201</w:t>
      </w:r>
      <w:r w:rsidR="00612979">
        <w:rPr>
          <w:rFonts w:ascii="Arial" w:hAnsi="Arial" w:cs="Arial"/>
          <w:b/>
          <w:sz w:val="32"/>
          <w:szCs w:val="32"/>
          <w:lang w:val="en-GB"/>
        </w:rPr>
        <w:t>9/20</w:t>
      </w:r>
    </w:p>
    <w:p w14:paraId="558C0E42" w14:textId="77777777" w:rsidR="00266EDB" w:rsidRPr="008B7601" w:rsidRDefault="00266EDB" w:rsidP="00E10CBD">
      <w:pPr>
        <w:jc w:val="center"/>
        <w:rPr>
          <w:rFonts w:ascii="Arial" w:hAnsi="Arial" w:cs="Arial"/>
          <w:b/>
          <w:sz w:val="18"/>
          <w:szCs w:val="18"/>
          <w:lang w:val="en-GB"/>
        </w:rPr>
      </w:pPr>
    </w:p>
    <w:tbl>
      <w:tblPr>
        <w:tblW w:w="109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80"/>
        <w:gridCol w:w="6668"/>
        <w:gridCol w:w="2760"/>
      </w:tblGrid>
      <w:tr w:rsidR="00E10CBD" w:rsidRPr="004106AD" w14:paraId="1494C9DB" w14:textId="77777777" w:rsidTr="00DF113C">
        <w:trPr>
          <w:trHeight w:val="664"/>
        </w:trPr>
        <w:tc>
          <w:tcPr>
            <w:tcW w:w="1480" w:type="dxa"/>
            <w:shd w:val="clear" w:color="auto" w:fill="auto"/>
            <w:vAlign w:val="center"/>
          </w:tcPr>
          <w:p w14:paraId="790BE6C5" w14:textId="77777777" w:rsidR="00E10CBD" w:rsidRPr="004106AD" w:rsidRDefault="00E10CBD" w:rsidP="00452E83">
            <w:pPr>
              <w:spacing w:beforeLines="20" w:before="48"/>
              <w:contextualSpacing/>
              <w:rPr>
                <w:rFonts w:ascii="Arial" w:hAnsi="Arial" w:cs="Arial"/>
                <w:b/>
                <w:sz w:val="32"/>
                <w:szCs w:val="32"/>
                <w:lang w:val="en-GB"/>
              </w:rPr>
            </w:pPr>
            <w:r w:rsidRPr="004106AD">
              <w:rPr>
                <w:rFonts w:ascii="Arial" w:hAnsi="Arial" w:cs="Arial"/>
                <w:b/>
                <w:sz w:val="32"/>
                <w:szCs w:val="32"/>
                <w:lang w:val="en-GB"/>
              </w:rPr>
              <w:t>Level</w:t>
            </w:r>
          </w:p>
        </w:tc>
        <w:tc>
          <w:tcPr>
            <w:tcW w:w="6668" w:type="dxa"/>
            <w:shd w:val="clear" w:color="auto" w:fill="auto"/>
            <w:vAlign w:val="center"/>
          </w:tcPr>
          <w:p w14:paraId="58A109E1" w14:textId="77777777" w:rsidR="00E10CBD" w:rsidRPr="004106AD" w:rsidRDefault="00E10CBD" w:rsidP="00452E83">
            <w:pPr>
              <w:spacing w:beforeLines="20" w:before="48"/>
              <w:contextualSpacing/>
              <w:rPr>
                <w:rFonts w:ascii="Arial" w:hAnsi="Arial" w:cs="Arial"/>
                <w:b/>
                <w:sz w:val="32"/>
                <w:szCs w:val="32"/>
                <w:lang w:val="en-GB"/>
              </w:rPr>
            </w:pPr>
            <w:r w:rsidRPr="004106AD">
              <w:rPr>
                <w:rFonts w:ascii="Arial" w:hAnsi="Arial" w:cs="Arial"/>
                <w:b/>
                <w:sz w:val="32"/>
                <w:szCs w:val="32"/>
                <w:lang w:val="en-GB"/>
              </w:rPr>
              <w:t>Board/Committee</w:t>
            </w:r>
          </w:p>
        </w:tc>
        <w:tc>
          <w:tcPr>
            <w:tcW w:w="2760" w:type="dxa"/>
            <w:shd w:val="clear" w:color="auto" w:fill="auto"/>
            <w:vAlign w:val="center"/>
          </w:tcPr>
          <w:p w14:paraId="3504CF63" w14:textId="77777777" w:rsidR="00E10CBD" w:rsidRPr="004106AD" w:rsidRDefault="00E10CBD" w:rsidP="00452E83">
            <w:pPr>
              <w:spacing w:beforeLines="20" w:before="48"/>
              <w:contextualSpacing/>
              <w:rPr>
                <w:rFonts w:ascii="Arial" w:hAnsi="Arial" w:cs="Arial"/>
                <w:b/>
                <w:sz w:val="32"/>
                <w:szCs w:val="32"/>
                <w:lang w:val="en-GB"/>
              </w:rPr>
            </w:pPr>
            <w:r w:rsidRPr="004106AD">
              <w:rPr>
                <w:rFonts w:ascii="Arial" w:hAnsi="Arial" w:cs="Arial"/>
                <w:b/>
                <w:sz w:val="32"/>
                <w:szCs w:val="32"/>
                <w:lang w:val="en-GB"/>
              </w:rPr>
              <w:t>Director</w:t>
            </w:r>
            <w:r w:rsidR="00C72D80">
              <w:rPr>
                <w:rFonts w:ascii="Arial" w:hAnsi="Arial" w:cs="Arial"/>
                <w:b/>
                <w:sz w:val="32"/>
                <w:szCs w:val="32"/>
                <w:lang w:val="en-GB"/>
              </w:rPr>
              <w:t>/Member</w:t>
            </w:r>
          </w:p>
        </w:tc>
      </w:tr>
      <w:tr w:rsidR="00F85C73" w:rsidRPr="004106AD" w14:paraId="1C45D115" w14:textId="77777777" w:rsidTr="00DF113C">
        <w:tc>
          <w:tcPr>
            <w:tcW w:w="1480" w:type="dxa"/>
            <w:shd w:val="clear" w:color="auto" w:fill="auto"/>
          </w:tcPr>
          <w:p w14:paraId="358C94B5" w14:textId="3D72C0C9" w:rsidR="00F85C73" w:rsidRPr="004106AD" w:rsidRDefault="00F85C73" w:rsidP="00452E83">
            <w:pPr>
              <w:spacing w:beforeLines="20" w:before="48"/>
              <w:contextualSpacing/>
              <w:rPr>
                <w:rFonts w:ascii="Arial" w:hAnsi="Arial" w:cs="Arial"/>
                <w:sz w:val="32"/>
                <w:szCs w:val="32"/>
              </w:rPr>
            </w:pPr>
            <w:r>
              <w:rPr>
                <w:rFonts w:ascii="Arial" w:hAnsi="Arial" w:cs="Arial"/>
                <w:sz w:val="32"/>
                <w:szCs w:val="32"/>
              </w:rPr>
              <w:t>Regional</w:t>
            </w:r>
          </w:p>
        </w:tc>
        <w:tc>
          <w:tcPr>
            <w:tcW w:w="6668" w:type="dxa"/>
            <w:shd w:val="clear" w:color="auto" w:fill="auto"/>
          </w:tcPr>
          <w:p w14:paraId="6D31A670" w14:textId="7B012C8A" w:rsidR="00F85C73" w:rsidRDefault="00F85C73" w:rsidP="008B7601">
            <w:pPr>
              <w:contextualSpacing/>
              <w:rPr>
                <w:rFonts w:ascii="Arial" w:hAnsi="Arial" w:cs="Arial"/>
                <w:sz w:val="32"/>
                <w:szCs w:val="32"/>
              </w:rPr>
            </w:pPr>
            <w:r>
              <w:rPr>
                <w:rFonts w:ascii="Arial" w:hAnsi="Arial" w:cs="Arial"/>
                <w:sz w:val="32"/>
                <w:szCs w:val="32"/>
              </w:rPr>
              <w:t>Kent Surrey Sussex Academic Health Sciences Network</w:t>
            </w:r>
          </w:p>
        </w:tc>
        <w:tc>
          <w:tcPr>
            <w:tcW w:w="2760" w:type="dxa"/>
            <w:shd w:val="clear" w:color="auto" w:fill="auto"/>
          </w:tcPr>
          <w:p w14:paraId="24CB09DB" w14:textId="7716A1A4" w:rsidR="00F85C73" w:rsidRDefault="00F85C73" w:rsidP="00597441">
            <w:pPr>
              <w:contextualSpacing/>
              <w:rPr>
                <w:rFonts w:ascii="Arial" w:hAnsi="Arial" w:cs="Arial"/>
                <w:sz w:val="32"/>
                <w:szCs w:val="32"/>
              </w:rPr>
            </w:pPr>
            <w:r>
              <w:rPr>
                <w:rFonts w:ascii="Arial" w:hAnsi="Arial" w:cs="Arial"/>
                <w:sz w:val="32"/>
                <w:szCs w:val="32"/>
              </w:rPr>
              <w:t>Cliff Bush</w:t>
            </w:r>
          </w:p>
        </w:tc>
      </w:tr>
      <w:tr w:rsidR="00F85C73" w:rsidRPr="004106AD" w14:paraId="0D618C60" w14:textId="77777777" w:rsidTr="00DF113C">
        <w:tc>
          <w:tcPr>
            <w:tcW w:w="1480" w:type="dxa"/>
            <w:shd w:val="clear" w:color="auto" w:fill="auto"/>
          </w:tcPr>
          <w:p w14:paraId="00D8E56B" w14:textId="3A4405FE" w:rsidR="00F85C73" w:rsidRPr="004106AD" w:rsidRDefault="00F85C73" w:rsidP="00452E83">
            <w:pPr>
              <w:spacing w:beforeLines="20" w:before="48"/>
              <w:contextualSpacing/>
              <w:rPr>
                <w:rFonts w:ascii="Arial" w:hAnsi="Arial" w:cs="Arial"/>
                <w:sz w:val="32"/>
                <w:szCs w:val="32"/>
              </w:rPr>
            </w:pPr>
            <w:r>
              <w:rPr>
                <w:rFonts w:ascii="Arial" w:hAnsi="Arial" w:cs="Arial"/>
                <w:sz w:val="32"/>
                <w:szCs w:val="32"/>
              </w:rPr>
              <w:t>Regional</w:t>
            </w:r>
          </w:p>
        </w:tc>
        <w:tc>
          <w:tcPr>
            <w:tcW w:w="6668" w:type="dxa"/>
            <w:shd w:val="clear" w:color="auto" w:fill="auto"/>
          </w:tcPr>
          <w:p w14:paraId="1BE5DF90" w14:textId="1A79A50D" w:rsidR="00F85C73" w:rsidRDefault="00F85C73" w:rsidP="008B7601">
            <w:pPr>
              <w:contextualSpacing/>
              <w:rPr>
                <w:rFonts w:ascii="Arial" w:hAnsi="Arial" w:cs="Arial"/>
                <w:sz w:val="32"/>
                <w:szCs w:val="32"/>
              </w:rPr>
            </w:pPr>
            <w:r>
              <w:rPr>
                <w:rFonts w:ascii="Arial" w:hAnsi="Arial" w:cs="Arial"/>
                <w:sz w:val="32"/>
                <w:szCs w:val="32"/>
              </w:rPr>
              <w:t xml:space="preserve">Kent Surrey Sussex Patient Safety Collaborative </w:t>
            </w:r>
          </w:p>
        </w:tc>
        <w:tc>
          <w:tcPr>
            <w:tcW w:w="2760" w:type="dxa"/>
            <w:shd w:val="clear" w:color="auto" w:fill="auto"/>
          </w:tcPr>
          <w:p w14:paraId="25587C3E" w14:textId="77777777" w:rsidR="00F85C73" w:rsidRDefault="00F85C73" w:rsidP="00597441">
            <w:pPr>
              <w:contextualSpacing/>
              <w:rPr>
                <w:rFonts w:ascii="Arial" w:hAnsi="Arial" w:cs="Arial"/>
                <w:sz w:val="32"/>
                <w:szCs w:val="32"/>
              </w:rPr>
            </w:pPr>
            <w:r>
              <w:rPr>
                <w:rFonts w:ascii="Arial" w:hAnsi="Arial" w:cs="Arial"/>
                <w:sz w:val="32"/>
                <w:szCs w:val="32"/>
              </w:rPr>
              <w:t>Cliff Bush</w:t>
            </w:r>
          </w:p>
          <w:p w14:paraId="6D429ED1" w14:textId="77777777" w:rsidR="00F85C73" w:rsidRDefault="00F85C73" w:rsidP="00597441">
            <w:pPr>
              <w:contextualSpacing/>
              <w:rPr>
                <w:rFonts w:ascii="Arial" w:hAnsi="Arial" w:cs="Arial"/>
                <w:sz w:val="32"/>
                <w:szCs w:val="32"/>
              </w:rPr>
            </w:pPr>
            <w:r>
              <w:rPr>
                <w:rFonts w:ascii="Arial" w:hAnsi="Arial" w:cs="Arial"/>
                <w:sz w:val="32"/>
                <w:szCs w:val="32"/>
              </w:rPr>
              <w:t>Nick Markwick</w:t>
            </w:r>
          </w:p>
          <w:p w14:paraId="5CBE58CD" w14:textId="67F83F69" w:rsidR="00F85C73" w:rsidRDefault="00F85C73" w:rsidP="00597441">
            <w:pPr>
              <w:contextualSpacing/>
              <w:rPr>
                <w:rFonts w:ascii="Arial" w:hAnsi="Arial" w:cs="Arial"/>
                <w:sz w:val="32"/>
                <w:szCs w:val="32"/>
              </w:rPr>
            </w:pPr>
            <w:r>
              <w:rPr>
                <w:rFonts w:ascii="Arial" w:hAnsi="Arial" w:cs="Arial"/>
                <w:sz w:val="32"/>
                <w:szCs w:val="32"/>
              </w:rPr>
              <w:t>Anna Sartori</w:t>
            </w:r>
          </w:p>
        </w:tc>
      </w:tr>
      <w:tr w:rsidR="00E10CBD" w:rsidRPr="004106AD" w14:paraId="19D24D4E" w14:textId="77777777" w:rsidTr="00DF113C">
        <w:tc>
          <w:tcPr>
            <w:tcW w:w="1480" w:type="dxa"/>
            <w:shd w:val="clear" w:color="auto" w:fill="auto"/>
          </w:tcPr>
          <w:p w14:paraId="0AC02DE0" w14:textId="6580610A" w:rsidR="00E10CBD" w:rsidRPr="004106AD" w:rsidRDefault="00E10CBD" w:rsidP="009111DB">
            <w:pPr>
              <w:spacing w:beforeLines="20" w:before="48"/>
              <w:contextualSpacing/>
              <w:rPr>
                <w:rFonts w:ascii="Arial" w:hAnsi="Arial" w:cs="Arial"/>
                <w:sz w:val="32"/>
                <w:szCs w:val="32"/>
              </w:rPr>
            </w:pPr>
            <w:r w:rsidRPr="004106AD">
              <w:rPr>
                <w:rFonts w:ascii="Arial" w:hAnsi="Arial" w:cs="Arial"/>
                <w:sz w:val="32"/>
                <w:szCs w:val="32"/>
              </w:rPr>
              <w:t>Region</w:t>
            </w:r>
            <w:r w:rsidR="00F85C73">
              <w:rPr>
                <w:rFonts w:ascii="Arial" w:hAnsi="Arial" w:cs="Arial"/>
                <w:sz w:val="32"/>
                <w:szCs w:val="32"/>
              </w:rPr>
              <w:t>al</w:t>
            </w:r>
          </w:p>
        </w:tc>
        <w:tc>
          <w:tcPr>
            <w:tcW w:w="6668" w:type="dxa"/>
            <w:shd w:val="clear" w:color="auto" w:fill="auto"/>
          </w:tcPr>
          <w:p w14:paraId="09AC9AEF" w14:textId="77777777" w:rsidR="00E10CBD" w:rsidRPr="004106AD" w:rsidRDefault="00E10CBD" w:rsidP="008B7601">
            <w:pPr>
              <w:contextualSpacing/>
              <w:rPr>
                <w:rFonts w:ascii="Arial" w:hAnsi="Arial" w:cs="Arial"/>
                <w:sz w:val="32"/>
                <w:szCs w:val="32"/>
              </w:rPr>
            </w:pPr>
            <w:r w:rsidRPr="004106AD">
              <w:rPr>
                <w:rFonts w:ascii="Arial" w:hAnsi="Arial" w:cs="Arial"/>
                <w:sz w:val="32"/>
                <w:szCs w:val="32"/>
              </w:rPr>
              <w:t xml:space="preserve">South East Network of Disabled People’s Organisations </w:t>
            </w:r>
          </w:p>
        </w:tc>
        <w:tc>
          <w:tcPr>
            <w:tcW w:w="2760" w:type="dxa"/>
            <w:shd w:val="clear" w:color="auto" w:fill="auto"/>
          </w:tcPr>
          <w:p w14:paraId="3DC06AE9" w14:textId="528D0242" w:rsidR="00E10CBD" w:rsidRPr="004106AD" w:rsidRDefault="000A1E74" w:rsidP="00597441">
            <w:pPr>
              <w:contextualSpacing/>
              <w:rPr>
                <w:rFonts w:ascii="Arial" w:hAnsi="Arial" w:cs="Arial"/>
                <w:sz w:val="32"/>
                <w:szCs w:val="32"/>
              </w:rPr>
            </w:pPr>
            <w:r>
              <w:rPr>
                <w:rFonts w:ascii="Arial" w:hAnsi="Arial" w:cs="Arial"/>
                <w:sz w:val="32"/>
                <w:szCs w:val="32"/>
              </w:rPr>
              <w:t>C</w:t>
            </w:r>
            <w:r w:rsidR="00612979">
              <w:rPr>
                <w:rFonts w:ascii="Arial" w:hAnsi="Arial" w:cs="Arial"/>
                <w:sz w:val="32"/>
                <w:szCs w:val="32"/>
              </w:rPr>
              <w:t xml:space="preserve">lare Burgess </w:t>
            </w:r>
          </w:p>
        </w:tc>
      </w:tr>
      <w:tr w:rsidR="00E10CBD" w:rsidRPr="004106AD" w14:paraId="516C0E49" w14:textId="77777777" w:rsidTr="00DF113C">
        <w:tc>
          <w:tcPr>
            <w:tcW w:w="1480" w:type="dxa"/>
            <w:shd w:val="clear" w:color="auto" w:fill="auto"/>
          </w:tcPr>
          <w:p w14:paraId="33EC68F3" w14:textId="77777777" w:rsidR="00E10CBD" w:rsidRPr="004106AD" w:rsidRDefault="00E10CBD" w:rsidP="00452E83">
            <w:pPr>
              <w:spacing w:beforeLines="20" w:before="48"/>
              <w:contextualSpacing/>
              <w:rPr>
                <w:rFonts w:ascii="Arial" w:hAnsi="Arial" w:cs="Arial"/>
                <w:sz w:val="32"/>
                <w:szCs w:val="32"/>
              </w:rPr>
            </w:pPr>
            <w:r w:rsidRPr="004106AD">
              <w:rPr>
                <w:rFonts w:ascii="Arial" w:hAnsi="Arial" w:cs="Arial"/>
                <w:sz w:val="32"/>
                <w:szCs w:val="32"/>
              </w:rPr>
              <w:t>County</w:t>
            </w:r>
          </w:p>
        </w:tc>
        <w:tc>
          <w:tcPr>
            <w:tcW w:w="6668" w:type="dxa"/>
            <w:shd w:val="clear" w:color="auto" w:fill="auto"/>
          </w:tcPr>
          <w:p w14:paraId="0F831449" w14:textId="77777777" w:rsidR="00E10CBD" w:rsidRPr="004106AD" w:rsidRDefault="00E10CBD" w:rsidP="008B7601">
            <w:pPr>
              <w:contextualSpacing/>
              <w:rPr>
                <w:rFonts w:ascii="Arial" w:hAnsi="Arial" w:cs="Arial"/>
                <w:sz w:val="32"/>
                <w:szCs w:val="32"/>
              </w:rPr>
            </w:pPr>
            <w:r w:rsidRPr="004106AD">
              <w:rPr>
                <w:rFonts w:ascii="Arial" w:hAnsi="Arial" w:cs="Arial"/>
                <w:sz w:val="32"/>
                <w:szCs w:val="32"/>
              </w:rPr>
              <w:t>Surrey Safeguarding Adults Board</w:t>
            </w:r>
          </w:p>
          <w:p w14:paraId="32ADFE7A" w14:textId="77777777" w:rsidR="00E10CBD" w:rsidRPr="004106AD" w:rsidRDefault="00E10CBD" w:rsidP="00452E83">
            <w:pPr>
              <w:spacing w:beforeLines="20" w:before="48"/>
              <w:contextualSpacing/>
              <w:rPr>
                <w:rFonts w:ascii="Arial" w:hAnsi="Arial" w:cs="Arial"/>
                <w:sz w:val="32"/>
                <w:szCs w:val="32"/>
              </w:rPr>
            </w:pPr>
          </w:p>
        </w:tc>
        <w:tc>
          <w:tcPr>
            <w:tcW w:w="2760" w:type="dxa"/>
            <w:shd w:val="clear" w:color="auto" w:fill="auto"/>
          </w:tcPr>
          <w:p w14:paraId="58084C82" w14:textId="77777777" w:rsidR="008E2C0B" w:rsidRPr="004106AD" w:rsidRDefault="006A44AA" w:rsidP="00452E83">
            <w:pPr>
              <w:spacing w:beforeLines="20" w:before="48"/>
              <w:contextualSpacing/>
              <w:rPr>
                <w:rFonts w:ascii="Arial" w:hAnsi="Arial" w:cs="Arial"/>
                <w:sz w:val="32"/>
                <w:szCs w:val="32"/>
              </w:rPr>
            </w:pPr>
            <w:r>
              <w:rPr>
                <w:rFonts w:ascii="Arial" w:hAnsi="Arial" w:cs="Arial"/>
                <w:sz w:val="32"/>
                <w:szCs w:val="32"/>
              </w:rPr>
              <w:t>Anna Sartori</w:t>
            </w:r>
            <w:r w:rsidRPr="004106AD">
              <w:rPr>
                <w:rFonts w:ascii="Arial" w:hAnsi="Arial" w:cs="Arial"/>
                <w:sz w:val="32"/>
                <w:szCs w:val="32"/>
              </w:rPr>
              <w:t xml:space="preserve"> </w:t>
            </w:r>
            <w:r w:rsidR="00E10CBD" w:rsidRPr="004106AD">
              <w:rPr>
                <w:rFonts w:ascii="Arial" w:hAnsi="Arial" w:cs="Arial"/>
                <w:sz w:val="32"/>
                <w:szCs w:val="32"/>
              </w:rPr>
              <w:t>Roger Blishen</w:t>
            </w:r>
          </w:p>
        </w:tc>
      </w:tr>
      <w:tr w:rsidR="00E10CBD" w:rsidRPr="004106AD" w14:paraId="631A0E7C" w14:textId="77777777" w:rsidTr="00DF113C">
        <w:tc>
          <w:tcPr>
            <w:tcW w:w="1480" w:type="dxa"/>
            <w:shd w:val="clear" w:color="auto" w:fill="auto"/>
          </w:tcPr>
          <w:p w14:paraId="396CF869" w14:textId="77777777" w:rsidR="00E10CBD" w:rsidRPr="004106AD" w:rsidRDefault="00E10CBD" w:rsidP="00452E83">
            <w:pPr>
              <w:spacing w:beforeLines="20" w:before="48"/>
              <w:contextualSpacing/>
              <w:rPr>
                <w:rFonts w:ascii="Arial" w:hAnsi="Arial" w:cs="Arial"/>
                <w:sz w:val="32"/>
                <w:szCs w:val="32"/>
              </w:rPr>
            </w:pPr>
            <w:r w:rsidRPr="004106AD">
              <w:rPr>
                <w:rFonts w:ascii="Arial" w:hAnsi="Arial" w:cs="Arial"/>
                <w:sz w:val="32"/>
                <w:szCs w:val="32"/>
              </w:rPr>
              <w:t>County</w:t>
            </w:r>
          </w:p>
        </w:tc>
        <w:tc>
          <w:tcPr>
            <w:tcW w:w="6668" w:type="dxa"/>
            <w:shd w:val="clear" w:color="auto" w:fill="auto"/>
          </w:tcPr>
          <w:p w14:paraId="2482B195" w14:textId="77777777" w:rsidR="00E10CBD" w:rsidRPr="004106AD" w:rsidRDefault="000A1E74" w:rsidP="008B7601">
            <w:pPr>
              <w:contextualSpacing/>
              <w:rPr>
                <w:rFonts w:ascii="Arial" w:hAnsi="Arial" w:cs="Arial"/>
                <w:sz w:val="32"/>
                <w:szCs w:val="32"/>
              </w:rPr>
            </w:pPr>
            <w:r>
              <w:rPr>
                <w:rFonts w:ascii="Arial" w:hAnsi="Arial" w:cs="Arial"/>
                <w:sz w:val="32"/>
                <w:szCs w:val="32"/>
              </w:rPr>
              <w:t xml:space="preserve">NHS Patient Transport </w:t>
            </w:r>
            <w:r w:rsidR="00266EDB">
              <w:rPr>
                <w:rFonts w:ascii="Arial" w:hAnsi="Arial" w:cs="Arial"/>
                <w:sz w:val="32"/>
                <w:szCs w:val="32"/>
              </w:rPr>
              <w:t xml:space="preserve">Monitoring </w:t>
            </w:r>
            <w:r>
              <w:rPr>
                <w:rFonts w:ascii="Arial" w:hAnsi="Arial" w:cs="Arial"/>
                <w:sz w:val="32"/>
                <w:szCs w:val="32"/>
              </w:rPr>
              <w:t>Board</w:t>
            </w:r>
          </w:p>
        </w:tc>
        <w:tc>
          <w:tcPr>
            <w:tcW w:w="2760" w:type="dxa"/>
            <w:shd w:val="clear" w:color="auto" w:fill="auto"/>
          </w:tcPr>
          <w:p w14:paraId="44E36803" w14:textId="77777777" w:rsidR="00E10CBD" w:rsidRPr="004106AD" w:rsidRDefault="000A1E74" w:rsidP="00597441">
            <w:pPr>
              <w:contextualSpacing/>
              <w:rPr>
                <w:rFonts w:ascii="Arial" w:hAnsi="Arial" w:cs="Arial"/>
                <w:sz w:val="32"/>
                <w:szCs w:val="32"/>
              </w:rPr>
            </w:pPr>
            <w:r>
              <w:rPr>
                <w:rFonts w:ascii="Arial" w:hAnsi="Arial" w:cs="Arial"/>
                <w:sz w:val="32"/>
                <w:szCs w:val="32"/>
              </w:rPr>
              <w:t>Nick Markwick</w:t>
            </w:r>
          </w:p>
        </w:tc>
      </w:tr>
      <w:tr w:rsidR="00EF08B4" w:rsidRPr="004106AD" w14:paraId="3A09BBBA" w14:textId="77777777" w:rsidTr="00DF113C">
        <w:tc>
          <w:tcPr>
            <w:tcW w:w="1480" w:type="dxa"/>
            <w:shd w:val="clear" w:color="auto" w:fill="auto"/>
          </w:tcPr>
          <w:p w14:paraId="042016BE" w14:textId="77777777" w:rsidR="00EF08B4" w:rsidRPr="004106AD" w:rsidRDefault="00EF08B4" w:rsidP="00452E83">
            <w:pPr>
              <w:spacing w:beforeLines="20" w:before="48"/>
              <w:contextualSpacing/>
              <w:rPr>
                <w:rFonts w:ascii="Arial" w:hAnsi="Arial" w:cs="Arial"/>
                <w:sz w:val="32"/>
                <w:szCs w:val="32"/>
              </w:rPr>
            </w:pPr>
            <w:r w:rsidRPr="004106AD">
              <w:rPr>
                <w:rFonts w:ascii="Arial" w:hAnsi="Arial" w:cs="Arial"/>
                <w:sz w:val="32"/>
                <w:szCs w:val="32"/>
              </w:rPr>
              <w:t>County</w:t>
            </w:r>
          </w:p>
        </w:tc>
        <w:tc>
          <w:tcPr>
            <w:tcW w:w="6668" w:type="dxa"/>
            <w:shd w:val="clear" w:color="auto" w:fill="auto"/>
          </w:tcPr>
          <w:p w14:paraId="5E151871" w14:textId="77777777" w:rsidR="00EF08B4" w:rsidRPr="004106AD" w:rsidRDefault="000A1E74" w:rsidP="008B7601">
            <w:pPr>
              <w:contextualSpacing/>
              <w:rPr>
                <w:rFonts w:ascii="Arial" w:hAnsi="Arial" w:cs="Arial"/>
                <w:sz w:val="32"/>
                <w:szCs w:val="32"/>
              </w:rPr>
            </w:pPr>
            <w:r>
              <w:rPr>
                <w:rFonts w:ascii="Arial" w:hAnsi="Arial" w:cs="Arial"/>
                <w:sz w:val="32"/>
                <w:szCs w:val="32"/>
              </w:rPr>
              <w:t xml:space="preserve">Surrey </w:t>
            </w:r>
            <w:r w:rsidR="00EF08B4" w:rsidRPr="004106AD">
              <w:rPr>
                <w:rFonts w:ascii="Arial" w:hAnsi="Arial" w:cs="Arial"/>
                <w:sz w:val="32"/>
                <w:szCs w:val="32"/>
              </w:rPr>
              <w:t>Learning Disability Partnership Board</w:t>
            </w:r>
          </w:p>
        </w:tc>
        <w:tc>
          <w:tcPr>
            <w:tcW w:w="2760" w:type="dxa"/>
            <w:shd w:val="clear" w:color="auto" w:fill="auto"/>
          </w:tcPr>
          <w:p w14:paraId="79E0553D" w14:textId="77777777" w:rsidR="00BE5A60" w:rsidRDefault="00EF08B4" w:rsidP="00597441">
            <w:pPr>
              <w:contextualSpacing/>
              <w:rPr>
                <w:rFonts w:ascii="Arial" w:hAnsi="Arial" w:cs="Arial"/>
                <w:sz w:val="32"/>
                <w:szCs w:val="32"/>
              </w:rPr>
            </w:pPr>
            <w:r w:rsidRPr="004106AD">
              <w:rPr>
                <w:rFonts w:ascii="Arial" w:hAnsi="Arial" w:cs="Arial"/>
                <w:sz w:val="32"/>
                <w:szCs w:val="32"/>
              </w:rPr>
              <w:t>Gemma Roulston</w:t>
            </w:r>
          </w:p>
          <w:p w14:paraId="6A578156" w14:textId="1F83D579" w:rsidR="00EF08B4" w:rsidRPr="004106AD" w:rsidRDefault="00BE5A60" w:rsidP="00597441">
            <w:pPr>
              <w:contextualSpacing/>
              <w:rPr>
                <w:rFonts w:ascii="Arial" w:hAnsi="Arial" w:cs="Arial"/>
                <w:sz w:val="40"/>
                <w:szCs w:val="40"/>
              </w:rPr>
            </w:pPr>
            <w:r>
              <w:rPr>
                <w:rFonts w:ascii="Arial" w:hAnsi="Arial" w:cs="Arial"/>
                <w:sz w:val="32"/>
                <w:szCs w:val="32"/>
              </w:rPr>
              <w:t xml:space="preserve">Clare Burgess </w:t>
            </w:r>
            <w:r w:rsidR="00EF08B4" w:rsidRPr="004106AD">
              <w:rPr>
                <w:rFonts w:ascii="Arial" w:hAnsi="Arial" w:cs="Arial"/>
                <w:sz w:val="32"/>
                <w:szCs w:val="32"/>
              </w:rPr>
              <w:t xml:space="preserve">    </w:t>
            </w:r>
          </w:p>
        </w:tc>
      </w:tr>
      <w:tr w:rsidR="000A1E74" w:rsidRPr="004106AD" w14:paraId="559FD401" w14:textId="77777777" w:rsidTr="00DF113C">
        <w:tc>
          <w:tcPr>
            <w:tcW w:w="1480" w:type="dxa"/>
            <w:shd w:val="clear" w:color="auto" w:fill="auto"/>
          </w:tcPr>
          <w:p w14:paraId="433A6C7B" w14:textId="77777777" w:rsidR="000A1E74" w:rsidRPr="004106AD" w:rsidRDefault="000A1E74" w:rsidP="00452E83">
            <w:pPr>
              <w:spacing w:beforeLines="20" w:before="48"/>
              <w:contextualSpacing/>
              <w:rPr>
                <w:rFonts w:ascii="Arial" w:hAnsi="Arial" w:cs="Arial"/>
                <w:sz w:val="32"/>
                <w:szCs w:val="32"/>
              </w:rPr>
            </w:pPr>
            <w:r>
              <w:rPr>
                <w:rFonts w:ascii="Arial" w:hAnsi="Arial" w:cs="Arial"/>
                <w:sz w:val="32"/>
                <w:szCs w:val="32"/>
              </w:rPr>
              <w:t>County</w:t>
            </w:r>
          </w:p>
        </w:tc>
        <w:tc>
          <w:tcPr>
            <w:tcW w:w="6668" w:type="dxa"/>
            <w:shd w:val="clear" w:color="auto" w:fill="auto"/>
          </w:tcPr>
          <w:p w14:paraId="3360795C" w14:textId="550F6729" w:rsidR="000A1E74" w:rsidRPr="004106AD" w:rsidRDefault="00DF113C" w:rsidP="008B7601">
            <w:pPr>
              <w:contextualSpacing/>
              <w:rPr>
                <w:rFonts w:ascii="Arial" w:hAnsi="Arial" w:cs="Arial"/>
                <w:sz w:val="32"/>
                <w:szCs w:val="32"/>
              </w:rPr>
            </w:pPr>
            <w:r>
              <w:rPr>
                <w:rFonts w:ascii="Arial" w:hAnsi="Arial" w:cs="Arial"/>
                <w:sz w:val="32"/>
                <w:szCs w:val="32"/>
              </w:rPr>
              <w:t xml:space="preserve">Surrey </w:t>
            </w:r>
            <w:r w:rsidR="000A1E74">
              <w:rPr>
                <w:rFonts w:ascii="Arial" w:hAnsi="Arial" w:cs="Arial"/>
                <w:sz w:val="32"/>
                <w:szCs w:val="32"/>
              </w:rPr>
              <w:t>Dementia Partnership Board</w:t>
            </w:r>
          </w:p>
        </w:tc>
        <w:tc>
          <w:tcPr>
            <w:tcW w:w="2760" w:type="dxa"/>
            <w:shd w:val="clear" w:color="auto" w:fill="auto"/>
          </w:tcPr>
          <w:p w14:paraId="171C8DA0" w14:textId="77777777" w:rsidR="000A1E74" w:rsidRDefault="000A1E74" w:rsidP="00597441">
            <w:pPr>
              <w:contextualSpacing/>
              <w:rPr>
                <w:rFonts w:ascii="Arial" w:hAnsi="Arial" w:cs="Arial"/>
                <w:sz w:val="32"/>
                <w:szCs w:val="32"/>
              </w:rPr>
            </w:pPr>
            <w:r>
              <w:rPr>
                <w:rFonts w:ascii="Arial" w:hAnsi="Arial" w:cs="Arial"/>
                <w:sz w:val="32"/>
                <w:szCs w:val="32"/>
              </w:rPr>
              <w:t>Anna Sartori</w:t>
            </w:r>
          </w:p>
          <w:p w14:paraId="3D71E660" w14:textId="5BCE4E9D" w:rsidR="00187339" w:rsidRPr="004106AD" w:rsidRDefault="00C72D80" w:rsidP="00452E83">
            <w:pPr>
              <w:spacing w:beforeLines="20" w:before="48"/>
              <w:contextualSpacing/>
              <w:rPr>
                <w:rFonts w:ascii="Arial" w:hAnsi="Arial" w:cs="Arial"/>
                <w:sz w:val="32"/>
                <w:szCs w:val="32"/>
              </w:rPr>
            </w:pPr>
            <w:r>
              <w:rPr>
                <w:rFonts w:ascii="Arial" w:hAnsi="Arial" w:cs="Arial"/>
                <w:sz w:val="32"/>
                <w:szCs w:val="32"/>
              </w:rPr>
              <w:t>Rosemary Moore</w:t>
            </w:r>
          </w:p>
        </w:tc>
      </w:tr>
      <w:tr w:rsidR="008E2C0B" w:rsidRPr="004106AD" w14:paraId="62A3A0B9" w14:textId="77777777" w:rsidTr="00DF113C">
        <w:tc>
          <w:tcPr>
            <w:tcW w:w="1480" w:type="dxa"/>
            <w:shd w:val="clear" w:color="auto" w:fill="auto"/>
          </w:tcPr>
          <w:p w14:paraId="6F95101D" w14:textId="77777777" w:rsidR="008E2C0B" w:rsidRDefault="008E2C0B" w:rsidP="00452E83">
            <w:pPr>
              <w:spacing w:beforeLines="20" w:before="48"/>
              <w:contextualSpacing/>
              <w:rPr>
                <w:rFonts w:ascii="Arial" w:hAnsi="Arial" w:cs="Arial"/>
                <w:sz w:val="32"/>
                <w:szCs w:val="32"/>
              </w:rPr>
            </w:pPr>
            <w:r>
              <w:rPr>
                <w:rFonts w:ascii="Arial" w:hAnsi="Arial" w:cs="Arial"/>
                <w:sz w:val="32"/>
                <w:szCs w:val="32"/>
              </w:rPr>
              <w:t>County</w:t>
            </w:r>
          </w:p>
        </w:tc>
        <w:tc>
          <w:tcPr>
            <w:tcW w:w="6668" w:type="dxa"/>
            <w:shd w:val="clear" w:color="auto" w:fill="auto"/>
          </w:tcPr>
          <w:p w14:paraId="44981C00" w14:textId="7312B2E8" w:rsidR="008E2C0B" w:rsidRDefault="00DF113C" w:rsidP="008B7601">
            <w:pPr>
              <w:contextualSpacing/>
              <w:rPr>
                <w:rFonts w:ascii="Arial" w:hAnsi="Arial" w:cs="Arial"/>
                <w:sz w:val="32"/>
                <w:szCs w:val="32"/>
              </w:rPr>
            </w:pPr>
            <w:r>
              <w:rPr>
                <w:rFonts w:ascii="Arial" w:hAnsi="Arial" w:cs="Arial"/>
                <w:sz w:val="32"/>
                <w:szCs w:val="32"/>
              </w:rPr>
              <w:t xml:space="preserve">Surrey </w:t>
            </w:r>
            <w:r w:rsidR="008E2C0B">
              <w:rPr>
                <w:rFonts w:ascii="Arial" w:hAnsi="Arial" w:cs="Arial"/>
                <w:sz w:val="32"/>
                <w:szCs w:val="32"/>
              </w:rPr>
              <w:t>Autism Partnership Board</w:t>
            </w:r>
          </w:p>
        </w:tc>
        <w:tc>
          <w:tcPr>
            <w:tcW w:w="2760" w:type="dxa"/>
            <w:shd w:val="clear" w:color="auto" w:fill="auto"/>
          </w:tcPr>
          <w:p w14:paraId="35B722F0" w14:textId="310D06E5" w:rsidR="00A47268" w:rsidRDefault="00A47268" w:rsidP="00597441">
            <w:pPr>
              <w:contextualSpacing/>
              <w:rPr>
                <w:rFonts w:ascii="Arial" w:hAnsi="Arial" w:cs="Arial"/>
                <w:sz w:val="32"/>
                <w:szCs w:val="32"/>
              </w:rPr>
            </w:pPr>
            <w:r>
              <w:rPr>
                <w:rFonts w:ascii="Arial" w:hAnsi="Arial" w:cs="Arial"/>
                <w:sz w:val="32"/>
                <w:szCs w:val="32"/>
              </w:rPr>
              <w:t>Sara Truman</w:t>
            </w:r>
          </w:p>
          <w:p w14:paraId="0B4C9CFA" w14:textId="46E65BC1" w:rsidR="00BE5A60" w:rsidRDefault="00BE5A60" w:rsidP="00597441">
            <w:pPr>
              <w:contextualSpacing/>
              <w:rPr>
                <w:rFonts w:ascii="Arial" w:hAnsi="Arial" w:cs="Arial"/>
                <w:sz w:val="32"/>
                <w:szCs w:val="32"/>
              </w:rPr>
            </w:pPr>
            <w:r>
              <w:rPr>
                <w:rFonts w:ascii="Arial" w:hAnsi="Arial" w:cs="Arial"/>
                <w:sz w:val="32"/>
                <w:szCs w:val="32"/>
              </w:rPr>
              <w:t xml:space="preserve">Clare Burgess </w:t>
            </w:r>
          </w:p>
          <w:p w14:paraId="1A770265" w14:textId="1FA15528" w:rsidR="008E2C0B" w:rsidRDefault="00F85C73" w:rsidP="00597441">
            <w:pPr>
              <w:contextualSpacing/>
              <w:rPr>
                <w:rFonts w:ascii="Arial" w:hAnsi="Arial" w:cs="Arial"/>
                <w:sz w:val="32"/>
                <w:szCs w:val="32"/>
              </w:rPr>
            </w:pPr>
            <w:r>
              <w:rPr>
                <w:rFonts w:ascii="Arial" w:hAnsi="Arial" w:cs="Arial"/>
                <w:sz w:val="32"/>
                <w:szCs w:val="32"/>
              </w:rPr>
              <w:t>Yasmin Broome</w:t>
            </w:r>
          </w:p>
        </w:tc>
      </w:tr>
      <w:tr w:rsidR="00BC3A47" w:rsidRPr="004106AD" w14:paraId="52983B5A" w14:textId="77777777" w:rsidTr="00DF113C">
        <w:tc>
          <w:tcPr>
            <w:tcW w:w="1480" w:type="dxa"/>
            <w:shd w:val="clear" w:color="auto" w:fill="auto"/>
          </w:tcPr>
          <w:p w14:paraId="3A59D6B6" w14:textId="77777777" w:rsidR="00BC3A47" w:rsidRDefault="00BC3A47" w:rsidP="00452E83">
            <w:pPr>
              <w:spacing w:beforeLines="20" w:before="48"/>
              <w:contextualSpacing/>
              <w:rPr>
                <w:rFonts w:ascii="Arial" w:hAnsi="Arial" w:cs="Arial"/>
                <w:sz w:val="32"/>
                <w:szCs w:val="32"/>
              </w:rPr>
            </w:pPr>
            <w:r>
              <w:rPr>
                <w:rFonts w:ascii="Arial" w:hAnsi="Arial" w:cs="Arial"/>
                <w:sz w:val="32"/>
                <w:szCs w:val="32"/>
              </w:rPr>
              <w:t>County</w:t>
            </w:r>
          </w:p>
        </w:tc>
        <w:tc>
          <w:tcPr>
            <w:tcW w:w="6668" w:type="dxa"/>
            <w:shd w:val="clear" w:color="auto" w:fill="auto"/>
          </w:tcPr>
          <w:p w14:paraId="238EE779" w14:textId="46538DF4" w:rsidR="00BC3A47" w:rsidRDefault="00BC3A47" w:rsidP="00F85C73">
            <w:pPr>
              <w:contextualSpacing/>
              <w:rPr>
                <w:rFonts w:ascii="Arial" w:hAnsi="Arial" w:cs="Arial"/>
                <w:sz w:val="32"/>
                <w:szCs w:val="32"/>
              </w:rPr>
            </w:pPr>
            <w:r>
              <w:rPr>
                <w:rFonts w:ascii="Arial" w:hAnsi="Arial" w:cs="Arial"/>
                <w:sz w:val="32"/>
                <w:szCs w:val="32"/>
              </w:rPr>
              <w:t xml:space="preserve">Living &amp; Ageing Well in Surrey </w:t>
            </w:r>
            <w:r w:rsidR="00F85C73">
              <w:rPr>
                <w:rFonts w:ascii="Arial" w:hAnsi="Arial" w:cs="Arial"/>
                <w:sz w:val="32"/>
                <w:szCs w:val="32"/>
              </w:rPr>
              <w:t>Partnership Board</w:t>
            </w:r>
          </w:p>
        </w:tc>
        <w:tc>
          <w:tcPr>
            <w:tcW w:w="2760" w:type="dxa"/>
            <w:shd w:val="clear" w:color="auto" w:fill="auto"/>
          </w:tcPr>
          <w:p w14:paraId="7E408722" w14:textId="77777777" w:rsidR="00BC3A47" w:rsidRDefault="00F85C73" w:rsidP="00597441">
            <w:pPr>
              <w:contextualSpacing/>
              <w:rPr>
                <w:rFonts w:ascii="Arial" w:hAnsi="Arial" w:cs="Arial"/>
                <w:sz w:val="32"/>
                <w:szCs w:val="32"/>
              </w:rPr>
            </w:pPr>
            <w:r>
              <w:rPr>
                <w:rFonts w:ascii="Arial" w:hAnsi="Arial" w:cs="Arial"/>
                <w:sz w:val="32"/>
                <w:szCs w:val="32"/>
              </w:rPr>
              <w:t>Anna Sartori</w:t>
            </w:r>
          </w:p>
          <w:p w14:paraId="3C52E140" w14:textId="5351081D" w:rsidR="00D23A41" w:rsidRDefault="00D23A41" w:rsidP="00597441">
            <w:pPr>
              <w:contextualSpacing/>
              <w:rPr>
                <w:rFonts w:ascii="Arial" w:hAnsi="Arial" w:cs="Arial"/>
                <w:sz w:val="32"/>
                <w:szCs w:val="32"/>
              </w:rPr>
            </w:pPr>
            <w:r>
              <w:rPr>
                <w:rFonts w:ascii="Arial" w:hAnsi="Arial" w:cs="Arial"/>
                <w:sz w:val="32"/>
                <w:szCs w:val="32"/>
              </w:rPr>
              <w:t>Yasmin Broome</w:t>
            </w:r>
          </w:p>
        </w:tc>
      </w:tr>
      <w:tr w:rsidR="00266EDB" w:rsidRPr="004106AD" w14:paraId="4F6DC6BD" w14:textId="77777777" w:rsidTr="00DF113C">
        <w:tc>
          <w:tcPr>
            <w:tcW w:w="1480" w:type="dxa"/>
            <w:shd w:val="clear" w:color="auto" w:fill="auto"/>
          </w:tcPr>
          <w:p w14:paraId="3529C323" w14:textId="77777777" w:rsidR="00266EDB" w:rsidRDefault="00266EDB" w:rsidP="00452E83">
            <w:pPr>
              <w:spacing w:beforeLines="20" w:before="48"/>
              <w:contextualSpacing/>
              <w:rPr>
                <w:rFonts w:ascii="Arial" w:hAnsi="Arial" w:cs="Arial"/>
                <w:sz w:val="32"/>
                <w:szCs w:val="32"/>
              </w:rPr>
            </w:pPr>
            <w:r>
              <w:rPr>
                <w:rFonts w:ascii="Arial" w:hAnsi="Arial" w:cs="Arial"/>
                <w:sz w:val="32"/>
                <w:szCs w:val="32"/>
              </w:rPr>
              <w:t>County</w:t>
            </w:r>
          </w:p>
        </w:tc>
        <w:tc>
          <w:tcPr>
            <w:tcW w:w="6668" w:type="dxa"/>
            <w:shd w:val="clear" w:color="auto" w:fill="auto"/>
          </w:tcPr>
          <w:p w14:paraId="1E2FEE95" w14:textId="74EF920E" w:rsidR="00266EDB" w:rsidRDefault="00DF113C" w:rsidP="00F15505">
            <w:pPr>
              <w:contextualSpacing/>
              <w:rPr>
                <w:rFonts w:ascii="Arial" w:hAnsi="Arial" w:cs="Arial"/>
                <w:sz w:val="32"/>
                <w:szCs w:val="32"/>
              </w:rPr>
            </w:pPr>
            <w:r>
              <w:rPr>
                <w:rFonts w:ascii="Arial" w:hAnsi="Arial" w:cs="Arial"/>
                <w:sz w:val="32"/>
                <w:szCs w:val="32"/>
              </w:rPr>
              <w:t xml:space="preserve">Surrey </w:t>
            </w:r>
            <w:r w:rsidR="00F15505">
              <w:rPr>
                <w:rFonts w:ascii="Arial" w:hAnsi="Arial" w:cs="Arial"/>
                <w:sz w:val="32"/>
                <w:szCs w:val="32"/>
              </w:rPr>
              <w:t xml:space="preserve">Equality </w:t>
            </w:r>
            <w:r w:rsidR="00266EDB">
              <w:rPr>
                <w:rFonts w:ascii="Arial" w:hAnsi="Arial" w:cs="Arial"/>
                <w:sz w:val="32"/>
                <w:szCs w:val="32"/>
              </w:rPr>
              <w:t>Group</w:t>
            </w:r>
          </w:p>
        </w:tc>
        <w:tc>
          <w:tcPr>
            <w:tcW w:w="2760" w:type="dxa"/>
            <w:shd w:val="clear" w:color="auto" w:fill="auto"/>
          </w:tcPr>
          <w:p w14:paraId="2FE08DF1" w14:textId="77777777" w:rsidR="00266EDB" w:rsidRDefault="00266EDB" w:rsidP="00597441">
            <w:pPr>
              <w:contextualSpacing/>
              <w:rPr>
                <w:rFonts w:ascii="Arial" w:hAnsi="Arial" w:cs="Arial"/>
                <w:sz w:val="32"/>
                <w:szCs w:val="32"/>
              </w:rPr>
            </w:pPr>
            <w:r>
              <w:rPr>
                <w:rFonts w:ascii="Arial" w:hAnsi="Arial" w:cs="Arial"/>
                <w:sz w:val="32"/>
                <w:szCs w:val="32"/>
              </w:rPr>
              <w:t>Nick Markwick</w:t>
            </w:r>
          </w:p>
          <w:p w14:paraId="54B218C9" w14:textId="5A1E98F1" w:rsidR="00266EDB" w:rsidRDefault="00BE5A60" w:rsidP="00452E83">
            <w:pPr>
              <w:spacing w:beforeLines="20" w:before="48"/>
              <w:contextualSpacing/>
              <w:rPr>
                <w:rFonts w:ascii="Arial" w:hAnsi="Arial" w:cs="Arial"/>
                <w:sz w:val="32"/>
                <w:szCs w:val="32"/>
              </w:rPr>
            </w:pPr>
            <w:r>
              <w:rPr>
                <w:rFonts w:ascii="Arial" w:hAnsi="Arial" w:cs="Arial"/>
                <w:sz w:val="32"/>
                <w:szCs w:val="32"/>
              </w:rPr>
              <w:t xml:space="preserve">Clare Burgess </w:t>
            </w:r>
          </w:p>
        </w:tc>
      </w:tr>
      <w:tr w:rsidR="00266EDB" w:rsidRPr="004106AD" w14:paraId="19F6916F" w14:textId="77777777" w:rsidTr="00DF113C">
        <w:tc>
          <w:tcPr>
            <w:tcW w:w="1480" w:type="dxa"/>
            <w:shd w:val="clear" w:color="auto" w:fill="auto"/>
          </w:tcPr>
          <w:p w14:paraId="416E13D5" w14:textId="77777777" w:rsidR="00266EDB" w:rsidRDefault="00266EDB" w:rsidP="00452E83">
            <w:pPr>
              <w:spacing w:beforeLines="20" w:before="48"/>
              <w:contextualSpacing/>
              <w:rPr>
                <w:rFonts w:ascii="Arial" w:hAnsi="Arial" w:cs="Arial"/>
                <w:sz w:val="32"/>
                <w:szCs w:val="32"/>
              </w:rPr>
            </w:pPr>
            <w:r>
              <w:rPr>
                <w:rFonts w:ascii="Arial" w:hAnsi="Arial" w:cs="Arial"/>
                <w:sz w:val="32"/>
                <w:szCs w:val="32"/>
              </w:rPr>
              <w:t>County</w:t>
            </w:r>
          </w:p>
        </w:tc>
        <w:tc>
          <w:tcPr>
            <w:tcW w:w="6668" w:type="dxa"/>
            <w:shd w:val="clear" w:color="auto" w:fill="auto"/>
          </w:tcPr>
          <w:p w14:paraId="36FB9DAF" w14:textId="77777777" w:rsidR="00266EDB" w:rsidRDefault="00266EDB" w:rsidP="008B7601">
            <w:pPr>
              <w:contextualSpacing/>
              <w:rPr>
                <w:rFonts w:ascii="Arial" w:hAnsi="Arial" w:cs="Arial"/>
                <w:sz w:val="32"/>
                <w:szCs w:val="32"/>
              </w:rPr>
            </w:pPr>
            <w:r>
              <w:rPr>
                <w:rFonts w:ascii="Arial" w:hAnsi="Arial" w:cs="Arial"/>
                <w:sz w:val="32"/>
                <w:szCs w:val="32"/>
              </w:rPr>
              <w:t>Surrey Police Independent Advisory Group</w:t>
            </w:r>
          </w:p>
        </w:tc>
        <w:tc>
          <w:tcPr>
            <w:tcW w:w="2760" w:type="dxa"/>
            <w:shd w:val="clear" w:color="auto" w:fill="auto"/>
          </w:tcPr>
          <w:p w14:paraId="53FFDE0E" w14:textId="62DE377B" w:rsidR="00266EDB" w:rsidRDefault="00266EDB" w:rsidP="007410D5">
            <w:pPr>
              <w:contextualSpacing/>
              <w:rPr>
                <w:rFonts w:ascii="Arial" w:hAnsi="Arial" w:cs="Arial"/>
                <w:sz w:val="32"/>
                <w:szCs w:val="32"/>
              </w:rPr>
            </w:pPr>
            <w:r>
              <w:rPr>
                <w:rFonts w:ascii="Arial" w:hAnsi="Arial" w:cs="Arial"/>
                <w:sz w:val="32"/>
                <w:szCs w:val="32"/>
              </w:rPr>
              <w:t>Jonathan Fisher</w:t>
            </w:r>
          </w:p>
        </w:tc>
      </w:tr>
      <w:tr w:rsidR="00C72D80" w:rsidRPr="004106AD" w14:paraId="551971C5" w14:textId="77777777" w:rsidTr="00DF113C">
        <w:tc>
          <w:tcPr>
            <w:tcW w:w="1480" w:type="dxa"/>
            <w:shd w:val="clear" w:color="auto" w:fill="auto"/>
          </w:tcPr>
          <w:p w14:paraId="23361AB4" w14:textId="77777777" w:rsidR="00C72D80" w:rsidRDefault="00C72D80" w:rsidP="00452E83">
            <w:pPr>
              <w:spacing w:beforeLines="20" w:before="48"/>
              <w:contextualSpacing/>
              <w:rPr>
                <w:rFonts w:ascii="Arial" w:hAnsi="Arial" w:cs="Arial"/>
                <w:sz w:val="32"/>
                <w:szCs w:val="32"/>
              </w:rPr>
            </w:pPr>
            <w:r>
              <w:rPr>
                <w:rFonts w:ascii="Arial" w:hAnsi="Arial" w:cs="Arial"/>
                <w:sz w:val="32"/>
                <w:szCs w:val="32"/>
              </w:rPr>
              <w:t>County</w:t>
            </w:r>
          </w:p>
        </w:tc>
        <w:tc>
          <w:tcPr>
            <w:tcW w:w="6668" w:type="dxa"/>
            <w:shd w:val="clear" w:color="auto" w:fill="auto"/>
          </w:tcPr>
          <w:p w14:paraId="6DAB3AE3" w14:textId="3200358D" w:rsidR="00C72D80" w:rsidRDefault="005607E6" w:rsidP="00D23A41">
            <w:pPr>
              <w:contextualSpacing/>
              <w:rPr>
                <w:rFonts w:ascii="Arial" w:hAnsi="Arial" w:cs="Arial"/>
                <w:sz w:val="32"/>
                <w:szCs w:val="32"/>
              </w:rPr>
            </w:pPr>
            <w:r>
              <w:rPr>
                <w:rFonts w:ascii="Arial" w:hAnsi="Arial" w:cs="Arial"/>
                <w:sz w:val="32"/>
                <w:szCs w:val="32"/>
              </w:rPr>
              <w:t xml:space="preserve">SCC </w:t>
            </w:r>
            <w:r w:rsidR="00D23A41">
              <w:rPr>
                <w:rFonts w:ascii="Arial" w:hAnsi="Arial" w:cs="Arial"/>
                <w:sz w:val="32"/>
                <w:szCs w:val="32"/>
              </w:rPr>
              <w:t>Adults and Health Select Committee</w:t>
            </w:r>
          </w:p>
        </w:tc>
        <w:tc>
          <w:tcPr>
            <w:tcW w:w="2760" w:type="dxa"/>
            <w:shd w:val="clear" w:color="auto" w:fill="auto"/>
          </w:tcPr>
          <w:p w14:paraId="5CFF0BF3" w14:textId="72C967F4" w:rsidR="00C72D80" w:rsidRDefault="00D23A41" w:rsidP="00597441">
            <w:pPr>
              <w:contextualSpacing/>
              <w:rPr>
                <w:rFonts w:ascii="Arial" w:hAnsi="Arial" w:cs="Arial"/>
                <w:sz w:val="32"/>
                <w:szCs w:val="32"/>
              </w:rPr>
            </w:pPr>
            <w:r>
              <w:rPr>
                <w:rFonts w:ascii="Arial" w:hAnsi="Arial" w:cs="Arial"/>
                <w:sz w:val="32"/>
                <w:szCs w:val="32"/>
              </w:rPr>
              <w:t>Don Illman</w:t>
            </w:r>
          </w:p>
          <w:p w14:paraId="3F7A6249" w14:textId="77777777" w:rsidR="00BC3A47" w:rsidRDefault="00BC3A47" w:rsidP="00452E83">
            <w:pPr>
              <w:spacing w:beforeLines="20" w:before="48"/>
              <w:contextualSpacing/>
              <w:rPr>
                <w:rFonts w:ascii="Arial" w:hAnsi="Arial" w:cs="Arial"/>
                <w:sz w:val="32"/>
                <w:szCs w:val="32"/>
              </w:rPr>
            </w:pPr>
            <w:r>
              <w:rPr>
                <w:rFonts w:ascii="Arial" w:hAnsi="Arial" w:cs="Arial"/>
                <w:sz w:val="32"/>
                <w:szCs w:val="32"/>
              </w:rPr>
              <w:t>Nick Markwick</w:t>
            </w:r>
          </w:p>
        </w:tc>
      </w:tr>
      <w:tr w:rsidR="00F15505" w:rsidRPr="004106AD" w14:paraId="48C5A17D" w14:textId="77777777" w:rsidTr="00DF113C">
        <w:tc>
          <w:tcPr>
            <w:tcW w:w="1480" w:type="dxa"/>
            <w:shd w:val="clear" w:color="auto" w:fill="auto"/>
          </w:tcPr>
          <w:p w14:paraId="49E4ED08" w14:textId="60D108E2" w:rsidR="00F15505" w:rsidRDefault="00F15505" w:rsidP="00452E83">
            <w:pPr>
              <w:spacing w:beforeLines="20" w:before="48"/>
              <w:contextualSpacing/>
              <w:rPr>
                <w:rFonts w:ascii="Arial" w:hAnsi="Arial" w:cs="Arial"/>
                <w:sz w:val="32"/>
                <w:szCs w:val="32"/>
              </w:rPr>
            </w:pPr>
            <w:r>
              <w:rPr>
                <w:rFonts w:ascii="Arial" w:hAnsi="Arial" w:cs="Arial"/>
                <w:sz w:val="32"/>
                <w:szCs w:val="32"/>
              </w:rPr>
              <w:t>County</w:t>
            </w:r>
          </w:p>
        </w:tc>
        <w:tc>
          <w:tcPr>
            <w:tcW w:w="6668" w:type="dxa"/>
            <w:shd w:val="clear" w:color="auto" w:fill="auto"/>
          </w:tcPr>
          <w:p w14:paraId="6E661D20" w14:textId="4E4EA316" w:rsidR="00F15505" w:rsidRDefault="00F15505" w:rsidP="008B7601">
            <w:pPr>
              <w:contextualSpacing/>
              <w:rPr>
                <w:rFonts w:ascii="Arial" w:hAnsi="Arial" w:cs="Arial"/>
                <w:sz w:val="32"/>
                <w:szCs w:val="32"/>
              </w:rPr>
            </w:pPr>
            <w:r>
              <w:rPr>
                <w:rFonts w:ascii="Arial" w:hAnsi="Arial" w:cs="Arial"/>
                <w:sz w:val="32"/>
                <w:szCs w:val="32"/>
              </w:rPr>
              <w:t>Health &amp; Wellbeing Board</w:t>
            </w:r>
          </w:p>
        </w:tc>
        <w:tc>
          <w:tcPr>
            <w:tcW w:w="2760" w:type="dxa"/>
            <w:shd w:val="clear" w:color="auto" w:fill="auto"/>
          </w:tcPr>
          <w:p w14:paraId="5E7850EE" w14:textId="39D36CCB" w:rsidR="00F15505" w:rsidRDefault="00F15505" w:rsidP="00597441">
            <w:pPr>
              <w:contextualSpacing/>
              <w:rPr>
                <w:rFonts w:ascii="Arial" w:hAnsi="Arial" w:cs="Arial"/>
                <w:sz w:val="32"/>
                <w:szCs w:val="32"/>
              </w:rPr>
            </w:pPr>
            <w:r>
              <w:rPr>
                <w:rFonts w:ascii="Arial" w:hAnsi="Arial" w:cs="Arial"/>
                <w:sz w:val="32"/>
                <w:szCs w:val="32"/>
              </w:rPr>
              <w:t>Nick Markwick</w:t>
            </w:r>
          </w:p>
        </w:tc>
      </w:tr>
    </w:tbl>
    <w:p w14:paraId="2026F0E1" w14:textId="0B6965C7" w:rsidR="0013554B" w:rsidRDefault="005C25F2" w:rsidP="007910F5">
      <w:pPr>
        <w:jc w:val="center"/>
        <w:rPr>
          <w:rFonts w:ascii="Arial" w:hAnsi="Arial" w:cs="Arial"/>
          <w:b/>
          <w:sz w:val="32"/>
          <w:szCs w:val="32"/>
          <w:lang w:val="en-GB"/>
        </w:rPr>
      </w:pPr>
      <w:r>
        <w:rPr>
          <w:rFonts w:ascii="Arial" w:hAnsi="Arial" w:cs="Arial"/>
          <w:b/>
          <w:sz w:val="32"/>
          <w:szCs w:val="32"/>
          <w:lang w:val="en-GB"/>
        </w:rPr>
        <w:br w:type="page"/>
      </w:r>
      <w:r w:rsidR="0013554B">
        <w:rPr>
          <w:rFonts w:ascii="Arial" w:hAnsi="Arial" w:cs="Arial"/>
          <w:b/>
          <w:sz w:val="32"/>
          <w:szCs w:val="32"/>
          <w:lang w:val="en-GB"/>
        </w:rPr>
        <w:lastRenderedPageBreak/>
        <w:t xml:space="preserve">APPENDIX </w:t>
      </w:r>
      <w:r w:rsidR="0060068F">
        <w:rPr>
          <w:rFonts w:ascii="Arial" w:hAnsi="Arial" w:cs="Arial"/>
          <w:b/>
          <w:sz w:val="32"/>
          <w:szCs w:val="32"/>
          <w:lang w:val="en-GB"/>
        </w:rPr>
        <w:t>5.</w:t>
      </w:r>
      <w:r w:rsidR="000868C6">
        <w:rPr>
          <w:rFonts w:ascii="Arial" w:hAnsi="Arial" w:cs="Arial"/>
          <w:b/>
          <w:sz w:val="32"/>
          <w:szCs w:val="32"/>
          <w:lang w:val="en-GB"/>
        </w:rPr>
        <w:t>3</w:t>
      </w:r>
    </w:p>
    <w:p w14:paraId="10F3B631" w14:textId="77777777" w:rsidR="0013554B" w:rsidRDefault="0013554B" w:rsidP="0013554B">
      <w:pPr>
        <w:jc w:val="center"/>
        <w:rPr>
          <w:rFonts w:ascii="Arial" w:hAnsi="Arial" w:cs="Arial"/>
          <w:b/>
          <w:sz w:val="32"/>
          <w:szCs w:val="32"/>
          <w:lang w:val="en-GB"/>
        </w:rPr>
      </w:pPr>
    </w:p>
    <w:p w14:paraId="70A13018" w14:textId="5C5DF42A" w:rsidR="0013554B" w:rsidRDefault="0013554B" w:rsidP="007D3505">
      <w:pPr>
        <w:jc w:val="center"/>
        <w:rPr>
          <w:rFonts w:ascii="Arial" w:hAnsi="Arial" w:cs="Arial"/>
          <w:b/>
          <w:sz w:val="32"/>
          <w:szCs w:val="32"/>
          <w:lang w:val="en-GB"/>
        </w:rPr>
      </w:pPr>
      <w:r>
        <w:rPr>
          <w:rFonts w:ascii="Arial" w:hAnsi="Arial" w:cs="Arial"/>
          <w:b/>
          <w:sz w:val="32"/>
          <w:szCs w:val="32"/>
          <w:lang w:val="en-GB"/>
        </w:rPr>
        <w:t xml:space="preserve">NETWORK OF USER LED GROUPS </w:t>
      </w:r>
      <w:r w:rsidR="00DF113C">
        <w:rPr>
          <w:rFonts w:ascii="Arial" w:hAnsi="Arial" w:cs="Arial"/>
          <w:b/>
          <w:sz w:val="32"/>
          <w:szCs w:val="32"/>
          <w:lang w:val="en-GB"/>
        </w:rPr>
        <w:t xml:space="preserve">AND MEETINGS </w:t>
      </w:r>
      <w:r w:rsidR="007D3505">
        <w:rPr>
          <w:rFonts w:ascii="Arial" w:hAnsi="Arial" w:cs="Arial"/>
          <w:b/>
          <w:sz w:val="32"/>
          <w:szCs w:val="32"/>
          <w:lang w:val="en-GB"/>
        </w:rPr>
        <w:t>–</w:t>
      </w:r>
      <w:r>
        <w:rPr>
          <w:rFonts w:ascii="Arial" w:hAnsi="Arial" w:cs="Arial"/>
          <w:b/>
          <w:sz w:val="32"/>
          <w:szCs w:val="32"/>
          <w:lang w:val="en-GB"/>
        </w:rPr>
        <w:t xml:space="preserve"> </w:t>
      </w:r>
      <w:r w:rsidR="00FA0E93">
        <w:rPr>
          <w:rFonts w:ascii="Arial" w:hAnsi="Arial" w:cs="Arial"/>
          <w:b/>
          <w:sz w:val="32"/>
          <w:szCs w:val="32"/>
          <w:lang w:val="en-GB"/>
        </w:rPr>
        <w:t>2018/19</w:t>
      </w:r>
    </w:p>
    <w:p w14:paraId="72BEEEB2" w14:textId="77777777" w:rsidR="0013554B" w:rsidRDefault="0013554B" w:rsidP="00597441">
      <w:pPr>
        <w:rPr>
          <w:rFonts w:ascii="Arial" w:hAnsi="Arial" w:cs="Arial"/>
          <w:b/>
          <w:sz w:val="32"/>
          <w:szCs w:val="32"/>
          <w:lang w:val="en-GB"/>
        </w:rPr>
      </w:pPr>
    </w:p>
    <w:tbl>
      <w:tblPr>
        <w:tblW w:w="108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22"/>
        <w:gridCol w:w="2653"/>
        <w:gridCol w:w="2850"/>
        <w:gridCol w:w="1712"/>
      </w:tblGrid>
      <w:tr w:rsidR="0013554B" w:rsidRPr="004106AD" w14:paraId="52FF0B82" w14:textId="77777777" w:rsidTr="007910F5">
        <w:trPr>
          <w:trHeight w:val="664"/>
          <w:tblHeader/>
        </w:trPr>
        <w:tc>
          <w:tcPr>
            <w:tcW w:w="3622" w:type="dxa"/>
            <w:tcBorders>
              <w:bottom w:val="single" w:sz="12" w:space="0" w:color="808080"/>
            </w:tcBorders>
            <w:shd w:val="clear" w:color="auto" w:fill="auto"/>
            <w:vAlign w:val="center"/>
          </w:tcPr>
          <w:p w14:paraId="21D804BF" w14:textId="77777777" w:rsidR="0013554B" w:rsidRPr="004106AD" w:rsidRDefault="007D3505" w:rsidP="0013554B">
            <w:pPr>
              <w:rPr>
                <w:rFonts w:ascii="Arial" w:hAnsi="Arial" w:cs="Arial"/>
                <w:b/>
                <w:sz w:val="32"/>
                <w:szCs w:val="32"/>
                <w:lang w:val="en-GB"/>
              </w:rPr>
            </w:pPr>
            <w:r>
              <w:rPr>
                <w:rFonts w:ascii="Arial" w:hAnsi="Arial" w:cs="Arial"/>
                <w:b/>
                <w:sz w:val="32"/>
                <w:szCs w:val="32"/>
                <w:lang w:val="en-GB"/>
              </w:rPr>
              <w:t>User Led Group</w:t>
            </w:r>
          </w:p>
        </w:tc>
        <w:tc>
          <w:tcPr>
            <w:tcW w:w="2653" w:type="dxa"/>
            <w:tcBorders>
              <w:bottom w:val="single" w:sz="12" w:space="0" w:color="808080"/>
            </w:tcBorders>
            <w:shd w:val="clear" w:color="auto" w:fill="auto"/>
            <w:vAlign w:val="center"/>
          </w:tcPr>
          <w:p w14:paraId="773AE462" w14:textId="77777777" w:rsidR="0013554B" w:rsidRPr="004106AD" w:rsidRDefault="0013554B" w:rsidP="0013554B">
            <w:pPr>
              <w:rPr>
                <w:rFonts w:ascii="Arial" w:hAnsi="Arial" w:cs="Arial"/>
                <w:b/>
                <w:sz w:val="32"/>
                <w:szCs w:val="32"/>
                <w:lang w:val="en-GB"/>
              </w:rPr>
            </w:pPr>
            <w:r w:rsidRPr="004106AD">
              <w:rPr>
                <w:rFonts w:ascii="Arial" w:hAnsi="Arial" w:cs="Arial"/>
                <w:b/>
                <w:sz w:val="32"/>
                <w:szCs w:val="32"/>
                <w:lang w:val="en-GB"/>
              </w:rPr>
              <w:t>Frequenc</w:t>
            </w:r>
            <w:r w:rsidR="009246B3" w:rsidRPr="004106AD">
              <w:rPr>
                <w:rFonts w:ascii="Arial" w:hAnsi="Arial" w:cs="Arial"/>
                <w:b/>
                <w:sz w:val="32"/>
                <w:szCs w:val="32"/>
                <w:lang w:val="en-GB"/>
              </w:rPr>
              <w:t>y</w:t>
            </w:r>
          </w:p>
        </w:tc>
        <w:tc>
          <w:tcPr>
            <w:tcW w:w="2850" w:type="dxa"/>
            <w:tcBorders>
              <w:bottom w:val="single" w:sz="12" w:space="0" w:color="808080"/>
            </w:tcBorders>
            <w:shd w:val="clear" w:color="auto" w:fill="auto"/>
            <w:vAlign w:val="center"/>
          </w:tcPr>
          <w:p w14:paraId="29586B01" w14:textId="77777777" w:rsidR="0013554B" w:rsidRPr="004106AD" w:rsidRDefault="0013554B" w:rsidP="0013554B">
            <w:pPr>
              <w:rPr>
                <w:rFonts w:ascii="Arial" w:hAnsi="Arial" w:cs="Arial"/>
                <w:b/>
                <w:sz w:val="32"/>
                <w:szCs w:val="32"/>
                <w:lang w:val="en-GB"/>
              </w:rPr>
            </w:pPr>
            <w:r w:rsidRPr="004106AD">
              <w:rPr>
                <w:rFonts w:ascii="Arial" w:hAnsi="Arial" w:cs="Arial"/>
                <w:b/>
                <w:sz w:val="32"/>
                <w:szCs w:val="32"/>
                <w:lang w:val="en-GB"/>
              </w:rPr>
              <w:t>Lead Members</w:t>
            </w:r>
          </w:p>
        </w:tc>
        <w:tc>
          <w:tcPr>
            <w:tcW w:w="1712" w:type="dxa"/>
            <w:tcBorders>
              <w:bottom w:val="single" w:sz="12" w:space="0" w:color="808080"/>
            </w:tcBorders>
            <w:shd w:val="clear" w:color="auto" w:fill="auto"/>
            <w:vAlign w:val="center"/>
          </w:tcPr>
          <w:p w14:paraId="400DD251" w14:textId="3D5115B1" w:rsidR="00492DCF" w:rsidRPr="004106AD" w:rsidRDefault="000868C6" w:rsidP="0013554B">
            <w:pPr>
              <w:rPr>
                <w:rFonts w:ascii="Arial" w:hAnsi="Arial" w:cs="Arial"/>
                <w:b/>
                <w:sz w:val="32"/>
                <w:szCs w:val="32"/>
                <w:lang w:val="en-GB"/>
              </w:rPr>
            </w:pPr>
            <w:r>
              <w:rPr>
                <w:rFonts w:ascii="Arial" w:hAnsi="Arial" w:cs="Arial"/>
                <w:b/>
                <w:sz w:val="32"/>
                <w:szCs w:val="32"/>
                <w:lang w:val="en-GB"/>
              </w:rPr>
              <w:t xml:space="preserve">Staff </w:t>
            </w:r>
            <w:r w:rsidR="00492DCF" w:rsidRPr="004106AD">
              <w:rPr>
                <w:rFonts w:ascii="Arial" w:hAnsi="Arial" w:cs="Arial"/>
                <w:b/>
                <w:sz w:val="32"/>
                <w:szCs w:val="32"/>
                <w:lang w:val="en-GB"/>
              </w:rPr>
              <w:t>Support</w:t>
            </w:r>
          </w:p>
          <w:p w14:paraId="6D4A35CE" w14:textId="77777777" w:rsidR="0013554B" w:rsidRPr="004106AD" w:rsidRDefault="0013554B" w:rsidP="0013554B">
            <w:pPr>
              <w:rPr>
                <w:rFonts w:ascii="Arial" w:hAnsi="Arial" w:cs="Arial"/>
                <w:b/>
                <w:sz w:val="32"/>
                <w:szCs w:val="32"/>
                <w:lang w:val="en-GB"/>
              </w:rPr>
            </w:pPr>
            <w:r w:rsidRPr="004106AD">
              <w:rPr>
                <w:rFonts w:ascii="Arial" w:hAnsi="Arial" w:cs="Arial"/>
                <w:b/>
                <w:sz w:val="32"/>
                <w:szCs w:val="32"/>
                <w:lang w:val="en-GB"/>
              </w:rPr>
              <w:t>by</w:t>
            </w:r>
          </w:p>
        </w:tc>
      </w:tr>
      <w:tr w:rsidR="003115D0" w:rsidRPr="004106AD" w14:paraId="286E4BB3" w14:textId="77777777" w:rsidTr="007910F5">
        <w:trPr>
          <w:trHeight w:val="664"/>
        </w:trPr>
        <w:tc>
          <w:tcPr>
            <w:tcW w:w="3622" w:type="dxa"/>
            <w:tcBorders>
              <w:top w:val="single" w:sz="12" w:space="0" w:color="808080"/>
            </w:tcBorders>
            <w:shd w:val="clear" w:color="auto" w:fill="auto"/>
          </w:tcPr>
          <w:p w14:paraId="1D6954D1" w14:textId="7A31D237" w:rsidR="003115D0" w:rsidRPr="004106AD" w:rsidRDefault="006A4779" w:rsidP="006A4779">
            <w:pPr>
              <w:rPr>
                <w:rFonts w:ascii="Arial" w:hAnsi="Arial" w:cs="Arial"/>
                <w:sz w:val="32"/>
                <w:szCs w:val="32"/>
              </w:rPr>
            </w:pPr>
            <w:r w:rsidRPr="004106AD">
              <w:rPr>
                <w:rFonts w:ascii="Arial" w:hAnsi="Arial" w:cs="Arial"/>
                <w:sz w:val="32"/>
                <w:szCs w:val="32"/>
              </w:rPr>
              <w:t xml:space="preserve">Surrey Deaf </w:t>
            </w:r>
            <w:r w:rsidR="00E1612F">
              <w:rPr>
                <w:rFonts w:ascii="Arial" w:hAnsi="Arial" w:cs="Arial"/>
                <w:sz w:val="32"/>
                <w:szCs w:val="32"/>
              </w:rPr>
              <w:t>Community</w:t>
            </w:r>
          </w:p>
          <w:p w14:paraId="6CE7A08D" w14:textId="6ABA01E3" w:rsidR="003115D0" w:rsidRPr="004106AD" w:rsidRDefault="007910F5" w:rsidP="006A4779">
            <w:pPr>
              <w:rPr>
                <w:rFonts w:ascii="Arial" w:hAnsi="Arial" w:cs="Arial"/>
                <w:sz w:val="32"/>
                <w:szCs w:val="32"/>
              </w:rPr>
            </w:pPr>
            <w:r>
              <w:rPr>
                <w:rFonts w:ascii="Arial" w:hAnsi="Arial" w:cs="Arial"/>
                <w:sz w:val="32"/>
                <w:szCs w:val="32"/>
              </w:rPr>
              <w:t>(f</w:t>
            </w:r>
            <w:r w:rsidR="003115D0" w:rsidRPr="004106AD">
              <w:rPr>
                <w:rFonts w:ascii="Arial" w:hAnsi="Arial" w:cs="Arial"/>
                <w:sz w:val="32"/>
                <w:szCs w:val="32"/>
              </w:rPr>
              <w:t xml:space="preserve">or Deaf people who use </w:t>
            </w:r>
            <w:r w:rsidR="000868C6">
              <w:rPr>
                <w:rFonts w:ascii="Arial" w:hAnsi="Arial" w:cs="Arial"/>
                <w:sz w:val="32"/>
                <w:szCs w:val="32"/>
              </w:rPr>
              <w:t xml:space="preserve">British </w:t>
            </w:r>
            <w:r w:rsidR="003115D0" w:rsidRPr="004106AD">
              <w:rPr>
                <w:rFonts w:ascii="Arial" w:hAnsi="Arial" w:cs="Arial"/>
                <w:sz w:val="32"/>
                <w:szCs w:val="32"/>
              </w:rPr>
              <w:t>sign language)</w:t>
            </w:r>
          </w:p>
        </w:tc>
        <w:tc>
          <w:tcPr>
            <w:tcW w:w="2653" w:type="dxa"/>
            <w:tcBorders>
              <w:top w:val="single" w:sz="12" w:space="0" w:color="808080"/>
            </w:tcBorders>
            <w:shd w:val="clear" w:color="auto" w:fill="auto"/>
          </w:tcPr>
          <w:p w14:paraId="0D073E22" w14:textId="77777777" w:rsidR="003115D0" w:rsidRPr="004106AD" w:rsidRDefault="003115D0" w:rsidP="00413BA7">
            <w:pPr>
              <w:rPr>
                <w:rFonts w:ascii="Arial" w:hAnsi="Arial" w:cs="Arial"/>
                <w:sz w:val="32"/>
                <w:szCs w:val="32"/>
              </w:rPr>
            </w:pPr>
            <w:r w:rsidRPr="004106AD">
              <w:rPr>
                <w:rFonts w:ascii="Arial" w:hAnsi="Arial" w:cs="Arial"/>
                <w:sz w:val="32"/>
                <w:szCs w:val="32"/>
              </w:rPr>
              <w:t>Quarterly</w:t>
            </w:r>
          </w:p>
        </w:tc>
        <w:tc>
          <w:tcPr>
            <w:tcW w:w="2850" w:type="dxa"/>
            <w:tcBorders>
              <w:top w:val="single" w:sz="12" w:space="0" w:color="808080"/>
            </w:tcBorders>
            <w:shd w:val="clear" w:color="auto" w:fill="auto"/>
          </w:tcPr>
          <w:p w14:paraId="7CE75274" w14:textId="77777777" w:rsidR="00413BA7" w:rsidRDefault="00E1612F" w:rsidP="006A4779">
            <w:pPr>
              <w:rPr>
                <w:rFonts w:ascii="Arial" w:hAnsi="Arial" w:cs="Arial"/>
                <w:sz w:val="32"/>
                <w:szCs w:val="32"/>
              </w:rPr>
            </w:pPr>
            <w:r>
              <w:rPr>
                <w:rFonts w:ascii="Arial" w:hAnsi="Arial" w:cs="Arial"/>
                <w:sz w:val="32"/>
                <w:szCs w:val="32"/>
              </w:rPr>
              <w:t>Amanda Lilley</w:t>
            </w:r>
          </w:p>
          <w:p w14:paraId="69E74A08" w14:textId="71227A49" w:rsidR="000868C6" w:rsidRPr="004106AD" w:rsidRDefault="000868C6" w:rsidP="006A4779">
            <w:pPr>
              <w:rPr>
                <w:rFonts w:ascii="Arial" w:hAnsi="Arial" w:cs="Arial"/>
                <w:sz w:val="32"/>
                <w:szCs w:val="32"/>
              </w:rPr>
            </w:pPr>
            <w:r>
              <w:rPr>
                <w:rFonts w:ascii="Arial" w:hAnsi="Arial" w:cs="Arial"/>
                <w:sz w:val="32"/>
                <w:szCs w:val="32"/>
              </w:rPr>
              <w:t>Clive Boswell</w:t>
            </w:r>
          </w:p>
        </w:tc>
        <w:tc>
          <w:tcPr>
            <w:tcW w:w="1712" w:type="dxa"/>
            <w:tcBorders>
              <w:top w:val="single" w:sz="12" w:space="0" w:color="808080"/>
            </w:tcBorders>
            <w:shd w:val="clear" w:color="auto" w:fill="auto"/>
          </w:tcPr>
          <w:p w14:paraId="69101123" w14:textId="111D3DCC" w:rsidR="003115D0" w:rsidRPr="004106AD" w:rsidRDefault="003115D0" w:rsidP="004106AD">
            <w:pPr>
              <w:jc w:val="center"/>
              <w:rPr>
                <w:rFonts w:ascii="Arial" w:hAnsi="Arial" w:cs="Arial"/>
                <w:sz w:val="32"/>
                <w:szCs w:val="32"/>
              </w:rPr>
            </w:pPr>
            <w:r w:rsidRPr="004106AD">
              <w:rPr>
                <w:rFonts w:ascii="Arial" w:hAnsi="Arial" w:cs="Arial"/>
                <w:sz w:val="32"/>
                <w:szCs w:val="32"/>
              </w:rPr>
              <w:t>C</w:t>
            </w:r>
            <w:r w:rsidR="00BE5A60">
              <w:rPr>
                <w:rFonts w:ascii="Arial" w:hAnsi="Arial" w:cs="Arial"/>
                <w:sz w:val="32"/>
                <w:szCs w:val="32"/>
              </w:rPr>
              <w:t>B</w:t>
            </w:r>
          </w:p>
        </w:tc>
      </w:tr>
      <w:tr w:rsidR="003115D0" w:rsidRPr="004106AD" w14:paraId="21759CE4" w14:textId="77777777" w:rsidTr="00B22782">
        <w:trPr>
          <w:trHeight w:val="664"/>
        </w:trPr>
        <w:tc>
          <w:tcPr>
            <w:tcW w:w="3622" w:type="dxa"/>
            <w:shd w:val="clear" w:color="auto" w:fill="auto"/>
          </w:tcPr>
          <w:p w14:paraId="2A5ADFA8" w14:textId="7707BC21" w:rsidR="003115D0" w:rsidRPr="004106AD" w:rsidRDefault="006A4779" w:rsidP="00E1612F">
            <w:pPr>
              <w:rPr>
                <w:rFonts w:ascii="Arial" w:hAnsi="Arial" w:cs="Arial"/>
                <w:sz w:val="32"/>
                <w:szCs w:val="32"/>
              </w:rPr>
            </w:pPr>
            <w:r w:rsidRPr="004106AD">
              <w:rPr>
                <w:rFonts w:ascii="Arial" w:hAnsi="Arial" w:cs="Arial"/>
                <w:sz w:val="32"/>
                <w:szCs w:val="32"/>
              </w:rPr>
              <w:t>Surrey Vision Action Group</w:t>
            </w:r>
          </w:p>
        </w:tc>
        <w:tc>
          <w:tcPr>
            <w:tcW w:w="2653" w:type="dxa"/>
            <w:shd w:val="clear" w:color="auto" w:fill="auto"/>
          </w:tcPr>
          <w:p w14:paraId="7B42EA66" w14:textId="7EC938FB" w:rsidR="003115D0" w:rsidRPr="004106AD" w:rsidRDefault="00E1612F" w:rsidP="006A4779">
            <w:pPr>
              <w:rPr>
                <w:rFonts w:ascii="Arial" w:hAnsi="Arial" w:cs="Arial"/>
                <w:sz w:val="32"/>
                <w:szCs w:val="32"/>
              </w:rPr>
            </w:pPr>
            <w:r>
              <w:rPr>
                <w:rFonts w:ascii="Arial" w:hAnsi="Arial" w:cs="Arial"/>
                <w:sz w:val="32"/>
                <w:szCs w:val="32"/>
              </w:rPr>
              <w:t>Quarterly</w:t>
            </w:r>
          </w:p>
        </w:tc>
        <w:tc>
          <w:tcPr>
            <w:tcW w:w="2850" w:type="dxa"/>
            <w:shd w:val="clear" w:color="auto" w:fill="auto"/>
          </w:tcPr>
          <w:p w14:paraId="78613D28" w14:textId="77777777" w:rsidR="003115D0" w:rsidRDefault="000A1E74" w:rsidP="000A1E74">
            <w:pPr>
              <w:rPr>
                <w:rFonts w:ascii="Arial" w:hAnsi="Arial" w:cs="Arial"/>
                <w:sz w:val="32"/>
                <w:szCs w:val="32"/>
              </w:rPr>
            </w:pPr>
            <w:r>
              <w:rPr>
                <w:rFonts w:ascii="Arial" w:hAnsi="Arial" w:cs="Arial"/>
                <w:sz w:val="32"/>
                <w:szCs w:val="32"/>
              </w:rPr>
              <w:t>Jonathan Fisher</w:t>
            </w:r>
          </w:p>
          <w:p w14:paraId="4BD1CF89" w14:textId="457416CD" w:rsidR="00CF7A66" w:rsidRPr="004106AD" w:rsidRDefault="00CF7A66" w:rsidP="000A1E74">
            <w:pPr>
              <w:rPr>
                <w:rFonts w:ascii="Arial" w:hAnsi="Arial" w:cs="Arial"/>
                <w:sz w:val="32"/>
                <w:szCs w:val="32"/>
              </w:rPr>
            </w:pPr>
            <w:r>
              <w:rPr>
                <w:rFonts w:ascii="Arial" w:hAnsi="Arial" w:cs="Arial"/>
                <w:sz w:val="32"/>
                <w:szCs w:val="32"/>
              </w:rPr>
              <w:t>Jane Sellers</w:t>
            </w:r>
          </w:p>
        </w:tc>
        <w:tc>
          <w:tcPr>
            <w:tcW w:w="1712" w:type="dxa"/>
            <w:shd w:val="clear" w:color="auto" w:fill="auto"/>
          </w:tcPr>
          <w:p w14:paraId="6E8D7AAA" w14:textId="77777777" w:rsidR="006F5F3D" w:rsidRDefault="003115D0" w:rsidP="00BE5A60">
            <w:pPr>
              <w:jc w:val="center"/>
              <w:rPr>
                <w:rFonts w:ascii="Arial" w:hAnsi="Arial" w:cs="Arial"/>
                <w:sz w:val="32"/>
                <w:szCs w:val="32"/>
              </w:rPr>
            </w:pPr>
            <w:r w:rsidRPr="004106AD">
              <w:rPr>
                <w:rFonts w:ascii="Arial" w:hAnsi="Arial" w:cs="Arial"/>
                <w:sz w:val="32"/>
                <w:szCs w:val="32"/>
              </w:rPr>
              <w:t>C</w:t>
            </w:r>
            <w:r w:rsidR="00BE5A60">
              <w:rPr>
                <w:rFonts w:ascii="Arial" w:hAnsi="Arial" w:cs="Arial"/>
                <w:sz w:val="32"/>
                <w:szCs w:val="32"/>
              </w:rPr>
              <w:t>B</w:t>
            </w:r>
          </w:p>
          <w:p w14:paraId="4910B827" w14:textId="716E4EF6" w:rsidR="00BE5A60" w:rsidRPr="004106AD" w:rsidRDefault="00BE5A60" w:rsidP="00BE5A60">
            <w:pPr>
              <w:jc w:val="center"/>
              <w:rPr>
                <w:rFonts w:ascii="Arial" w:hAnsi="Arial" w:cs="Arial"/>
                <w:sz w:val="32"/>
                <w:szCs w:val="32"/>
              </w:rPr>
            </w:pPr>
            <w:r>
              <w:rPr>
                <w:rFonts w:ascii="Arial" w:hAnsi="Arial" w:cs="Arial"/>
                <w:sz w:val="32"/>
                <w:szCs w:val="32"/>
              </w:rPr>
              <w:t>YB</w:t>
            </w:r>
          </w:p>
        </w:tc>
      </w:tr>
      <w:tr w:rsidR="003115D0" w:rsidRPr="004106AD" w14:paraId="598C74BC" w14:textId="77777777" w:rsidTr="00B22782">
        <w:trPr>
          <w:trHeight w:val="664"/>
        </w:trPr>
        <w:tc>
          <w:tcPr>
            <w:tcW w:w="3622" w:type="dxa"/>
            <w:shd w:val="clear" w:color="auto" w:fill="auto"/>
          </w:tcPr>
          <w:p w14:paraId="38109FCF" w14:textId="25C328AF" w:rsidR="003115D0" w:rsidRPr="004106AD" w:rsidRDefault="006A4779" w:rsidP="006A4779">
            <w:pPr>
              <w:rPr>
                <w:rFonts w:ascii="Arial" w:hAnsi="Arial" w:cs="Arial"/>
                <w:sz w:val="32"/>
                <w:szCs w:val="32"/>
              </w:rPr>
            </w:pPr>
            <w:r w:rsidRPr="004106AD">
              <w:rPr>
                <w:rFonts w:ascii="Arial" w:hAnsi="Arial" w:cs="Arial"/>
                <w:sz w:val="32"/>
                <w:szCs w:val="32"/>
              </w:rPr>
              <w:t xml:space="preserve">Surrey Hard </w:t>
            </w:r>
            <w:r w:rsidR="00DF113C">
              <w:rPr>
                <w:rFonts w:ascii="Arial" w:hAnsi="Arial" w:cs="Arial"/>
                <w:sz w:val="32"/>
                <w:szCs w:val="32"/>
              </w:rPr>
              <w:t>o</w:t>
            </w:r>
            <w:r w:rsidRPr="004106AD">
              <w:rPr>
                <w:rFonts w:ascii="Arial" w:hAnsi="Arial" w:cs="Arial"/>
                <w:sz w:val="32"/>
                <w:szCs w:val="32"/>
              </w:rPr>
              <w:t>f Hearing Forum</w:t>
            </w:r>
          </w:p>
        </w:tc>
        <w:tc>
          <w:tcPr>
            <w:tcW w:w="2653" w:type="dxa"/>
            <w:shd w:val="clear" w:color="auto" w:fill="auto"/>
          </w:tcPr>
          <w:p w14:paraId="70CF9EE3" w14:textId="29030948" w:rsidR="003115D0" w:rsidRPr="004106AD" w:rsidRDefault="00E1612F" w:rsidP="006A4779">
            <w:pPr>
              <w:rPr>
                <w:rFonts w:ascii="Arial" w:hAnsi="Arial" w:cs="Arial"/>
                <w:sz w:val="32"/>
                <w:szCs w:val="32"/>
              </w:rPr>
            </w:pPr>
            <w:r>
              <w:rPr>
                <w:rFonts w:ascii="Arial" w:hAnsi="Arial" w:cs="Arial"/>
                <w:sz w:val="32"/>
                <w:szCs w:val="32"/>
              </w:rPr>
              <w:t>Quarterly</w:t>
            </w:r>
          </w:p>
        </w:tc>
        <w:tc>
          <w:tcPr>
            <w:tcW w:w="2850" w:type="dxa"/>
            <w:shd w:val="clear" w:color="auto" w:fill="auto"/>
          </w:tcPr>
          <w:p w14:paraId="51727087" w14:textId="77777777" w:rsidR="00DF113C" w:rsidRDefault="00FC1277" w:rsidP="00DF113C">
            <w:pPr>
              <w:rPr>
                <w:rFonts w:ascii="Arial" w:hAnsi="Arial" w:cs="Arial"/>
                <w:sz w:val="32"/>
                <w:szCs w:val="32"/>
              </w:rPr>
            </w:pPr>
            <w:r>
              <w:rPr>
                <w:rFonts w:ascii="Arial" w:hAnsi="Arial" w:cs="Arial"/>
                <w:sz w:val="32"/>
                <w:szCs w:val="32"/>
              </w:rPr>
              <w:t>Ted Pottage</w:t>
            </w:r>
            <w:r w:rsidRPr="004106AD">
              <w:rPr>
                <w:rFonts w:ascii="Arial" w:hAnsi="Arial" w:cs="Arial"/>
                <w:sz w:val="32"/>
                <w:szCs w:val="32"/>
              </w:rPr>
              <w:t xml:space="preserve"> </w:t>
            </w:r>
          </w:p>
          <w:p w14:paraId="3C8C0D48" w14:textId="4AFC9651" w:rsidR="003115D0" w:rsidRPr="004106AD" w:rsidRDefault="00DF113C" w:rsidP="00DF113C">
            <w:pPr>
              <w:rPr>
                <w:rFonts w:ascii="Arial" w:hAnsi="Arial" w:cs="Arial"/>
                <w:sz w:val="32"/>
                <w:szCs w:val="32"/>
              </w:rPr>
            </w:pPr>
            <w:r>
              <w:rPr>
                <w:rFonts w:ascii="Arial" w:hAnsi="Arial" w:cs="Arial"/>
                <w:sz w:val="32"/>
                <w:szCs w:val="32"/>
              </w:rPr>
              <w:t>Anna Sartori</w:t>
            </w:r>
            <w:r w:rsidR="00CF7A66">
              <w:rPr>
                <w:rFonts w:ascii="Arial" w:hAnsi="Arial" w:cs="Arial"/>
                <w:sz w:val="32"/>
                <w:szCs w:val="32"/>
              </w:rPr>
              <w:t xml:space="preserve"> </w:t>
            </w:r>
          </w:p>
        </w:tc>
        <w:tc>
          <w:tcPr>
            <w:tcW w:w="1712" w:type="dxa"/>
            <w:shd w:val="clear" w:color="auto" w:fill="auto"/>
          </w:tcPr>
          <w:p w14:paraId="63E6495D" w14:textId="3F7D48D5" w:rsidR="003115D0" w:rsidRDefault="00BE5A60" w:rsidP="004106AD">
            <w:pPr>
              <w:jc w:val="center"/>
              <w:rPr>
                <w:rFonts w:ascii="Arial" w:hAnsi="Arial" w:cs="Arial"/>
                <w:sz w:val="32"/>
                <w:szCs w:val="32"/>
              </w:rPr>
            </w:pPr>
            <w:r>
              <w:rPr>
                <w:rFonts w:ascii="Arial" w:hAnsi="Arial" w:cs="Arial"/>
                <w:sz w:val="32"/>
                <w:szCs w:val="32"/>
              </w:rPr>
              <w:t>CB</w:t>
            </w:r>
          </w:p>
          <w:p w14:paraId="14995632" w14:textId="3DD0A503" w:rsidR="006F5F3D" w:rsidRPr="004106AD" w:rsidRDefault="00BE5A60" w:rsidP="00BE5A60">
            <w:pPr>
              <w:jc w:val="center"/>
              <w:rPr>
                <w:rFonts w:ascii="Arial" w:hAnsi="Arial" w:cs="Arial"/>
                <w:sz w:val="32"/>
                <w:szCs w:val="32"/>
              </w:rPr>
            </w:pPr>
            <w:r>
              <w:rPr>
                <w:rFonts w:ascii="Arial" w:hAnsi="Arial" w:cs="Arial"/>
                <w:sz w:val="32"/>
                <w:szCs w:val="32"/>
              </w:rPr>
              <w:t>YB</w:t>
            </w:r>
          </w:p>
        </w:tc>
      </w:tr>
      <w:tr w:rsidR="003115D0" w:rsidRPr="004106AD" w14:paraId="15B3B800" w14:textId="77777777" w:rsidTr="00B22782">
        <w:trPr>
          <w:trHeight w:val="664"/>
        </w:trPr>
        <w:tc>
          <w:tcPr>
            <w:tcW w:w="3622" w:type="dxa"/>
            <w:shd w:val="clear" w:color="auto" w:fill="auto"/>
          </w:tcPr>
          <w:p w14:paraId="7C672F74" w14:textId="1CD0BD8B" w:rsidR="003115D0" w:rsidRPr="004106AD" w:rsidRDefault="004A118C" w:rsidP="00E1612F">
            <w:pPr>
              <w:rPr>
                <w:rFonts w:ascii="Arial" w:hAnsi="Arial" w:cs="Arial"/>
                <w:sz w:val="32"/>
                <w:szCs w:val="32"/>
              </w:rPr>
            </w:pPr>
            <w:r>
              <w:rPr>
                <w:rFonts w:ascii="Arial" w:hAnsi="Arial" w:cs="Arial"/>
                <w:sz w:val="32"/>
                <w:szCs w:val="32"/>
              </w:rPr>
              <w:t xml:space="preserve">Independent </w:t>
            </w:r>
            <w:r w:rsidR="000A1E74">
              <w:rPr>
                <w:rFonts w:ascii="Arial" w:hAnsi="Arial" w:cs="Arial"/>
                <w:sz w:val="32"/>
                <w:szCs w:val="32"/>
              </w:rPr>
              <w:t xml:space="preserve">Surrey </w:t>
            </w:r>
            <w:r w:rsidR="00FC1277">
              <w:rPr>
                <w:rFonts w:ascii="Arial" w:hAnsi="Arial" w:cs="Arial"/>
                <w:sz w:val="32"/>
                <w:szCs w:val="32"/>
              </w:rPr>
              <w:t xml:space="preserve">&amp; NE Hants </w:t>
            </w:r>
            <w:r w:rsidR="00A3003D" w:rsidRPr="004106AD">
              <w:rPr>
                <w:rFonts w:ascii="Arial" w:hAnsi="Arial" w:cs="Arial"/>
                <w:sz w:val="32"/>
                <w:szCs w:val="32"/>
              </w:rPr>
              <w:t xml:space="preserve">Mental Health </w:t>
            </w:r>
            <w:r w:rsidR="00E1612F">
              <w:rPr>
                <w:rFonts w:ascii="Arial" w:hAnsi="Arial" w:cs="Arial"/>
                <w:sz w:val="32"/>
                <w:szCs w:val="32"/>
              </w:rPr>
              <w:t>Network</w:t>
            </w:r>
            <w:r w:rsidR="00CF7A66">
              <w:rPr>
                <w:rFonts w:ascii="Arial" w:hAnsi="Arial" w:cs="Arial"/>
                <w:sz w:val="32"/>
                <w:szCs w:val="32"/>
              </w:rPr>
              <w:t xml:space="preserve"> Coordinating Group</w:t>
            </w:r>
          </w:p>
        </w:tc>
        <w:tc>
          <w:tcPr>
            <w:tcW w:w="2653" w:type="dxa"/>
            <w:shd w:val="clear" w:color="auto" w:fill="auto"/>
          </w:tcPr>
          <w:p w14:paraId="1D946935" w14:textId="77777777" w:rsidR="003115D0" w:rsidRPr="004106AD" w:rsidRDefault="003115D0" w:rsidP="006A4779">
            <w:pPr>
              <w:rPr>
                <w:rFonts w:ascii="Arial" w:hAnsi="Arial" w:cs="Arial"/>
                <w:sz w:val="32"/>
                <w:szCs w:val="32"/>
              </w:rPr>
            </w:pPr>
            <w:r w:rsidRPr="004106AD">
              <w:rPr>
                <w:rFonts w:ascii="Arial" w:hAnsi="Arial" w:cs="Arial"/>
                <w:sz w:val="32"/>
                <w:szCs w:val="32"/>
              </w:rPr>
              <w:t>Bi-</w:t>
            </w:r>
            <w:r w:rsidR="00E9711C">
              <w:rPr>
                <w:rFonts w:ascii="Arial" w:hAnsi="Arial" w:cs="Arial"/>
                <w:sz w:val="32"/>
                <w:szCs w:val="32"/>
              </w:rPr>
              <w:t>m</w:t>
            </w:r>
            <w:r w:rsidRPr="004106AD">
              <w:rPr>
                <w:rFonts w:ascii="Arial" w:hAnsi="Arial" w:cs="Arial"/>
                <w:sz w:val="32"/>
                <w:szCs w:val="32"/>
              </w:rPr>
              <w:t>onthly</w:t>
            </w:r>
          </w:p>
        </w:tc>
        <w:tc>
          <w:tcPr>
            <w:tcW w:w="2850" w:type="dxa"/>
            <w:shd w:val="clear" w:color="auto" w:fill="auto"/>
          </w:tcPr>
          <w:p w14:paraId="6194D7AA" w14:textId="77777777" w:rsidR="003115D0" w:rsidRDefault="003115D0" w:rsidP="006A4779">
            <w:pPr>
              <w:rPr>
                <w:rFonts w:ascii="Arial" w:hAnsi="Arial" w:cs="Arial"/>
                <w:sz w:val="32"/>
                <w:szCs w:val="32"/>
              </w:rPr>
            </w:pPr>
            <w:r w:rsidRPr="004106AD">
              <w:rPr>
                <w:rFonts w:ascii="Arial" w:hAnsi="Arial" w:cs="Arial"/>
                <w:sz w:val="32"/>
                <w:szCs w:val="32"/>
              </w:rPr>
              <w:t>Alison Downer</w:t>
            </w:r>
          </w:p>
          <w:p w14:paraId="1543EF5D" w14:textId="5B3482D6" w:rsidR="006F5F3D" w:rsidRPr="004106AD" w:rsidRDefault="003115D0" w:rsidP="006A4779">
            <w:pPr>
              <w:rPr>
                <w:rFonts w:ascii="Arial" w:hAnsi="Arial" w:cs="Arial"/>
                <w:sz w:val="32"/>
                <w:szCs w:val="32"/>
              </w:rPr>
            </w:pPr>
            <w:r w:rsidRPr="004106AD">
              <w:rPr>
                <w:rFonts w:ascii="Arial" w:hAnsi="Arial" w:cs="Arial"/>
                <w:sz w:val="32"/>
                <w:szCs w:val="32"/>
              </w:rPr>
              <w:t>Anna Sartori</w:t>
            </w:r>
          </w:p>
        </w:tc>
        <w:tc>
          <w:tcPr>
            <w:tcW w:w="1712" w:type="dxa"/>
            <w:shd w:val="clear" w:color="auto" w:fill="auto"/>
          </w:tcPr>
          <w:p w14:paraId="65BFA29E" w14:textId="3089792E" w:rsidR="003115D0" w:rsidRDefault="00BE5A60" w:rsidP="00BE5A60">
            <w:pPr>
              <w:rPr>
                <w:rFonts w:ascii="Arial" w:hAnsi="Arial" w:cs="Arial"/>
                <w:sz w:val="32"/>
                <w:szCs w:val="32"/>
              </w:rPr>
            </w:pPr>
            <w:r>
              <w:rPr>
                <w:rFonts w:ascii="Arial" w:hAnsi="Arial" w:cs="Arial"/>
                <w:sz w:val="32"/>
                <w:szCs w:val="32"/>
              </w:rPr>
              <w:t xml:space="preserve">      CB</w:t>
            </w:r>
          </w:p>
          <w:p w14:paraId="6A4289F7" w14:textId="07252E32" w:rsidR="00E1612F" w:rsidRPr="004106AD" w:rsidRDefault="00BE5A60" w:rsidP="004106AD">
            <w:pPr>
              <w:jc w:val="center"/>
              <w:rPr>
                <w:rFonts w:ascii="Arial" w:hAnsi="Arial" w:cs="Arial"/>
                <w:sz w:val="32"/>
                <w:szCs w:val="32"/>
              </w:rPr>
            </w:pPr>
            <w:r>
              <w:rPr>
                <w:rFonts w:ascii="Arial" w:hAnsi="Arial" w:cs="Arial"/>
                <w:sz w:val="32"/>
                <w:szCs w:val="32"/>
              </w:rPr>
              <w:t>GH</w:t>
            </w:r>
          </w:p>
        </w:tc>
      </w:tr>
      <w:tr w:rsidR="003115D0" w:rsidRPr="004106AD" w14:paraId="175AC165" w14:textId="77777777" w:rsidTr="00B22782">
        <w:trPr>
          <w:trHeight w:val="664"/>
        </w:trPr>
        <w:tc>
          <w:tcPr>
            <w:tcW w:w="3622" w:type="dxa"/>
            <w:shd w:val="clear" w:color="auto" w:fill="auto"/>
          </w:tcPr>
          <w:p w14:paraId="2AA6A7BA" w14:textId="07DA6525" w:rsidR="003115D0" w:rsidRPr="004106AD" w:rsidRDefault="00CF7A66" w:rsidP="00B22782">
            <w:pPr>
              <w:rPr>
                <w:rFonts w:ascii="Arial" w:hAnsi="Arial" w:cs="Arial"/>
                <w:sz w:val="32"/>
                <w:szCs w:val="32"/>
              </w:rPr>
            </w:pPr>
            <w:r>
              <w:rPr>
                <w:rFonts w:ascii="Arial" w:hAnsi="Arial" w:cs="Arial"/>
                <w:sz w:val="32"/>
                <w:szCs w:val="32"/>
              </w:rPr>
              <w:t>Long Term Neurological Conditions Group</w:t>
            </w:r>
          </w:p>
        </w:tc>
        <w:tc>
          <w:tcPr>
            <w:tcW w:w="2653" w:type="dxa"/>
            <w:shd w:val="clear" w:color="auto" w:fill="auto"/>
          </w:tcPr>
          <w:p w14:paraId="567D483C" w14:textId="77777777" w:rsidR="003115D0" w:rsidRPr="004106AD" w:rsidRDefault="00B22782" w:rsidP="006A4779">
            <w:pPr>
              <w:rPr>
                <w:rFonts w:ascii="Arial" w:hAnsi="Arial" w:cs="Arial"/>
                <w:sz w:val="32"/>
                <w:szCs w:val="32"/>
              </w:rPr>
            </w:pPr>
            <w:r>
              <w:rPr>
                <w:rFonts w:ascii="Arial" w:hAnsi="Arial" w:cs="Arial"/>
                <w:sz w:val="32"/>
                <w:szCs w:val="32"/>
              </w:rPr>
              <w:t>Quarterly</w:t>
            </w:r>
          </w:p>
        </w:tc>
        <w:tc>
          <w:tcPr>
            <w:tcW w:w="2850" w:type="dxa"/>
            <w:shd w:val="clear" w:color="auto" w:fill="auto"/>
          </w:tcPr>
          <w:p w14:paraId="1F491272" w14:textId="77777777" w:rsidR="004A118C" w:rsidRDefault="004A118C" w:rsidP="006A4779">
            <w:pPr>
              <w:rPr>
                <w:rFonts w:ascii="Arial" w:hAnsi="Arial" w:cs="Arial"/>
                <w:sz w:val="32"/>
                <w:szCs w:val="32"/>
              </w:rPr>
            </w:pPr>
            <w:r>
              <w:rPr>
                <w:rFonts w:ascii="Arial" w:hAnsi="Arial" w:cs="Arial"/>
                <w:sz w:val="32"/>
                <w:szCs w:val="32"/>
              </w:rPr>
              <w:t>Jenny Teagle</w:t>
            </w:r>
          </w:p>
          <w:p w14:paraId="5155616D" w14:textId="77777777" w:rsidR="000A1E74" w:rsidRDefault="000A1E74" w:rsidP="006A4779">
            <w:pPr>
              <w:rPr>
                <w:rFonts w:ascii="Arial" w:hAnsi="Arial" w:cs="Arial"/>
                <w:sz w:val="32"/>
                <w:szCs w:val="32"/>
              </w:rPr>
            </w:pPr>
            <w:r>
              <w:rPr>
                <w:rFonts w:ascii="Arial" w:hAnsi="Arial" w:cs="Arial"/>
                <w:sz w:val="32"/>
                <w:szCs w:val="32"/>
              </w:rPr>
              <w:t>Anna Sartori</w:t>
            </w:r>
          </w:p>
          <w:p w14:paraId="53876D69" w14:textId="48816CE8" w:rsidR="00B22782" w:rsidRPr="004106AD" w:rsidRDefault="00B22782" w:rsidP="00E1612F">
            <w:pPr>
              <w:rPr>
                <w:rFonts w:ascii="Arial" w:hAnsi="Arial" w:cs="Arial"/>
                <w:sz w:val="32"/>
                <w:szCs w:val="32"/>
              </w:rPr>
            </w:pPr>
            <w:r>
              <w:rPr>
                <w:rFonts w:ascii="Arial" w:hAnsi="Arial" w:cs="Arial"/>
                <w:sz w:val="32"/>
                <w:szCs w:val="32"/>
              </w:rPr>
              <w:t>Gill Haworth</w:t>
            </w:r>
            <w:r w:rsidR="004A118C">
              <w:rPr>
                <w:rFonts w:ascii="Arial" w:hAnsi="Arial" w:cs="Arial"/>
                <w:sz w:val="32"/>
                <w:szCs w:val="32"/>
              </w:rPr>
              <w:t xml:space="preserve"> </w:t>
            </w:r>
          </w:p>
        </w:tc>
        <w:tc>
          <w:tcPr>
            <w:tcW w:w="1712" w:type="dxa"/>
            <w:shd w:val="clear" w:color="auto" w:fill="auto"/>
          </w:tcPr>
          <w:p w14:paraId="0D7D34AE" w14:textId="6A32CB2A" w:rsidR="003115D0" w:rsidRPr="004106AD" w:rsidRDefault="00BE5A60" w:rsidP="004106AD">
            <w:pPr>
              <w:jc w:val="center"/>
              <w:rPr>
                <w:rFonts w:ascii="Arial" w:hAnsi="Arial" w:cs="Arial"/>
                <w:sz w:val="32"/>
                <w:szCs w:val="32"/>
              </w:rPr>
            </w:pPr>
            <w:r>
              <w:rPr>
                <w:rFonts w:ascii="Arial" w:hAnsi="Arial" w:cs="Arial"/>
                <w:sz w:val="32"/>
                <w:szCs w:val="32"/>
              </w:rPr>
              <w:t>CB</w:t>
            </w:r>
          </w:p>
        </w:tc>
      </w:tr>
      <w:tr w:rsidR="00B22782" w:rsidRPr="004106AD" w14:paraId="3961E1FA" w14:textId="77777777" w:rsidTr="00B22782">
        <w:trPr>
          <w:trHeight w:val="664"/>
        </w:trPr>
        <w:tc>
          <w:tcPr>
            <w:tcW w:w="3622" w:type="dxa"/>
            <w:shd w:val="clear" w:color="auto" w:fill="auto"/>
          </w:tcPr>
          <w:p w14:paraId="0FB9EC6D" w14:textId="1D28720C" w:rsidR="00B22782" w:rsidRPr="004106AD" w:rsidRDefault="00B22782" w:rsidP="00E1612F">
            <w:pPr>
              <w:rPr>
                <w:rFonts w:ascii="Arial" w:hAnsi="Arial" w:cs="Arial"/>
                <w:sz w:val="32"/>
                <w:szCs w:val="32"/>
              </w:rPr>
            </w:pPr>
            <w:r w:rsidRPr="004106AD">
              <w:rPr>
                <w:rFonts w:ascii="Arial" w:hAnsi="Arial" w:cs="Arial"/>
                <w:sz w:val="32"/>
                <w:szCs w:val="32"/>
              </w:rPr>
              <w:t>Community Equipment User &amp; Carer Group</w:t>
            </w:r>
          </w:p>
        </w:tc>
        <w:tc>
          <w:tcPr>
            <w:tcW w:w="2653" w:type="dxa"/>
            <w:shd w:val="clear" w:color="auto" w:fill="auto"/>
          </w:tcPr>
          <w:p w14:paraId="6AAFD5EE" w14:textId="5E88C351" w:rsidR="00B22782" w:rsidRPr="004106AD" w:rsidRDefault="00E1612F" w:rsidP="006A4779">
            <w:pPr>
              <w:rPr>
                <w:rFonts w:ascii="Arial" w:hAnsi="Arial" w:cs="Arial"/>
                <w:sz w:val="32"/>
                <w:szCs w:val="32"/>
              </w:rPr>
            </w:pPr>
            <w:r>
              <w:rPr>
                <w:rFonts w:ascii="Arial" w:hAnsi="Arial" w:cs="Arial"/>
                <w:sz w:val="32"/>
                <w:szCs w:val="32"/>
              </w:rPr>
              <w:t>Quarterly</w:t>
            </w:r>
          </w:p>
        </w:tc>
        <w:tc>
          <w:tcPr>
            <w:tcW w:w="2850" w:type="dxa"/>
            <w:shd w:val="clear" w:color="auto" w:fill="auto"/>
          </w:tcPr>
          <w:p w14:paraId="76AEFE79" w14:textId="77777777" w:rsidR="00B22782" w:rsidRPr="004106AD" w:rsidRDefault="00B22782" w:rsidP="00E06BAC">
            <w:pPr>
              <w:rPr>
                <w:rFonts w:ascii="Arial" w:hAnsi="Arial" w:cs="Arial"/>
                <w:sz w:val="32"/>
                <w:szCs w:val="32"/>
              </w:rPr>
            </w:pPr>
            <w:r w:rsidRPr="004106AD">
              <w:rPr>
                <w:rFonts w:ascii="Arial" w:hAnsi="Arial" w:cs="Arial"/>
                <w:sz w:val="32"/>
                <w:szCs w:val="32"/>
              </w:rPr>
              <w:t>Anna Sartori</w:t>
            </w:r>
          </w:p>
          <w:p w14:paraId="32656131" w14:textId="569FC6E2" w:rsidR="00B22782" w:rsidRPr="004106AD" w:rsidRDefault="00B22782" w:rsidP="00DF113C">
            <w:pPr>
              <w:rPr>
                <w:rFonts w:ascii="Arial" w:hAnsi="Arial" w:cs="Arial"/>
                <w:sz w:val="32"/>
                <w:szCs w:val="32"/>
              </w:rPr>
            </w:pPr>
            <w:r w:rsidRPr="004106AD">
              <w:rPr>
                <w:rFonts w:ascii="Arial" w:hAnsi="Arial" w:cs="Arial"/>
                <w:sz w:val="32"/>
                <w:szCs w:val="32"/>
              </w:rPr>
              <w:t>Gemma Roulston</w:t>
            </w:r>
            <w:r w:rsidR="006F5F3D" w:rsidRPr="004106AD">
              <w:rPr>
                <w:rFonts w:ascii="Arial" w:hAnsi="Arial" w:cs="Arial"/>
                <w:sz w:val="32"/>
                <w:szCs w:val="32"/>
              </w:rPr>
              <w:t xml:space="preserve"> </w:t>
            </w:r>
          </w:p>
        </w:tc>
        <w:tc>
          <w:tcPr>
            <w:tcW w:w="1712" w:type="dxa"/>
            <w:shd w:val="clear" w:color="auto" w:fill="auto"/>
          </w:tcPr>
          <w:p w14:paraId="764E6ABE" w14:textId="5A58609C" w:rsidR="00B22782" w:rsidRPr="004106AD" w:rsidRDefault="00E406C5" w:rsidP="004106AD">
            <w:pPr>
              <w:jc w:val="center"/>
              <w:rPr>
                <w:rFonts w:ascii="Arial" w:hAnsi="Arial" w:cs="Arial"/>
                <w:sz w:val="32"/>
                <w:szCs w:val="32"/>
              </w:rPr>
            </w:pPr>
            <w:r>
              <w:rPr>
                <w:rFonts w:ascii="Arial" w:hAnsi="Arial" w:cs="Arial"/>
                <w:sz w:val="32"/>
                <w:szCs w:val="32"/>
              </w:rPr>
              <w:t>YB</w:t>
            </w:r>
          </w:p>
        </w:tc>
      </w:tr>
      <w:tr w:rsidR="00E9711C" w:rsidRPr="004106AD" w14:paraId="7E147526" w14:textId="77777777" w:rsidTr="00B22782">
        <w:trPr>
          <w:trHeight w:val="664"/>
        </w:trPr>
        <w:tc>
          <w:tcPr>
            <w:tcW w:w="3622" w:type="dxa"/>
            <w:shd w:val="clear" w:color="auto" w:fill="auto"/>
          </w:tcPr>
          <w:p w14:paraId="30B9E314" w14:textId="59212E1C" w:rsidR="00E9711C" w:rsidRDefault="00E9711C" w:rsidP="00597441">
            <w:pPr>
              <w:rPr>
                <w:rFonts w:ascii="Arial" w:hAnsi="Arial" w:cs="Arial"/>
                <w:sz w:val="32"/>
                <w:szCs w:val="32"/>
              </w:rPr>
            </w:pPr>
            <w:r>
              <w:rPr>
                <w:rFonts w:ascii="Arial" w:hAnsi="Arial" w:cs="Arial"/>
                <w:sz w:val="32"/>
                <w:szCs w:val="32"/>
              </w:rPr>
              <w:t xml:space="preserve">Disability </w:t>
            </w:r>
            <w:r w:rsidR="00BE5A60">
              <w:rPr>
                <w:rFonts w:ascii="Arial" w:hAnsi="Arial" w:cs="Arial"/>
                <w:sz w:val="32"/>
                <w:szCs w:val="32"/>
              </w:rPr>
              <w:t xml:space="preserve">Empowerment </w:t>
            </w:r>
            <w:r>
              <w:rPr>
                <w:rFonts w:ascii="Arial" w:hAnsi="Arial" w:cs="Arial"/>
                <w:sz w:val="32"/>
                <w:szCs w:val="32"/>
              </w:rPr>
              <w:t>Network Chairs Group</w:t>
            </w:r>
          </w:p>
        </w:tc>
        <w:tc>
          <w:tcPr>
            <w:tcW w:w="2653" w:type="dxa"/>
            <w:shd w:val="clear" w:color="auto" w:fill="auto"/>
          </w:tcPr>
          <w:p w14:paraId="66493B1F" w14:textId="29BAFC23" w:rsidR="00E9711C" w:rsidRDefault="00E406C5" w:rsidP="009A0305">
            <w:pPr>
              <w:rPr>
                <w:rFonts w:ascii="Arial" w:hAnsi="Arial" w:cs="Arial"/>
                <w:sz w:val="32"/>
                <w:szCs w:val="32"/>
              </w:rPr>
            </w:pPr>
            <w:r>
              <w:rPr>
                <w:rFonts w:ascii="Arial" w:hAnsi="Arial" w:cs="Arial"/>
                <w:sz w:val="32"/>
                <w:szCs w:val="32"/>
              </w:rPr>
              <w:t>Quarterly</w:t>
            </w:r>
          </w:p>
        </w:tc>
        <w:tc>
          <w:tcPr>
            <w:tcW w:w="2850" w:type="dxa"/>
            <w:shd w:val="clear" w:color="auto" w:fill="auto"/>
          </w:tcPr>
          <w:p w14:paraId="0C0BA01B" w14:textId="77777777" w:rsidR="00402C5E" w:rsidRDefault="00402C5E" w:rsidP="006A4779">
            <w:pPr>
              <w:rPr>
                <w:rFonts w:ascii="Arial" w:hAnsi="Arial" w:cs="Arial"/>
                <w:sz w:val="32"/>
                <w:szCs w:val="32"/>
              </w:rPr>
            </w:pPr>
            <w:r>
              <w:rPr>
                <w:rFonts w:ascii="Arial" w:hAnsi="Arial" w:cs="Arial"/>
                <w:sz w:val="32"/>
                <w:szCs w:val="32"/>
              </w:rPr>
              <w:t>David Beaman</w:t>
            </w:r>
          </w:p>
          <w:p w14:paraId="226E11B2" w14:textId="77777777" w:rsidR="00E9711C" w:rsidRDefault="00E9711C" w:rsidP="006A4779">
            <w:pPr>
              <w:rPr>
                <w:rFonts w:ascii="Arial" w:hAnsi="Arial" w:cs="Arial"/>
                <w:sz w:val="32"/>
                <w:szCs w:val="32"/>
              </w:rPr>
            </w:pPr>
            <w:r>
              <w:rPr>
                <w:rFonts w:ascii="Arial" w:hAnsi="Arial" w:cs="Arial"/>
                <w:sz w:val="32"/>
                <w:szCs w:val="32"/>
              </w:rPr>
              <w:t>Jonathan Fisher</w:t>
            </w:r>
          </w:p>
          <w:p w14:paraId="01C03FB2" w14:textId="4758520D" w:rsidR="00E406C5" w:rsidRDefault="00E406C5" w:rsidP="006A4779">
            <w:pPr>
              <w:rPr>
                <w:rFonts w:ascii="Arial" w:hAnsi="Arial" w:cs="Arial"/>
                <w:sz w:val="32"/>
                <w:szCs w:val="32"/>
              </w:rPr>
            </w:pPr>
            <w:r>
              <w:rPr>
                <w:rFonts w:ascii="Arial" w:hAnsi="Arial" w:cs="Arial"/>
                <w:sz w:val="32"/>
                <w:szCs w:val="32"/>
              </w:rPr>
              <w:t>Anna Sartori</w:t>
            </w:r>
          </w:p>
          <w:p w14:paraId="038FC434" w14:textId="77777777" w:rsidR="00E9711C" w:rsidRDefault="00E9711C" w:rsidP="006A4779">
            <w:pPr>
              <w:rPr>
                <w:rFonts w:ascii="Arial" w:hAnsi="Arial" w:cs="Arial"/>
                <w:sz w:val="32"/>
                <w:szCs w:val="32"/>
              </w:rPr>
            </w:pPr>
            <w:r>
              <w:rPr>
                <w:rFonts w:ascii="Arial" w:hAnsi="Arial" w:cs="Arial"/>
                <w:sz w:val="32"/>
                <w:szCs w:val="32"/>
              </w:rPr>
              <w:t>Ted Pottage</w:t>
            </w:r>
          </w:p>
          <w:p w14:paraId="44D5D594" w14:textId="77777777" w:rsidR="00E9711C" w:rsidRDefault="00E406C5" w:rsidP="006A4779">
            <w:pPr>
              <w:rPr>
                <w:rFonts w:ascii="Arial" w:hAnsi="Arial" w:cs="Arial"/>
                <w:sz w:val="32"/>
                <w:szCs w:val="32"/>
              </w:rPr>
            </w:pPr>
            <w:r>
              <w:rPr>
                <w:rFonts w:ascii="Arial" w:hAnsi="Arial" w:cs="Arial"/>
                <w:sz w:val="32"/>
                <w:szCs w:val="32"/>
              </w:rPr>
              <w:t>Nick Markwick</w:t>
            </w:r>
          </w:p>
          <w:p w14:paraId="3D669FC9" w14:textId="7AADA654" w:rsidR="00BE5A60" w:rsidRDefault="00BE5A60" w:rsidP="006A4779">
            <w:pPr>
              <w:rPr>
                <w:rFonts w:ascii="Arial" w:hAnsi="Arial" w:cs="Arial"/>
                <w:sz w:val="32"/>
                <w:szCs w:val="32"/>
              </w:rPr>
            </w:pPr>
            <w:r>
              <w:rPr>
                <w:rFonts w:ascii="Arial" w:hAnsi="Arial" w:cs="Arial"/>
                <w:sz w:val="32"/>
                <w:szCs w:val="32"/>
              </w:rPr>
              <w:t>Kate Newton</w:t>
            </w:r>
          </w:p>
        </w:tc>
        <w:tc>
          <w:tcPr>
            <w:tcW w:w="1712" w:type="dxa"/>
            <w:shd w:val="clear" w:color="auto" w:fill="auto"/>
          </w:tcPr>
          <w:p w14:paraId="731169CB" w14:textId="4116B0A0" w:rsidR="00E9711C" w:rsidRDefault="00BE5A60" w:rsidP="004106AD">
            <w:pPr>
              <w:jc w:val="center"/>
              <w:rPr>
                <w:rFonts w:ascii="Arial" w:hAnsi="Arial" w:cs="Arial"/>
                <w:sz w:val="32"/>
                <w:szCs w:val="32"/>
              </w:rPr>
            </w:pPr>
            <w:r>
              <w:rPr>
                <w:rFonts w:ascii="Arial" w:hAnsi="Arial" w:cs="Arial"/>
                <w:sz w:val="32"/>
                <w:szCs w:val="32"/>
              </w:rPr>
              <w:t xml:space="preserve">CB </w:t>
            </w:r>
          </w:p>
        </w:tc>
      </w:tr>
      <w:tr w:rsidR="00DB567B" w:rsidRPr="004106AD" w14:paraId="6E625DEC" w14:textId="77777777" w:rsidTr="00597441">
        <w:trPr>
          <w:trHeight w:val="421"/>
        </w:trPr>
        <w:tc>
          <w:tcPr>
            <w:tcW w:w="3622" w:type="dxa"/>
            <w:shd w:val="clear" w:color="auto" w:fill="auto"/>
          </w:tcPr>
          <w:p w14:paraId="71DF1BED" w14:textId="17ADA30A" w:rsidR="00DB567B" w:rsidRDefault="00DB567B" w:rsidP="00597441">
            <w:pPr>
              <w:rPr>
                <w:rFonts w:ascii="Arial" w:hAnsi="Arial" w:cs="Arial"/>
                <w:sz w:val="32"/>
                <w:szCs w:val="32"/>
              </w:rPr>
            </w:pPr>
            <w:r>
              <w:rPr>
                <w:rFonts w:ascii="Arial" w:hAnsi="Arial" w:cs="Arial"/>
                <w:sz w:val="32"/>
                <w:szCs w:val="32"/>
              </w:rPr>
              <w:t>North Surrey D</w:t>
            </w:r>
            <w:r w:rsidR="00BE5A60">
              <w:rPr>
                <w:rFonts w:ascii="Arial" w:hAnsi="Arial" w:cs="Arial"/>
                <w:sz w:val="32"/>
                <w:szCs w:val="32"/>
              </w:rPr>
              <w:t>E</w:t>
            </w:r>
            <w:r>
              <w:rPr>
                <w:rFonts w:ascii="Arial" w:hAnsi="Arial" w:cs="Arial"/>
                <w:sz w:val="32"/>
                <w:szCs w:val="32"/>
              </w:rPr>
              <w:t xml:space="preserve">NS </w:t>
            </w:r>
          </w:p>
        </w:tc>
        <w:tc>
          <w:tcPr>
            <w:tcW w:w="2653" w:type="dxa"/>
            <w:shd w:val="clear" w:color="auto" w:fill="auto"/>
          </w:tcPr>
          <w:p w14:paraId="173F4D4F" w14:textId="1E9FA007" w:rsidR="00DB567B" w:rsidRDefault="00483146" w:rsidP="009A0305">
            <w:pPr>
              <w:rPr>
                <w:rFonts w:ascii="Arial" w:hAnsi="Arial" w:cs="Arial"/>
                <w:sz w:val="32"/>
                <w:szCs w:val="32"/>
              </w:rPr>
            </w:pPr>
            <w:r>
              <w:rPr>
                <w:rFonts w:ascii="Arial" w:hAnsi="Arial" w:cs="Arial"/>
                <w:sz w:val="32"/>
                <w:szCs w:val="32"/>
              </w:rPr>
              <w:t>Quarterly</w:t>
            </w:r>
          </w:p>
        </w:tc>
        <w:tc>
          <w:tcPr>
            <w:tcW w:w="2850" w:type="dxa"/>
            <w:shd w:val="clear" w:color="auto" w:fill="auto"/>
          </w:tcPr>
          <w:p w14:paraId="61CE17BD" w14:textId="77777777" w:rsidR="00DB567B" w:rsidRDefault="00DB567B" w:rsidP="006A4779">
            <w:pPr>
              <w:rPr>
                <w:rFonts w:ascii="Arial" w:hAnsi="Arial" w:cs="Arial"/>
                <w:sz w:val="32"/>
                <w:szCs w:val="32"/>
              </w:rPr>
            </w:pPr>
            <w:r>
              <w:rPr>
                <w:rFonts w:ascii="Arial" w:hAnsi="Arial" w:cs="Arial"/>
                <w:sz w:val="32"/>
                <w:szCs w:val="32"/>
              </w:rPr>
              <w:t>Jonathan Fisher</w:t>
            </w:r>
          </w:p>
          <w:p w14:paraId="72858D10" w14:textId="3A71A3D3" w:rsidR="00FC1277" w:rsidRDefault="00FC1277" w:rsidP="006A4779">
            <w:pPr>
              <w:rPr>
                <w:rFonts w:ascii="Arial" w:hAnsi="Arial" w:cs="Arial"/>
                <w:sz w:val="32"/>
                <w:szCs w:val="32"/>
              </w:rPr>
            </w:pPr>
            <w:r>
              <w:rPr>
                <w:rFonts w:ascii="Arial" w:hAnsi="Arial" w:cs="Arial"/>
                <w:sz w:val="32"/>
                <w:szCs w:val="32"/>
              </w:rPr>
              <w:t>Tony Kenny</w:t>
            </w:r>
          </w:p>
        </w:tc>
        <w:tc>
          <w:tcPr>
            <w:tcW w:w="1712" w:type="dxa"/>
            <w:shd w:val="clear" w:color="auto" w:fill="auto"/>
          </w:tcPr>
          <w:p w14:paraId="088195F4" w14:textId="77777777" w:rsidR="00DB567B" w:rsidRPr="004106AD" w:rsidRDefault="00DB567B" w:rsidP="004106AD">
            <w:pPr>
              <w:jc w:val="center"/>
              <w:rPr>
                <w:rFonts w:ascii="Arial" w:hAnsi="Arial" w:cs="Arial"/>
                <w:sz w:val="32"/>
                <w:szCs w:val="32"/>
              </w:rPr>
            </w:pPr>
            <w:r>
              <w:rPr>
                <w:rFonts w:ascii="Arial" w:hAnsi="Arial" w:cs="Arial"/>
                <w:sz w:val="32"/>
                <w:szCs w:val="32"/>
              </w:rPr>
              <w:t>YB</w:t>
            </w:r>
          </w:p>
        </w:tc>
      </w:tr>
      <w:tr w:rsidR="00DB567B" w:rsidRPr="004106AD" w14:paraId="0959232B" w14:textId="77777777" w:rsidTr="00597441">
        <w:trPr>
          <w:trHeight w:val="271"/>
        </w:trPr>
        <w:tc>
          <w:tcPr>
            <w:tcW w:w="3622" w:type="dxa"/>
            <w:shd w:val="clear" w:color="auto" w:fill="auto"/>
          </w:tcPr>
          <w:p w14:paraId="4EBA0DFC" w14:textId="6F3E33F0" w:rsidR="00DB567B" w:rsidRDefault="00DB567B" w:rsidP="00597441">
            <w:pPr>
              <w:rPr>
                <w:rFonts w:ascii="Arial" w:hAnsi="Arial" w:cs="Arial"/>
                <w:sz w:val="32"/>
                <w:szCs w:val="32"/>
              </w:rPr>
            </w:pPr>
            <w:r>
              <w:rPr>
                <w:rFonts w:ascii="Arial" w:hAnsi="Arial" w:cs="Arial"/>
                <w:sz w:val="32"/>
                <w:szCs w:val="32"/>
              </w:rPr>
              <w:t>Mid Surrey D</w:t>
            </w:r>
            <w:r w:rsidR="00BE5A60">
              <w:rPr>
                <w:rFonts w:ascii="Arial" w:hAnsi="Arial" w:cs="Arial"/>
                <w:sz w:val="32"/>
                <w:szCs w:val="32"/>
              </w:rPr>
              <w:t>E</w:t>
            </w:r>
            <w:r>
              <w:rPr>
                <w:rFonts w:ascii="Arial" w:hAnsi="Arial" w:cs="Arial"/>
                <w:sz w:val="32"/>
                <w:szCs w:val="32"/>
              </w:rPr>
              <w:t xml:space="preserve">NS </w:t>
            </w:r>
          </w:p>
        </w:tc>
        <w:tc>
          <w:tcPr>
            <w:tcW w:w="2653" w:type="dxa"/>
            <w:shd w:val="clear" w:color="auto" w:fill="auto"/>
          </w:tcPr>
          <w:p w14:paraId="52B76213" w14:textId="6CCAFE96" w:rsidR="00DB567B" w:rsidRDefault="00483146" w:rsidP="009A0305">
            <w:pPr>
              <w:rPr>
                <w:rFonts w:ascii="Arial" w:hAnsi="Arial" w:cs="Arial"/>
                <w:sz w:val="32"/>
                <w:szCs w:val="32"/>
              </w:rPr>
            </w:pPr>
            <w:r>
              <w:rPr>
                <w:rFonts w:ascii="Arial" w:hAnsi="Arial" w:cs="Arial"/>
                <w:sz w:val="32"/>
                <w:szCs w:val="32"/>
              </w:rPr>
              <w:t>Quarterly</w:t>
            </w:r>
          </w:p>
        </w:tc>
        <w:tc>
          <w:tcPr>
            <w:tcW w:w="2850" w:type="dxa"/>
            <w:shd w:val="clear" w:color="auto" w:fill="auto"/>
          </w:tcPr>
          <w:p w14:paraId="603A5176" w14:textId="4295BCB9" w:rsidR="00AC4F78" w:rsidRDefault="00483146" w:rsidP="006A4779">
            <w:pPr>
              <w:rPr>
                <w:rFonts w:ascii="Arial" w:hAnsi="Arial" w:cs="Arial"/>
                <w:sz w:val="32"/>
                <w:szCs w:val="32"/>
              </w:rPr>
            </w:pPr>
            <w:r>
              <w:rPr>
                <w:rFonts w:ascii="Arial" w:hAnsi="Arial" w:cs="Arial"/>
                <w:sz w:val="32"/>
                <w:szCs w:val="32"/>
              </w:rPr>
              <w:t>Anna Sartori</w:t>
            </w:r>
          </w:p>
        </w:tc>
        <w:tc>
          <w:tcPr>
            <w:tcW w:w="1712" w:type="dxa"/>
            <w:shd w:val="clear" w:color="auto" w:fill="auto"/>
          </w:tcPr>
          <w:p w14:paraId="3853FE8C" w14:textId="77777777" w:rsidR="00DB567B" w:rsidRDefault="00DB567B" w:rsidP="004106AD">
            <w:pPr>
              <w:jc w:val="center"/>
              <w:rPr>
                <w:rFonts w:ascii="Arial" w:hAnsi="Arial" w:cs="Arial"/>
                <w:sz w:val="32"/>
                <w:szCs w:val="32"/>
              </w:rPr>
            </w:pPr>
            <w:r>
              <w:rPr>
                <w:rFonts w:ascii="Arial" w:hAnsi="Arial" w:cs="Arial"/>
                <w:sz w:val="32"/>
                <w:szCs w:val="32"/>
              </w:rPr>
              <w:t>YB</w:t>
            </w:r>
          </w:p>
        </w:tc>
      </w:tr>
      <w:tr w:rsidR="00DB567B" w:rsidRPr="004106AD" w14:paraId="0242A927" w14:textId="77777777" w:rsidTr="00B22782">
        <w:trPr>
          <w:trHeight w:val="664"/>
        </w:trPr>
        <w:tc>
          <w:tcPr>
            <w:tcW w:w="3622" w:type="dxa"/>
            <w:shd w:val="clear" w:color="auto" w:fill="auto"/>
          </w:tcPr>
          <w:p w14:paraId="3BA6E816" w14:textId="0F51E7FF" w:rsidR="00DB567B" w:rsidRDefault="00DB567B" w:rsidP="00597441">
            <w:pPr>
              <w:rPr>
                <w:rFonts w:ascii="Arial" w:hAnsi="Arial" w:cs="Arial"/>
                <w:sz w:val="32"/>
                <w:szCs w:val="32"/>
              </w:rPr>
            </w:pPr>
            <w:r>
              <w:rPr>
                <w:rFonts w:ascii="Arial" w:hAnsi="Arial" w:cs="Arial"/>
                <w:sz w:val="32"/>
                <w:szCs w:val="32"/>
              </w:rPr>
              <w:t>South West Surrey D</w:t>
            </w:r>
            <w:r w:rsidR="00BE5A60">
              <w:rPr>
                <w:rFonts w:ascii="Arial" w:hAnsi="Arial" w:cs="Arial"/>
                <w:sz w:val="32"/>
                <w:szCs w:val="32"/>
              </w:rPr>
              <w:t>E</w:t>
            </w:r>
            <w:r>
              <w:rPr>
                <w:rFonts w:ascii="Arial" w:hAnsi="Arial" w:cs="Arial"/>
                <w:sz w:val="32"/>
                <w:szCs w:val="32"/>
              </w:rPr>
              <w:t>NS</w:t>
            </w:r>
          </w:p>
        </w:tc>
        <w:tc>
          <w:tcPr>
            <w:tcW w:w="2653" w:type="dxa"/>
            <w:shd w:val="clear" w:color="auto" w:fill="auto"/>
          </w:tcPr>
          <w:p w14:paraId="0D226811" w14:textId="0575E558" w:rsidR="00DB567B" w:rsidRDefault="00483146" w:rsidP="009A0305">
            <w:pPr>
              <w:rPr>
                <w:rFonts w:ascii="Arial" w:hAnsi="Arial" w:cs="Arial"/>
                <w:sz w:val="32"/>
                <w:szCs w:val="32"/>
              </w:rPr>
            </w:pPr>
            <w:r>
              <w:rPr>
                <w:rFonts w:ascii="Arial" w:hAnsi="Arial" w:cs="Arial"/>
                <w:sz w:val="32"/>
                <w:szCs w:val="32"/>
              </w:rPr>
              <w:t>Quarterly</w:t>
            </w:r>
          </w:p>
        </w:tc>
        <w:tc>
          <w:tcPr>
            <w:tcW w:w="2850" w:type="dxa"/>
            <w:shd w:val="clear" w:color="auto" w:fill="auto"/>
          </w:tcPr>
          <w:p w14:paraId="0648A650" w14:textId="2C20FAB8" w:rsidR="00402C5E" w:rsidRDefault="00402C5E" w:rsidP="006A4779">
            <w:pPr>
              <w:rPr>
                <w:rFonts w:ascii="Arial" w:hAnsi="Arial" w:cs="Arial"/>
                <w:sz w:val="32"/>
                <w:szCs w:val="32"/>
              </w:rPr>
            </w:pPr>
            <w:r>
              <w:rPr>
                <w:rFonts w:ascii="Arial" w:hAnsi="Arial" w:cs="Arial"/>
                <w:sz w:val="32"/>
                <w:szCs w:val="32"/>
              </w:rPr>
              <w:t>David Beaman</w:t>
            </w:r>
          </w:p>
          <w:p w14:paraId="7BFF0001" w14:textId="54B6DCFD" w:rsidR="00DB567B" w:rsidRDefault="00D31F57" w:rsidP="006A4779">
            <w:pPr>
              <w:rPr>
                <w:rFonts w:ascii="Arial" w:hAnsi="Arial" w:cs="Arial"/>
                <w:sz w:val="32"/>
                <w:szCs w:val="32"/>
              </w:rPr>
            </w:pPr>
            <w:r>
              <w:rPr>
                <w:rFonts w:ascii="Arial" w:hAnsi="Arial" w:cs="Arial"/>
                <w:sz w:val="32"/>
                <w:szCs w:val="32"/>
              </w:rPr>
              <w:t>Roger Blishen</w:t>
            </w:r>
          </w:p>
        </w:tc>
        <w:tc>
          <w:tcPr>
            <w:tcW w:w="1712" w:type="dxa"/>
            <w:shd w:val="clear" w:color="auto" w:fill="auto"/>
          </w:tcPr>
          <w:p w14:paraId="00B03089" w14:textId="77777777" w:rsidR="00DB567B" w:rsidRDefault="00DB567B" w:rsidP="004106AD">
            <w:pPr>
              <w:jc w:val="center"/>
              <w:rPr>
                <w:rFonts w:ascii="Arial" w:hAnsi="Arial" w:cs="Arial"/>
                <w:sz w:val="32"/>
                <w:szCs w:val="32"/>
              </w:rPr>
            </w:pPr>
            <w:r>
              <w:rPr>
                <w:rFonts w:ascii="Arial" w:hAnsi="Arial" w:cs="Arial"/>
                <w:sz w:val="32"/>
                <w:szCs w:val="32"/>
              </w:rPr>
              <w:t>YB</w:t>
            </w:r>
          </w:p>
        </w:tc>
      </w:tr>
      <w:tr w:rsidR="00DB567B" w:rsidRPr="004106AD" w14:paraId="166DC096" w14:textId="77777777" w:rsidTr="00597441">
        <w:trPr>
          <w:trHeight w:val="415"/>
        </w:trPr>
        <w:tc>
          <w:tcPr>
            <w:tcW w:w="3622" w:type="dxa"/>
            <w:shd w:val="clear" w:color="auto" w:fill="auto"/>
          </w:tcPr>
          <w:p w14:paraId="525FE52E" w14:textId="617EFE37" w:rsidR="00DB567B" w:rsidRDefault="00DB567B" w:rsidP="00597441">
            <w:pPr>
              <w:rPr>
                <w:rFonts w:ascii="Arial" w:hAnsi="Arial" w:cs="Arial"/>
                <w:sz w:val="32"/>
                <w:szCs w:val="32"/>
              </w:rPr>
            </w:pPr>
            <w:r>
              <w:rPr>
                <w:rFonts w:ascii="Arial" w:hAnsi="Arial" w:cs="Arial"/>
                <w:sz w:val="32"/>
                <w:szCs w:val="32"/>
              </w:rPr>
              <w:t>East Surrey D</w:t>
            </w:r>
            <w:r w:rsidR="00BE5A60">
              <w:rPr>
                <w:rFonts w:ascii="Arial" w:hAnsi="Arial" w:cs="Arial"/>
                <w:sz w:val="32"/>
                <w:szCs w:val="32"/>
              </w:rPr>
              <w:t>E</w:t>
            </w:r>
            <w:r>
              <w:rPr>
                <w:rFonts w:ascii="Arial" w:hAnsi="Arial" w:cs="Arial"/>
                <w:sz w:val="32"/>
                <w:szCs w:val="32"/>
              </w:rPr>
              <w:t>NS</w:t>
            </w:r>
          </w:p>
        </w:tc>
        <w:tc>
          <w:tcPr>
            <w:tcW w:w="2653" w:type="dxa"/>
            <w:shd w:val="clear" w:color="auto" w:fill="auto"/>
          </w:tcPr>
          <w:p w14:paraId="43E7FAE6" w14:textId="03AA47DF" w:rsidR="00DB567B" w:rsidRDefault="00483146" w:rsidP="009A0305">
            <w:pPr>
              <w:rPr>
                <w:rFonts w:ascii="Arial" w:hAnsi="Arial" w:cs="Arial"/>
                <w:sz w:val="32"/>
                <w:szCs w:val="32"/>
              </w:rPr>
            </w:pPr>
            <w:r>
              <w:rPr>
                <w:rFonts w:ascii="Arial" w:hAnsi="Arial" w:cs="Arial"/>
                <w:sz w:val="32"/>
                <w:szCs w:val="32"/>
              </w:rPr>
              <w:t>Quarterly</w:t>
            </w:r>
          </w:p>
        </w:tc>
        <w:tc>
          <w:tcPr>
            <w:tcW w:w="2850" w:type="dxa"/>
            <w:shd w:val="clear" w:color="auto" w:fill="auto"/>
          </w:tcPr>
          <w:p w14:paraId="42E54EB7" w14:textId="77777777" w:rsidR="00BE5A60" w:rsidRDefault="00BE5A60" w:rsidP="006A4779">
            <w:pPr>
              <w:rPr>
                <w:rFonts w:ascii="Arial" w:hAnsi="Arial" w:cs="Arial"/>
                <w:sz w:val="32"/>
                <w:szCs w:val="32"/>
              </w:rPr>
            </w:pPr>
            <w:r>
              <w:rPr>
                <w:rFonts w:ascii="Arial" w:hAnsi="Arial" w:cs="Arial"/>
                <w:sz w:val="32"/>
                <w:szCs w:val="32"/>
              </w:rPr>
              <w:t>Kate Newton</w:t>
            </w:r>
          </w:p>
          <w:p w14:paraId="35912B56" w14:textId="0D231D5F" w:rsidR="00DB567B" w:rsidRDefault="00BE5A60" w:rsidP="006A4779">
            <w:pPr>
              <w:rPr>
                <w:rFonts w:ascii="Arial" w:hAnsi="Arial" w:cs="Arial"/>
                <w:sz w:val="32"/>
                <w:szCs w:val="32"/>
              </w:rPr>
            </w:pPr>
            <w:r>
              <w:rPr>
                <w:rFonts w:ascii="Arial" w:hAnsi="Arial" w:cs="Arial"/>
                <w:sz w:val="32"/>
                <w:szCs w:val="32"/>
              </w:rPr>
              <w:t>(</w:t>
            </w:r>
            <w:r w:rsidR="00DB567B">
              <w:rPr>
                <w:rFonts w:ascii="Arial" w:hAnsi="Arial" w:cs="Arial"/>
                <w:sz w:val="32"/>
                <w:szCs w:val="32"/>
              </w:rPr>
              <w:t>Ted Pottage</w:t>
            </w:r>
            <w:r>
              <w:rPr>
                <w:rFonts w:ascii="Arial" w:hAnsi="Arial" w:cs="Arial"/>
                <w:sz w:val="32"/>
                <w:szCs w:val="32"/>
              </w:rPr>
              <w:t>)</w:t>
            </w:r>
          </w:p>
        </w:tc>
        <w:tc>
          <w:tcPr>
            <w:tcW w:w="1712" w:type="dxa"/>
            <w:shd w:val="clear" w:color="auto" w:fill="auto"/>
          </w:tcPr>
          <w:p w14:paraId="1D385DA8" w14:textId="2E7E61D1" w:rsidR="00DB567B" w:rsidRDefault="00DB567B" w:rsidP="004106AD">
            <w:pPr>
              <w:jc w:val="center"/>
              <w:rPr>
                <w:rFonts w:ascii="Arial" w:hAnsi="Arial" w:cs="Arial"/>
                <w:sz w:val="32"/>
                <w:szCs w:val="32"/>
              </w:rPr>
            </w:pPr>
            <w:r>
              <w:rPr>
                <w:rFonts w:ascii="Arial" w:hAnsi="Arial" w:cs="Arial"/>
                <w:sz w:val="32"/>
                <w:szCs w:val="32"/>
              </w:rPr>
              <w:t>YB</w:t>
            </w:r>
          </w:p>
        </w:tc>
      </w:tr>
    </w:tbl>
    <w:p w14:paraId="0B820A12" w14:textId="77777777" w:rsidR="00F82E35" w:rsidRDefault="00F82E35" w:rsidP="006A4779">
      <w:pPr>
        <w:rPr>
          <w:lang w:val="en-GB"/>
        </w:rPr>
      </w:pPr>
    </w:p>
    <w:p w14:paraId="16C90445" w14:textId="77777777" w:rsidR="005514CF" w:rsidRDefault="005514CF" w:rsidP="00F82E35">
      <w:pPr>
        <w:jc w:val="center"/>
        <w:rPr>
          <w:rFonts w:ascii="Arial" w:hAnsi="Arial" w:cs="Arial"/>
          <w:b/>
          <w:sz w:val="32"/>
          <w:szCs w:val="32"/>
          <w:lang w:val="en-GB"/>
        </w:rPr>
        <w:sectPr w:rsidR="005514CF" w:rsidSect="00D41C35">
          <w:pgSz w:w="12240" w:h="15840"/>
          <w:pgMar w:top="284" w:right="720" w:bottom="284" w:left="720" w:header="567" w:footer="543" w:gutter="0"/>
          <w:cols w:space="708"/>
          <w:docGrid w:linePitch="360"/>
        </w:sectPr>
      </w:pPr>
    </w:p>
    <w:p w14:paraId="38B59998" w14:textId="0C9F70C1" w:rsidR="00F82E35" w:rsidRDefault="00E21244" w:rsidP="00F82E35">
      <w:pPr>
        <w:jc w:val="center"/>
        <w:rPr>
          <w:rFonts w:ascii="Arial" w:hAnsi="Arial" w:cs="Arial"/>
          <w:b/>
          <w:sz w:val="32"/>
          <w:szCs w:val="32"/>
          <w:lang w:val="en-GB"/>
        </w:rPr>
      </w:pPr>
      <w:r>
        <w:rPr>
          <w:rFonts w:ascii="Arial" w:hAnsi="Arial" w:cs="Arial"/>
          <w:b/>
          <w:sz w:val="32"/>
          <w:szCs w:val="32"/>
          <w:lang w:val="en-GB"/>
        </w:rPr>
        <w:lastRenderedPageBreak/>
        <w:t>APPENDIX 5.4</w:t>
      </w:r>
    </w:p>
    <w:p w14:paraId="29D21D7C" w14:textId="77777777" w:rsidR="00F82E35" w:rsidRDefault="00F82E35" w:rsidP="00F82E35">
      <w:pPr>
        <w:jc w:val="center"/>
        <w:rPr>
          <w:rFonts w:ascii="Arial" w:hAnsi="Arial" w:cs="Arial"/>
          <w:b/>
          <w:sz w:val="32"/>
          <w:szCs w:val="32"/>
          <w:lang w:val="en-GB"/>
        </w:rPr>
      </w:pPr>
    </w:p>
    <w:p w14:paraId="7CC1D989" w14:textId="0EC74102" w:rsidR="00F82E35" w:rsidRDefault="00F82E35" w:rsidP="00F82E35">
      <w:pPr>
        <w:jc w:val="center"/>
        <w:rPr>
          <w:rFonts w:ascii="Arial" w:hAnsi="Arial" w:cs="Arial"/>
          <w:b/>
          <w:sz w:val="32"/>
          <w:szCs w:val="32"/>
          <w:lang w:val="en-GB"/>
        </w:rPr>
      </w:pPr>
      <w:r>
        <w:rPr>
          <w:rFonts w:ascii="Arial" w:hAnsi="Arial" w:cs="Arial"/>
          <w:b/>
          <w:sz w:val="32"/>
          <w:szCs w:val="32"/>
          <w:lang w:val="en-GB"/>
        </w:rPr>
        <w:t>INVOLVEMENT IN PROMO</w:t>
      </w:r>
      <w:r w:rsidR="009B5254">
        <w:rPr>
          <w:rFonts w:ascii="Arial" w:hAnsi="Arial" w:cs="Arial"/>
          <w:b/>
          <w:sz w:val="32"/>
          <w:szCs w:val="32"/>
          <w:lang w:val="en-GB"/>
        </w:rPr>
        <w:t xml:space="preserve">TING DISABILITY EQUALITY </w:t>
      </w:r>
      <w:r w:rsidR="00E21244">
        <w:rPr>
          <w:rFonts w:ascii="Arial" w:hAnsi="Arial" w:cs="Arial"/>
          <w:b/>
          <w:sz w:val="32"/>
          <w:szCs w:val="32"/>
          <w:lang w:val="en-GB"/>
        </w:rPr>
        <w:t>–</w:t>
      </w:r>
      <w:r w:rsidR="009B5254">
        <w:rPr>
          <w:rFonts w:ascii="Arial" w:hAnsi="Arial" w:cs="Arial"/>
          <w:b/>
          <w:sz w:val="32"/>
          <w:szCs w:val="32"/>
          <w:lang w:val="en-GB"/>
        </w:rPr>
        <w:t xml:space="preserve"> 20</w:t>
      </w:r>
      <w:r w:rsidR="00483146">
        <w:rPr>
          <w:rFonts w:ascii="Arial" w:hAnsi="Arial" w:cs="Arial"/>
          <w:b/>
          <w:sz w:val="32"/>
          <w:szCs w:val="32"/>
          <w:lang w:val="en-GB"/>
        </w:rPr>
        <w:t>1</w:t>
      </w:r>
      <w:r w:rsidR="00691F23">
        <w:rPr>
          <w:rFonts w:ascii="Arial" w:hAnsi="Arial" w:cs="Arial"/>
          <w:b/>
          <w:sz w:val="32"/>
          <w:szCs w:val="32"/>
          <w:lang w:val="en-GB"/>
        </w:rPr>
        <w:t>9/20</w:t>
      </w:r>
    </w:p>
    <w:p w14:paraId="33C36584" w14:textId="77777777" w:rsidR="00F82E35" w:rsidRDefault="00F82E35" w:rsidP="00F82E35">
      <w:pPr>
        <w:jc w:val="center"/>
        <w:rPr>
          <w:rFonts w:ascii="Arial" w:hAnsi="Arial" w:cs="Arial"/>
          <w:b/>
          <w:sz w:val="32"/>
          <w:szCs w:val="32"/>
          <w:lang w:val="en-GB"/>
        </w:rPr>
      </w:pP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94"/>
        <w:gridCol w:w="5669"/>
        <w:gridCol w:w="2552"/>
      </w:tblGrid>
      <w:tr w:rsidR="00F82E35" w:rsidRPr="004106AD" w14:paraId="67C79D40" w14:textId="77777777" w:rsidTr="00A5341D">
        <w:trPr>
          <w:tblHeader/>
        </w:trPr>
        <w:tc>
          <w:tcPr>
            <w:tcW w:w="2694" w:type="dxa"/>
            <w:shd w:val="clear" w:color="auto" w:fill="auto"/>
            <w:vAlign w:val="center"/>
          </w:tcPr>
          <w:p w14:paraId="6A1A3F75" w14:textId="77777777" w:rsidR="00F82E35" w:rsidRPr="004106AD" w:rsidRDefault="00F82E35" w:rsidP="008F00C0">
            <w:pPr>
              <w:rPr>
                <w:rFonts w:ascii="Arial" w:hAnsi="Arial" w:cs="Arial"/>
                <w:b/>
                <w:sz w:val="32"/>
                <w:szCs w:val="32"/>
                <w:lang w:val="en-GB"/>
              </w:rPr>
            </w:pPr>
            <w:r w:rsidRPr="004106AD">
              <w:rPr>
                <w:rFonts w:ascii="Arial" w:hAnsi="Arial" w:cs="Arial"/>
                <w:b/>
                <w:sz w:val="32"/>
                <w:szCs w:val="32"/>
                <w:lang w:val="en-GB"/>
              </w:rPr>
              <w:t>Public Body</w:t>
            </w:r>
          </w:p>
        </w:tc>
        <w:tc>
          <w:tcPr>
            <w:tcW w:w="5669" w:type="dxa"/>
            <w:shd w:val="clear" w:color="auto" w:fill="auto"/>
            <w:vAlign w:val="center"/>
          </w:tcPr>
          <w:p w14:paraId="0C0168CA" w14:textId="77777777" w:rsidR="00F82E35" w:rsidRPr="004106AD" w:rsidRDefault="00F82E35" w:rsidP="008F00C0">
            <w:pPr>
              <w:rPr>
                <w:rFonts w:ascii="Arial" w:hAnsi="Arial" w:cs="Arial"/>
                <w:b/>
                <w:sz w:val="32"/>
                <w:szCs w:val="32"/>
                <w:lang w:val="en-GB"/>
              </w:rPr>
            </w:pPr>
            <w:r w:rsidRPr="004106AD">
              <w:rPr>
                <w:rFonts w:ascii="Arial" w:hAnsi="Arial" w:cs="Arial"/>
                <w:b/>
                <w:sz w:val="32"/>
                <w:szCs w:val="32"/>
                <w:lang w:val="en-GB"/>
              </w:rPr>
              <w:t>Involvement Led By</w:t>
            </w:r>
          </w:p>
        </w:tc>
        <w:tc>
          <w:tcPr>
            <w:tcW w:w="2552" w:type="dxa"/>
            <w:shd w:val="clear" w:color="auto" w:fill="auto"/>
            <w:vAlign w:val="center"/>
          </w:tcPr>
          <w:p w14:paraId="2D1DB579" w14:textId="77777777" w:rsidR="00F82E35" w:rsidRPr="004106AD" w:rsidRDefault="00F82E35" w:rsidP="008F00C0">
            <w:pPr>
              <w:rPr>
                <w:rFonts w:ascii="Arial" w:hAnsi="Arial" w:cs="Arial"/>
                <w:b/>
                <w:sz w:val="32"/>
                <w:szCs w:val="32"/>
                <w:lang w:val="en-GB"/>
              </w:rPr>
            </w:pPr>
            <w:r w:rsidRPr="004106AD">
              <w:rPr>
                <w:rFonts w:ascii="Arial" w:hAnsi="Arial" w:cs="Arial"/>
                <w:b/>
                <w:sz w:val="32"/>
                <w:szCs w:val="32"/>
                <w:lang w:val="en-GB"/>
              </w:rPr>
              <w:t>Lead(s)</w:t>
            </w:r>
          </w:p>
        </w:tc>
      </w:tr>
      <w:tr w:rsidR="00F82E35" w:rsidRPr="004106AD" w14:paraId="2E678641" w14:textId="77777777" w:rsidTr="00A5341D">
        <w:tc>
          <w:tcPr>
            <w:tcW w:w="2694" w:type="dxa"/>
            <w:shd w:val="clear" w:color="auto" w:fill="auto"/>
          </w:tcPr>
          <w:p w14:paraId="6FE8863A" w14:textId="77777777" w:rsidR="00F82E35" w:rsidRPr="004106AD" w:rsidRDefault="00B132C7" w:rsidP="00E571F2">
            <w:pPr>
              <w:spacing w:after="180"/>
              <w:ind w:right="-289"/>
              <w:rPr>
                <w:rFonts w:ascii="Arial" w:hAnsi="Arial" w:cs="Arial"/>
                <w:sz w:val="32"/>
                <w:szCs w:val="32"/>
              </w:rPr>
            </w:pPr>
            <w:r>
              <w:rPr>
                <w:rFonts w:ascii="Arial" w:hAnsi="Arial" w:cs="Arial"/>
                <w:sz w:val="32"/>
                <w:szCs w:val="32"/>
              </w:rPr>
              <w:t>Surrey County</w:t>
            </w:r>
            <w:r w:rsidR="006A57E7">
              <w:rPr>
                <w:rFonts w:ascii="Arial" w:hAnsi="Arial" w:cs="Arial"/>
                <w:sz w:val="32"/>
                <w:szCs w:val="32"/>
              </w:rPr>
              <w:t xml:space="preserve"> Council</w:t>
            </w:r>
          </w:p>
        </w:tc>
        <w:tc>
          <w:tcPr>
            <w:tcW w:w="5669" w:type="dxa"/>
            <w:shd w:val="clear" w:color="auto" w:fill="auto"/>
          </w:tcPr>
          <w:p w14:paraId="46724114" w14:textId="41534B18" w:rsidR="00F82E35" w:rsidRPr="004106AD" w:rsidRDefault="00DF113C" w:rsidP="00D31F57">
            <w:pPr>
              <w:ind w:right="-288"/>
              <w:rPr>
                <w:rFonts w:ascii="Arial" w:hAnsi="Arial" w:cs="Arial"/>
                <w:sz w:val="32"/>
                <w:szCs w:val="32"/>
              </w:rPr>
            </w:pPr>
            <w:r>
              <w:rPr>
                <w:rFonts w:ascii="Arial" w:hAnsi="Arial" w:cs="Arial"/>
                <w:sz w:val="32"/>
                <w:szCs w:val="32"/>
              </w:rPr>
              <w:t>Surrey</w:t>
            </w:r>
            <w:r w:rsidRPr="004106AD">
              <w:rPr>
                <w:rFonts w:ascii="Arial" w:hAnsi="Arial" w:cs="Arial"/>
                <w:sz w:val="32"/>
                <w:szCs w:val="32"/>
              </w:rPr>
              <w:t xml:space="preserve"> </w:t>
            </w:r>
            <w:r w:rsidR="00F82E35" w:rsidRPr="004106AD">
              <w:rPr>
                <w:rFonts w:ascii="Arial" w:hAnsi="Arial" w:cs="Arial"/>
                <w:sz w:val="32"/>
                <w:szCs w:val="32"/>
              </w:rPr>
              <w:t>Equali</w:t>
            </w:r>
            <w:r w:rsidR="00D31F57">
              <w:rPr>
                <w:rFonts w:ascii="Arial" w:hAnsi="Arial" w:cs="Arial"/>
                <w:sz w:val="32"/>
                <w:szCs w:val="32"/>
              </w:rPr>
              <w:t>ty</w:t>
            </w:r>
            <w:r w:rsidR="00F82E35" w:rsidRPr="004106AD">
              <w:rPr>
                <w:rFonts w:ascii="Arial" w:hAnsi="Arial" w:cs="Arial"/>
                <w:sz w:val="32"/>
                <w:szCs w:val="32"/>
              </w:rPr>
              <w:t xml:space="preserve"> Group</w:t>
            </w:r>
          </w:p>
        </w:tc>
        <w:tc>
          <w:tcPr>
            <w:tcW w:w="2552" w:type="dxa"/>
            <w:shd w:val="clear" w:color="auto" w:fill="auto"/>
          </w:tcPr>
          <w:p w14:paraId="0F3A1CB7" w14:textId="4F702D91" w:rsidR="00691F23" w:rsidRDefault="00691F23" w:rsidP="008F00C0">
            <w:pPr>
              <w:ind w:right="-1080"/>
              <w:rPr>
                <w:rFonts w:ascii="Arial" w:hAnsi="Arial" w:cs="Arial"/>
                <w:sz w:val="32"/>
                <w:szCs w:val="32"/>
              </w:rPr>
            </w:pPr>
            <w:r>
              <w:rPr>
                <w:rFonts w:ascii="Arial" w:hAnsi="Arial" w:cs="Arial"/>
                <w:sz w:val="32"/>
                <w:szCs w:val="32"/>
              </w:rPr>
              <w:t xml:space="preserve">Clare Burgess </w:t>
            </w:r>
          </w:p>
          <w:p w14:paraId="705956E5" w14:textId="0D158FCB" w:rsidR="00F82E35" w:rsidRPr="004106AD" w:rsidRDefault="00F82E35" w:rsidP="008F00C0">
            <w:pPr>
              <w:ind w:right="-1080"/>
              <w:rPr>
                <w:rFonts w:ascii="Arial" w:hAnsi="Arial" w:cs="Arial"/>
                <w:sz w:val="32"/>
                <w:szCs w:val="32"/>
              </w:rPr>
            </w:pPr>
            <w:r w:rsidRPr="004106AD">
              <w:rPr>
                <w:rFonts w:ascii="Arial" w:hAnsi="Arial" w:cs="Arial"/>
                <w:sz w:val="32"/>
                <w:szCs w:val="32"/>
              </w:rPr>
              <w:t>Nick Markwick</w:t>
            </w:r>
          </w:p>
        </w:tc>
      </w:tr>
      <w:tr w:rsidR="00F82E35" w:rsidRPr="004106AD" w14:paraId="0214D672" w14:textId="77777777" w:rsidTr="00A5341D">
        <w:tc>
          <w:tcPr>
            <w:tcW w:w="2694" w:type="dxa"/>
            <w:shd w:val="clear" w:color="auto" w:fill="auto"/>
          </w:tcPr>
          <w:p w14:paraId="54963737" w14:textId="77777777" w:rsidR="00F82E35" w:rsidRPr="004106AD" w:rsidRDefault="00F82E35" w:rsidP="00DA16CB">
            <w:pPr>
              <w:spacing w:after="240"/>
              <w:ind w:right="-289"/>
              <w:rPr>
                <w:rFonts w:ascii="Arial" w:hAnsi="Arial" w:cs="Arial"/>
                <w:sz w:val="32"/>
                <w:szCs w:val="32"/>
              </w:rPr>
            </w:pPr>
            <w:r w:rsidRPr="004106AD">
              <w:rPr>
                <w:rFonts w:ascii="Arial" w:hAnsi="Arial" w:cs="Arial"/>
                <w:sz w:val="32"/>
                <w:szCs w:val="32"/>
              </w:rPr>
              <w:t>Surrey Police</w:t>
            </w:r>
          </w:p>
        </w:tc>
        <w:tc>
          <w:tcPr>
            <w:tcW w:w="5669" w:type="dxa"/>
            <w:shd w:val="clear" w:color="auto" w:fill="auto"/>
          </w:tcPr>
          <w:p w14:paraId="21D11D63" w14:textId="77777777" w:rsidR="00F82E35" w:rsidRPr="004106AD" w:rsidRDefault="00F82E35" w:rsidP="00E571F2">
            <w:pPr>
              <w:spacing w:after="180"/>
              <w:ind w:right="-289"/>
              <w:rPr>
                <w:rFonts w:ascii="Arial" w:hAnsi="Arial" w:cs="Arial"/>
                <w:sz w:val="32"/>
                <w:szCs w:val="32"/>
              </w:rPr>
            </w:pPr>
            <w:r w:rsidRPr="004106AD">
              <w:rPr>
                <w:rFonts w:ascii="Arial" w:hAnsi="Arial" w:cs="Arial"/>
                <w:sz w:val="32"/>
                <w:szCs w:val="32"/>
              </w:rPr>
              <w:t>Surrey Police Independent Advisory Group (IAG)</w:t>
            </w:r>
          </w:p>
        </w:tc>
        <w:tc>
          <w:tcPr>
            <w:tcW w:w="2552" w:type="dxa"/>
            <w:shd w:val="clear" w:color="auto" w:fill="auto"/>
          </w:tcPr>
          <w:p w14:paraId="1F57B058" w14:textId="77777777" w:rsidR="00F82E35" w:rsidRPr="004106AD" w:rsidRDefault="00F82E35" w:rsidP="005514CF">
            <w:pPr>
              <w:ind w:right="-1080"/>
              <w:rPr>
                <w:rFonts w:ascii="Arial" w:hAnsi="Arial" w:cs="Arial"/>
                <w:sz w:val="32"/>
                <w:szCs w:val="32"/>
              </w:rPr>
            </w:pPr>
            <w:r w:rsidRPr="004106AD">
              <w:rPr>
                <w:rFonts w:ascii="Arial" w:hAnsi="Arial" w:cs="Arial"/>
                <w:sz w:val="32"/>
                <w:szCs w:val="32"/>
              </w:rPr>
              <w:t>Jonathan</w:t>
            </w:r>
            <w:r w:rsidR="005514CF">
              <w:rPr>
                <w:rFonts w:ascii="Arial" w:hAnsi="Arial" w:cs="Arial"/>
                <w:sz w:val="32"/>
                <w:szCs w:val="32"/>
              </w:rPr>
              <w:t xml:space="preserve"> Fisher</w:t>
            </w:r>
          </w:p>
        </w:tc>
      </w:tr>
      <w:tr w:rsidR="00F82E35" w:rsidRPr="000C2B15" w14:paraId="1D3E87D3" w14:textId="77777777" w:rsidTr="00A5341D">
        <w:tc>
          <w:tcPr>
            <w:tcW w:w="2694" w:type="dxa"/>
            <w:shd w:val="clear" w:color="auto" w:fill="auto"/>
          </w:tcPr>
          <w:p w14:paraId="747388E9" w14:textId="77777777" w:rsidR="00F82E35" w:rsidRPr="004106AD" w:rsidRDefault="00F82E35" w:rsidP="008F00C0">
            <w:pPr>
              <w:ind w:right="-288"/>
              <w:rPr>
                <w:rFonts w:ascii="Arial" w:hAnsi="Arial" w:cs="Arial"/>
                <w:sz w:val="32"/>
                <w:szCs w:val="32"/>
              </w:rPr>
            </w:pPr>
            <w:r w:rsidRPr="004106AD">
              <w:rPr>
                <w:rFonts w:ascii="Arial" w:hAnsi="Arial" w:cs="Arial"/>
                <w:sz w:val="32"/>
                <w:szCs w:val="32"/>
              </w:rPr>
              <w:t xml:space="preserve">Spelthorne </w:t>
            </w:r>
            <w:r w:rsidR="005C0C2C">
              <w:rPr>
                <w:rFonts w:ascii="Arial" w:hAnsi="Arial" w:cs="Arial"/>
                <w:sz w:val="32"/>
                <w:szCs w:val="32"/>
              </w:rPr>
              <w:t>BC</w:t>
            </w:r>
          </w:p>
          <w:p w14:paraId="0F584704" w14:textId="77777777" w:rsidR="00F82E35" w:rsidRDefault="00F82E35" w:rsidP="008F00C0">
            <w:pPr>
              <w:ind w:right="-288"/>
              <w:rPr>
                <w:rFonts w:ascii="Arial" w:hAnsi="Arial" w:cs="Arial"/>
                <w:sz w:val="32"/>
                <w:szCs w:val="32"/>
              </w:rPr>
            </w:pPr>
            <w:r w:rsidRPr="004106AD">
              <w:rPr>
                <w:rFonts w:ascii="Arial" w:hAnsi="Arial" w:cs="Arial"/>
                <w:sz w:val="32"/>
                <w:szCs w:val="32"/>
              </w:rPr>
              <w:t xml:space="preserve">Runnymede </w:t>
            </w:r>
            <w:r w:rsidR="005C0C2C">
              <w:rPr>
                <w:rFonts w:ascii="Arial" w:hAnsi="Arial" w:cs="Arial"/>
                <w:sz w:val="32"/>
                <w:szCs w:val="32"/>
              </w:rPr>
              <w:t>BC</w:t>
            </w:r>
          </w:p>
          <w:p w14:paraId="48A90BF1" w14:textId="77777777" w:rsidR="00F82E35" w:rsidRDefault="003E52B1" w:rsidP="008F00C0">
            <w:pPr>
              <w:ind w:right="-288"/>
              <w:rPr>
                <w:rFonts w:ascii="Arial" w:hAnsi="Arial" w:cs="Arial"/>
                <w:sz w:val="32"/>
                <w:szCs w:val="32"/>
              </w:rPr>
            </w:pPr>
            <w:r>
              <w:rPr>
                <w:rFonts w:ascii="Arial" w:hAnsi="Arial" w:cs="Arial"/>
                <w:sz w:val="32"/>
                <w:szCs w:val="32"/>
              </w:rPr>
              <w:t xml:space="preserve">Woking </w:t>
            </w:r>
            <w:r w:rsidR="005C0C2C">
              <w:rPr>
                <w:rFonts w:ascii="Arial" w:hAnsi="Arial" w:cs="Arial"/>
                <w:sz w:val="32"/>
                <w:szCs w:val="32"/>
              </w:rPr>
              <w:t>BC</w:t>
            </w:r>
          </w:p>
          <w:p w14:paraId="183BEBD4" w14:textId="77777777" w:rsidR="00460903" w:rsidRPr="004106AD" w:rsidRDefault="00460903" w:rsidP="008F00C0">
            <w:pPr>
              <w:ind w:right="-288"/>
              <w:rPr>
                <w:rFonts w:ascii="Arial" w:hAnsi="Arial" w:cs="Arial"/>
                <w:sz w:val="32"/>
                <w:szCs w:val="32"/>
              </w:rPr>
            </w:pPr>
            <w:r>
              <w:rPr>
                <w:rFonts w:ascii="Arial" w:hAnsi="Arial" w:cs="Arial"/>
                <w:sz w:val="32"/>
                <w:szCs w:val="32"/>
              </w:rPr>
              <w:t>Surrey Heath BC</w:t>
            </w:r>
          </w:p>
        </w:tc>
        <w:tc>
          <w:tcPr>
            <w:tcW w:w="5669" w:type="dxa"/>
            <w:shd w:val="clear" w:color="auto" w:fill="auto"/>
          </w:tcPr>
          <w:p w14:paraId="4DD2DE3C" w14:textId="2F5E9171" w:rsidR="00F82E35" w:rsidRDefault="00F82E35" w:rsidP="008F00C0">
            <w:pPr>
              <w:ind w:right="-288"/>
              <w:rPr>
                <w:rFonts w:ascii="Arial" w:hAnsi="Arial" w:cs="Arial"/>
                <w:sz w:val="32"/>
                <w:szCs w:val="32"/>
              </w:rPr>
            </w:pPr>
            <w:r w:rsidRPr="004106AD">
              <w:rPr>
                <w:rFonts w:ascii="Arial" w:hAnsi="Arial" w:cs="Arial"/>
                <w:sz w:val="32"/>
                <w:szCs w:val="32"/>
              </w:rPr>
              <w:t xml:space="preserve">North Surrey </w:t>
            </w:r>
            <w:r w:rsidR="003E52B1">
              <w:rPr>
                <w:rFonts w:ascii="Arial" w:hAnsi="Arial" w:cs="Arial"/>
                <w:sz w:val="32"/>
                <w:szCs w:val="32"/>
              </w:rPr>
              <w:t xml:space="preserve">Disability </w:t>
            </w:r>
            <w:r w:rsidR="00691F23">
              <w:rPr>
                <w:rFonts w:ascii="Arial" w:hAnsi="Arial" w:cs="Arial"/>
                <w:sz w:val="32"/>
                <w:szCs w:val="32"/>
              </w:rPr>
              <w:t>Empowerment</w:t>
            </w:r>
            <w:r w:rsidR="003E52B1">
              <w:rPr>
                <w:rFonts w:ascii="Arial" w:hAnsi="Arial" w:cs="Arial"/>
                <w:sz w:val="32"/>
                <w:szCs w:val="32"/>
              </w:rPr>
              <w:t xml:space="preserve"> </w:t>
            </w:r>
            <w:r w:rsidR="00690846">
              <w:rPr>
                <w:rFonts w:ascii="Arial" w:hAnsi="Arial" w:cs="Arial"/>
                <w:sz w:val="32"/>
                <w:szCs w:val="32"/>
              </w:rPr>
              <w:t xml:space="preserve"> </w:t>
            </w:r>
            <w:r w:rsidR="003E52B1">
              <w:rPr>
                <w:rFonts w:ascii="Arial" w:hAnsi="Arial" w:cs="Arial"/>
                <w:sz w:val="32"/>
                <w:szCs w:val="32"/>
              </w:rPr>
              <w:t>Networ</w:t>
            </w:r>
            <w:r w:rsidR="00690846">
              <w:rPr>
                <w:rFonts w:ascii="Arial" w:hAnsi="Arial" w:cs="Arial"/>
                <w:sz w:val="32"/>
                <w:szCs w:val="32"/>
              </w:rPr>
              <w:t xml:space="preserve">k </w:t>
            </w:r>
          </w:p>
          <w:p w14:paraId="2DA482CF" w14:textId="77777777" w:rsidR="00F82E35" w:rsidRDefault="00F82E35" w:rsidP="00460903">
            <w:pPr>
              <w:ind w:right="-288"/>
              <w:rPr>
                <w:rFonts w:ascii="Arial" w:hAnsi="Arial" w:cs="Arial"/>
                <w:sz w:val="32"/>
                <w:szCs w:val="32"/>
              </w:rPr>
            </w:pPr>
            <w:r>
              <w:rPr>
                <w:rFonts w:ascii="Arial" w:hAnsi="Arial" w:cs="Arial"/>
                <w:sz w:val="32"/>
                <w:szCs w:val="32"/>
              </w:rPr>
              <w:t>Runnymede Access Liaison Group</w:t>
            </w:r>
          </w:p>
          <w:p w14:paraId="1B3AFEF7" w14:textId="77777777" w:rsidR="00460903" w:rsidRPr="000A1E74" w:rsidRDefault="00460903" w:rsidP="00690846">
            <w:pPr>
              <w:ind w:right="-288"/>
              <w:rPr>
                <w:rFonts w:ascii="Arial" w:hAnsi="Arial" w:cs="Arial"/>
                <w:sz w:val="32"/>
                <w:szCs w:val="32"/>
              </w:rPr>
            </w:pPr>
            <w:r>
              <w:rPr>
                <w:rFonts w:ascii="Arial" w:hAnsi="Arial" w:cs="Arial"/>
                <w:sz w:val="32"/>
                <w:szCs w:val="32"/>
              </w:rPr>
              <w:t xml:space="preserve">Woking Access </w:t>
            </w:r>
            <w:r w:rsidR="00690846">
              <w:rPr>
                <w:rFonts w:ascii="Arial" w:hAnsi="Arial" w:cs="Arial"/>
                <w:sz w:val="32"/>
                <w:szCs w:val="32"/>
              </w:rPr>
              <w:t>G</w:t>
            </w:r>
            <w:r>
              <w:rPr>
                <w:rFonts w:ascii="Arial" w:hAnsi="Arial" w:cs="Arial"/>
                <w:sz w:val="32"/>
                <w:szCs w:val="32"/>
              </w:rPr>
              <w:t>roup</w:t>
            </w:r>
          </w:p>
        </w:tc>
        <w:tc>
          <w:tcPr>
            <w:tcW w:w="2552" w:type="dxa"/>
            <w:shd w:val="clear" w:color="auto" w:fill="auto"/>
          </w:tcPr>
          <w:p w14:paraId="4154134F" w14:textId="77777777" w:rsidR="00F82E35" w:rsidRDefault="00F82E35" w:rsidP="000C2B15">
            <w:pPr>
              <w:ind w:right="-288"/>
              <w:rPr>
                <w:rFonts w:ascii="Arial" w:hAnsi="Arial" w:cs="Arial"/>
                <w:sz w:val="32"/>
                <w:szCs w:val="32"/>
              </w:rPr>
            </w:pPr>
            <w:r w:rsidRPr="004106AD">
              <w:rPr>
                <w:rFonts w:ascii="Arial" w:hAnsi="Arial" w:cs="Arial"/>
                <w:sz w:val="32"/>
                <w:szCs w:val="32"/>
              </w:rPr>
              <w:t>Jonathan Fisher</w:t>
            </w:r>
          </w:p>
          <w:p w14:paraId="5175A5C6" w14:textId="77777777" w:rsidR="00460903" w:rsidRDefault="00460903" w:rsidP="000C2B15">
            <w:pPr>
              <w:ind w:right="-288"/>
              <w:rPr>
                <w:rFonts w:ascii="Arial" w:hAnsi="Arial" w:cs="Arial"/>
                <w:sz w:val="32"/>
                <w:szCs w:val="32"/>
              </w:rPr>
            </w:pPr>
          </w:p>
          <w:p w14:paraId="2965823C" w14:textId="77777777" w:rsidR="00460903" w:rsidRDefault="00460903" w:rsidP="000C2B15">
            <w:pPr>
              <w:ind w:right="-288"/>
              <w:rPr>
                <w:rFonts w:ascii="Arial" w:hAnsi="Arial" w:cs="Arial"/>
                <w:sz w:val="32"/>
                <w:szCs w:val="32"/>
              </w:rPr>
            </w:pPr>
            <w:r>
              <w:rPr>
                <w:rFonts w:ascii="Arial" w:hAnsi="Arial" w:cs="Arial"/>
                <w:sz w:val="32"/>
                <w:szCs w:val="32"/>
              </w:rPr>
              <w:t>Jonathan Fisher</w:t>
            </w:r>
          </w:p>
          <w:p w14:paraId="36420174" w14:textId="3965C725" w:rsidR="00460903" w:rsidRPr="004106AD" w:rsidRDefault="006E1741" w:rsidP="000C2B15">
            <w:pPr>
              <w:ind w:right="-288"/>
              <w:rPr>
                <w:rFonts w:ascii="Arial" w:hAnsi="Arial" w:cs="Arial"/>
                <w:sz w:val="32"/>
                <w:szCs w:val="32"/>
              </w:rPr>
            </w:pPr>
            <w:r>
              <w:rPr>
                <w:rFonts w:ascii="Arial" w:hAnsi="Arial" w:cs="Arial"/>
                <w:sz w:val="32"/>
                <w:szCs w:val="32"/>
              </w:rPr>
              <w:t>Cliff Bush</w:t>
            </w:r>
          </w:p>
        </w:tc>
      </w:tr>
      <w:tr w:rsidR="00F82E35" w:rsidRPr="004106AD" w14:paraId="5F8878DB" w14:textId="77777777" w:rsidTr="00A5341D">
        <w:tc>
          <w:tcPr>
            <w:tcW w:w="2694" w:type="dxa"/>
            <w:shd w:val="clear" w:color="auto" w:fill="auto"/>
          </w:tcPr>
          <w:p w14:paraId="02ED647A" w14:textId="77777777" w:rsidR="00F82E35" w:rsidRDefault="00F82E35" w:rsidP="008F00C0">
            <w:pPr>
              <w:ind w:right="-288"/>
              <w:rPr>
                <w:rFonts w:ascii="Arial" w:hAnsi="Arial" w:cs="Arial"/>
                <w:sz w:val="32"/>
                <w:szCs w:val="32"/>
              </w:rPr>
            </w:pPr>
            <w:r w:rsidRPr="004106AD">
              <w:rPr>
                <w:rFonts w:ascii="Arial" w:hAnsi="Arial" w:cs="Arial"/>
                <w:sz w:val="32"/>
                <w:szCs w:val="32"/>
              </w:rPr>
              <w:t xml:space="preserve">Guildford </w:t>
            </w:r>
            <w:r w:rsidR="005C0C2C">
              <w:rPr>
                <w:rFonts w:ascii="Arial" w:hAnsi="Arial" w:cs="Arial"/>
                <w:sz w:val="32"/>
                <w:szCs w:val="32"/>
              </w:rPr>
              <w:t>BC</w:t>
            </w:r>
          </w:p>
          <w:p w14:paraId="68343FFC" w14:textId="77777777" w:rsidR="00F82E35" w:rsidRPr="004106AD" w:rsidRDefault="00460903" w:rsidP="008F00C0">
            <w:pPr>
              <w:ind w:right="-288"/>
              <w:rPr>
                <w:rFonts w:ascii="Arial" w:hAnsi="Arial" w:cs="Arial"/>
                <w:sz w:val="32"/>
                <w:szCs w:val="32"/>
              </w:rPr>
            </w:pPr>
            <w:r>
              <w:rPr>
                <w:rFonts w:ascii="Arial" w:hAnsi="Arial" w:cs="Arial"/>
                <w:sz w:val="32"/>
                <w:szCs w:val="32"/>
              </w:rPr>
              <w:t>Waverley BC</w:t>
            </w:r>
          </w:p>
        </w:tc>
        <w:tc>
          <w:tcPr>
            <w:tcW w:w="5669" w:type="dxa"/>
            <w:shd w:val="clear" w:color="auto" w:fill="auto"/>
          </w:tcPr>
          <w:p w14:paraId="37879212" w14:textId="21FFC949" w:rsidR="00F82E35" w:rsidRPr="004106AD" w:rsidRDefault="00F82E35" w:rsidP="008F00C0">
            <w:pPr>
              <w:ind w:right="-288"/>
              <w:rPr>
                <w:rFonts w:ascii="Arial" w:hAnsi="Arial" w:cs="Arial"/>
                <w:sz w:val="32"/>
                <w:szCs w:val="32"/>
              </w:rPr>
            </w:pPr>
            <w:r w:rsidRPr="004106AD">
              <w:rPr>
                <w:rFonts w:ascii="Arial" w:hAnsi="Arial" w:cs="Arial"/>
                <w:sz w:val="32"/>
                <w:szCs w:val="32"/>
              </w:rPr>
              <w:t xml:space="preserve">South West Surrey </w:t>
            </w:r>
            <w:r w:rsidR="00F848E2">
              <w:rPr>
                <w:rFonts w:ascii="Arial" w:hAnsi="Arial" w:cs="Arial"/>
                <w:sz w:val="32"/>
                <w:szCs w:val="32"/>
              </w:rPr>
              <w:t xml:space="preserve">Disability </w:t>
            </w:r>
            <w:r w:rsidR="00691F23">
              <w:rPr>
                <w:rFonts w:ascii="Arial" w:hAnsi="Arial" w:cs="Arial"/>
                <w:sz w:val="32"/>
                <w:szCs w:val="32"/>
              </w:rPr>
              <w:t>Empowerment</w:t>
            </w:r>
            <w:r w:rsidR="00F848E2">
              <w:rPr>
                <w:rFonts w:ascii="Arial" w:hAnsi="Arial" w:cs="Arial"/>
                <w:sz w:val="32"/>
                <w:szCs w:val="32"/>
              </w:rPr>
              <w:t xml:space="preserve"> Network</w:t>
            </w:r>
          </w:p>
          <w:p w14:paraId="66FBA01E" w14:textId="77777777" w:rsidR="00F82E35" w:rsidRPr="004106AD" w:rsidRDefault="00F82E35" w:rsidP="00E571F2">
            <w:pPr>
              <w:spacing w:after="180"/>
              <w:ind w:right="-289"/>
              <w:rPr>
                <w:rFonts w:ascii="Arial" w:hAnsi="Arial" w:cs="Arial"/>
                <w:sz w:val="32"/>
                <w:szCs w:val="32"/>
              </w:rPr>
            </w:pPr>
            <w:r>
              <w:rPr>
                <w:rFonts w:ascii="Arial" w:hAnsi="Arial" w:cs="Arial"/>
                <w:sz w:val="32"/>
                <w:szCs w:val="32"/>
              </w:rPr>
              <w:t>Guildford Access Group</w:t>
            </w:r>
          </w:p>
        </w:tc>
        <w:tc>
          <w:tcPr>
            <w:tcW w:w="2552" w:type="dxa"/>
            <w:shd w:val="clear" w:color="auto" w:fill="auto"/>
          </w:tcPr>
          <w:p w14:paraId="52895B21" w14:textId="03349795" w:rsidR="006E1741" w:rsidRDefault="006E1741" w:rsidP="00690846">
            <w:pPr>
              <w:ind w:right="-1080"/>
              <w:rPr>
                <w:rFonts w:ascii="Arial" w:hAnsi="Arial" w:cs="Arial"/>
                <w:sz w:val="32"/>
                <w:szCs w:val="32"/>
              </w:rPr>
            </w:pPr>
            <w:r>
              <w:rPr>
                <w:rFonts w:ascii="Arial" w:hAnsi="Arial" w:cs="Arial"/>
                <w:sz w:val="32"/>
                <w:szCs w:val="32"/>
              </w:rPr>
              <w:t>David Beaman</w:t>
            </w:r>
          </w:p>
          <w:p w14:paraId="0A7CDDC3" w14:textId="77777777" w:rsidR="006E1741" w:rsidRDefault="006E1741" w:rsidP="00690846">
            <w:pPr>
              <w:ind w:right="-1080"/>
              <w:rPr>
                <w:rFonts w:ascii="Arial" w:hAnsi="Arial" w:cs="Arial"/>
                <w:sz w:val="32"/>
                <w:szCs w:val="32"/>
              </w:rPr>
            </w:pPr>
            <w:r>
              <w:rPr>
                <w:rFonts w:ascii="Arial" w:hAnsi="Arial" w:cs="Arial"/>
                <w:sz w:val="32"/>
                <w:szCs w:val="32"/>
              </w:rPr>
              <w:t>Roger Blishen</w:t>
            </w:r>
          </w:p>
          <w:p w14:paraId="068401D3" w14:textId="5FA650F6" w:rsidR="00690846" w:rsidRDefault="00460903" w:rsidP="00690846">
            <w:pPr>
              <w:ind w:right="-1080"/>
              <w:rPr>
                <w:rFonts w:ascii="Arial" w:hAnsi="Arial" w:cs="Arial"/>
                <w:sz w:val="32"/>
                <w:szCs w:val="32"/>
              </w:rPr>
            </w:pPr>
            <w:r>
              <w:rPr>
                <w:rFonts w:ascii="Arial" w:hAnsi="Arial" w:cs="Arial"/>
                <w:sz w:val="32"/>
                <w:szCs w:val="32"/>
              </w:rPr>
              <w:t>Gemma Roulston</w:t>
            </w:r>
          </w:p>
          <w:p w14:paraId="1146ADDC" w14:textId="77777777" w:rsidR="00460903" w:rsidRPr="004106AD" w:rsidRDefault="00690846" w:rsidP="008F00C0">
            <w:pPr>
              <w:ind w:right="-1080"/>
              <w:rPr>
                <w:rFonts w:ascii="Arial" w:hAnsi="Arial" w:cs="Arial"/>
                <w:sz w:val="32"/>
                <w:szCs w:val="32"/>
              </w:rPr>
            </w:pPr>
            <w:r>
              <w:rPr>
                <w:rFonts w:ascii="Arial" w:hAnsi="Arial" w:cs="Arial"/>
                <w:sz w:val="32"/>
                <w:szCs w:val="32"/>
              </w:rPr>
              <w:t>Jenny Teagle</w:t>
            </w:r>
          </w:p>
        </w:tc>
      </w:tr>
      <w:tr w:rsidR="00F82E35" w:rsidRPr="004106AD" w14:paraId="0F50F941" w14:textId="77777777" w:rsidTr="00A5341D">
        <w:tc>
          <w:tcPr>
            <w:tcW w:w="2694" w:type="dxa"/>
            <w:shd w:val="clear" w:color="auto" w:fill="auto"/>
          </w:tcPr>
          <w:p w14:paraId="65C92FD7" w14:textId="735446FF" w:rsidR="00F82E35" w:rsidRPr="004106AD" w:rsidRDefault="00F82E35" w:rsidP="008F00C0">
            <w:pPr>
              <w:ind w:right="-288"/>
              <w:rPr>
                <w:rFonts w:ascii="Arial" w:hAnsi="Arial" w:cs="Arial"/>
                <w:sz w:val="32"/>
                <w:szCs w:val="32"/>
              </w:rPr>
            </w:pPr>
            <w:r w:rsidRPr="004106AD">
              <w:rPr>
                <w:rFonts w:ascii="Arial" w:hAnsi="Arial" w:cs="Arial"/>
                <w:sz w:val="32"/>
                <w:szCs w:val="32"/>
              </w:rPr>
              <w:t xml:space="preserve">Elmbridge </w:t>
            </w:r>
            <w:r w:rsidR="005C0C2C">
              <w:rPr>
                <w:rFonts w:ascii="Arial" w:hAnsi="Arial" w:cs="Arial"/>
                <w:sz w:val="32"/>
                <w:szCs w:val="32"/>
              </w:rPr>
              <w:t>BC</w:t>
            </w:r>
          </w:p>
          <w:p w14:paraId="723D3E6B" w14:textId="77777777" w:rsidR="00F82E35" w:rsidRPr="004106AD" w:rsidRDefault="00CB5EED" w:rsidP="008F00C0">
            <w:pPr>
              <w:ind w:right="-288"/>
              <w:rPr>
                <w:rFonts w:ascii="Arial" w:hAnsi="Arial" w:cs="Arial"/>
                <w:sz w:val="32"/>
                <w:szCs w:val="32"/>
              </w:rPr>
            </w:pPr>
            <w:r>
              <w:rPr>
                <w:rFonts w:ascii="Arial" w:hAnsi="Arial" w:cs="Arial"/>
                <w:sz w:val="32"/>
                <w:szCs w:val="32"/>
              </w:rPr>
              <w:t>Mole Valley DC</w:t>
            </w:r>
          </w:p>
          <w:p w14:paraId="32907D9E" w14:textId="77777777" w:rsidR="00F82E35" w:rsidRPr="004106AD" w:rsidRDefault="00F82E35" w:rsidP="00E571F2">
            <w:pPr>
              <w:spacing w:after="180"/>
              <w:ind w:right="-289"/>
              <w:rPr>
                <w:rFonts w:ascii="Arial" w:hAnsi="Arial" w:cs="Arial"/>
                <w:sz w:val="32"/>
                <w:szCs w:val="32"/>
              </w:rPr>
            </w:pPr>
            <w:r w:rsidRPr="004106AD">
              <w:rPr>
                <w:rFonts w:ascii="Arial" w:hAnsi="Arial" w:cs="Arial"/>
                <w:sz w:val="32"/>
                <w:szCs w:val="32"/>
              </w:rPr>
              <w:t xml:space="preserve">Epsom &amp; Ewell </w:t>
            </w:r>
            <w:r w:rsidR="00BD7BCA">
              <w:rPr>
                <w:rFonts w:ascii="Arial" w:hAnsi="Arial" w:cs="Arial"/>
                <w:sz w:val="32"/>
                <w:szCs w:val="32"/>
              </w:rPr>
              <w:t xml:space="preserve"> </w:t>
            </w:r>
            <w:r w:rsidR="005C0C2C">
              <w:rPr>
                <w:rFonts w:ascii="Arial" w:hAnsi="Arial" w:cs="Arial"/>
                <w:sz w:val="32"/>
                <w:szCs w:val="32"/>
              </w:rPr>
              <w:t>BC</w:t>
            </w:r>
          </w:p>
        </w:tc>
        <w:tc>
          <w:tcPr>
            <w:tcW w:w="5669" w:type="dxa"/>
            <w:shd w:val="clear" w:color="auto" w:fill="auto"/>
          </w:tcPr>
          <w:p w14:paraId="6C2FDBDB" w14:textId="58A05C96" w:rsidR="00460903" w:rsidRDefault="00F82E35" w:rsidP="00460903">
            <w:pPr>
              <w:ind w:right="-288"/>
              <w:rPr>
                <w:rFonts w:ascii="Arial" w:hAnsi="Arial" w:cs="Arial"/>
                <w:sz w:val="32"/>
                <w:szCs w:val="32"/>
              </w:rPr>
            </w:pPr>
            <w:r w:rsidRPr="004106AD">
              <w:rPr>
                <w:rFonts w:ascii="Arial" w:hAnsi="Arial" w:cs="Arial"/>
                <w:sz w:val="32"/>
                <w:szCs w:val="32"/>
              </w:rPr>
              <w:t xml:space="preserve">Mid Surrey </w:t>
            </w:r>
            <w:r w:rsidR="005C0C2C">
              <w:rPr>
                <w:rFonts w:ascii="Arial" w:hAnsi="Arial" w:cs="Arial"/>
                <w:sz w:val="32"/>
                <w:szCs w:val="32"/>
              </w:rPr>
              <w:t xml:space="preserve">Disability </w:t>
            </w:r>
            <w:r w:rsidR="00691F23">
              <w:rPr>
                <w:rFonts w:ascii="Arial" w:hAnsi="Arial" w:cs="Arial"/>
                <w:sz w:val="32"/>
                <w:szCs w:val="32"/>
              </w:rPr>
              <w:t>Empowerment</w:t>
            </w:r>
            <w:r w:rsidR="00460903">
              <w:rPr>
                <w:rFonts w:ascii="Arial" w:hAnsi="Arial" w:cs="Arial"/>
                <w:sz w:val="32"/>
                <w:szCs w:val="32"/>
              </w:rPr>
              <w:t xml:space="preserve"> </w:t>
            </w:r>
            <w:r w:rsidR="005C0C2C">
              <w:rPr>
                <w:rFonts w:ascii="Arial" w:hAnsi="Arial" w:cs="Arial"/>
                <w:sz w:val="32"/>
                <w:szCs w:val="32"/>
              </w:rPr>
              <w:t>Network</w:t>
            </w:r>
          </w:p>
          <w:p w14:paraId="6F87B3A8" w14:textId="1868D71C" w:rsidR="00F82E35" w:rsidRPr="004106AD" w:rsidRDefault="00F82E35" w:rsidP="00460903">
            <w:pPr>
              <w:ind w:right="-288"/>
              <w:rPr>
                <w:rFonts w:ascii="Arial" w:hAnsi="Arial" w:cs="Arial"/>
                <w:sz w:val="32"/>
                <w:szCs w:val="32"/>
              </w:rPr>
            </w:pPr>
          </w:p>
        </w:tc>
        <w:tc>
          <w:tcPr>
            <w:tcW w:w="2552" w:type="dxa"/>
            <w:shd w:val="clear" w:color="auto" w:fill="auto"/>
          </w:tcPr>
          <w:p w14:paraId="44041D62" w14:textId="0F032C21" w:rsidR="00F82E35" w:rsidRDefault="00483146" w:rsidP="008F00C0">
            <w:pPr>
              <w:ind w:right="-1080"/>
              <w:rPr>
                <w:rFonts w:ascii="Arial" w:hAnsi="Arial" w:cs="Arial"/>
                <w:sz w:val="32"/>
                <w:szCs w:val="32"/>
              </w:rPr>
            </w:pPr>
            <w:r>
              <w:rPr>
                <w:rFonts w:ascii="Arial" w:hAnsi="Arial" w:cs="Arial"/>
                <w:sz w:val="32"/>
                <w:szCs w:val="32"/>
              </w:rPr>
              <w:t>Anna Sartori</w:t>
            </w:r>
          </w:p>
          <w:p w14:paraId="1E070B80" w14:textId="091102E6" w:rsidR="00460903" w:rsidRPr="004106AD" w:rsidRDefault="00460903" w:rsidP="008F00C0">
            <w:pPr>
              <w:ind w:right="-1080"/>
              <w:rPr>
                <w:rFonts w:ascii="Arial" w:hAnsi="Arial" w:cs="Arial"/>
                <w:sz w:val="32"/>
                <w:szCs w:val="32"/>
              </w:rPr>
            </w:pPr>
          </w:p>
        </w:tc>
      </w:tr>
      <w:tr w:rsidR="00F82E35" w:rsidRPr="004106AD" w14:paraId="17D6A314" w14:textId="77777777" w:rsidTr="00A5341D">
        <w:tc>
          <w:tcPr>
            <w:tcW w:w="2694" w:type="dxa"/>
            <w:shd w:val="clear" w:color="auto" w:fill="auto"/>
          </w:tcPr>
          <w:p w14:paraId="3076FE98" w14:textId="77777777" w:rsidR="00F82E35" w:rsidRPr="004106AD" w:rsidRDefault="00F82E35" w:rsidP="008F00C0">
            <w:pPr>
              <w:ind w:right="-288"/>
              <w:rPr>
                <w:rFonts w:ascii="Arial" w:hAnsi="Arial" w:cs="Arial"/>
                <w:sz w:val="32"/>
                <w:szCs w:val="32"/>
              </w:rPr>
            </w:pPr>
            <w:r w:rsidRPr="004106AD">
              <w:rPr>
                <w:rFonts w:ascii="Arial" w:hAnsi="Arial" w:cs="Arial"/>
                <w:sz w:val="32"/>
                <w:szCs w:val="32"/>
              </w:rPr>
              <w:t xml:space="preserve">Reigate &amp; </w:t>
            </w:r>
          </w:p>
          <w:p w14:paraId="6011C7BC" w14:textId="77777777" w:rsidR="00F82E35" w:rsidRPr="004106AD" w:rsidRDefault="00F82E35" w:rsidP="008F00C0">
            <w:pPr>
              <w:ind w:right="-288"/>
              <w:rPr>
                <w:rFonts w:ascii="Arial" w:hAnsi="Arial" w:cs="Arial"/>
                <w:sz w:val="32"/>
                <w:szCs w:val="32"/>
              </w:rPr>
            </w:pPr>
            <w:r w:rsidRPr="004106AD">
              <w:rPr>
                <w:rFonts w:ascii="Arial" w:hAnsi="Arial" w:cs="Arial"/>
                <w:sz w:val="32"/>
                <w:szCs w:val="32"/>
              </w:rPr>
              <w:t>B</w:t>
            </w:r>
            <w:r w:rsidR="005C0C2C">
              <w:rPr>
                <w:rFonts w:ascii="Arial" w:hAnsi="Arial" w:cs="Arial"/>
                <w:sz w:val="32"/>
                <w:szCs w:val="32"/>
              </w:rPr>
              <w:t>anstead BC</w:t>
            </w:r>
          </w:p>
          <w:p w14:paraId="2528722E" w14:textId="77777777" w:rsidR="00F82E35" w:rsidRPr="004106AD" w:rsidRDefault="005C0C2C" w:rsidP="00E571F2">
            <w:pPr>
              <w:spacing w:after="180"/>
              <w:ind w:right="-289"/>
              <w:rPr>
                <w:rFonts w:ascii="Arial" w:hAnsi="Arial" w:cs="Arial"/>
                <w:sz w:val="32"/>
                <w:szCs w:val="32"/>
              </w:rPr>
            </w:pPr>
            <w:r>
              <w:rPr>
                <w:rFonts w:ascii="Arial" w:hAnsi="Arial" w:cs="Arial"/>
                <w:sz w:val="32"/>
                <w:szCs w:val="32"/>
              </w:rPr>
              <w:t>Tandridge DC</w:t>
            </w:r>
          </w:p>
        </w:tc>
        <w:tc>
          <w:tcPr>
            <w:tcW w:w="5669" w:type="dxa"/>
            <w:shd w:val="clear" w:color="auto" w:fill="auto"/>
          </w:tcPr>
          <w:p w14:paraId="1BB1245B" w14:textId="3306ABEE" w:rsidR="00F82E35" w:rsidRPr="004106AD" w:rsidRDefault="00F82E35" w:rsidP="007A5C4D">
            <w:pPr>
              <w:spacing w:after="120"/>
              <w:ind w:right="-289"/>
              <w:rPr>
                <w:rFonts w:ascii="Arial" w:hAnsi="Arial" w:cs="Arial"/>
                <w:sz w:val="32"/>
                <w:szCs w:val="32"/>
              </w:rPr>
            </w:pPr>
            <w:r w:rsidRPr="004106AD">
              <w:rPr>
                <w:rFonts w:ascii="Arial" w:hAnsi="Arial" w:cs="Arial"/>
                <w:sz w:val="32"/>
                <w:szCs w:val="32"/>
              </w:rPr>
              <w:t xml:space="preserve">East Surrey </w:t>
            </w:r>
            <w:r w:rsidR="005C0C2C">
              <w:rPr>
                <w:rFonts w:ascii="Arial" w:hAnsi="Arial" w:cs="Arial"/>
                <w:sz w:val="32"/>
                <w:szCs w:val="32"/>
              </w:rPr>
              <w:t xml:space="preserve">Disability </w:t>
            </w:r>
            <w:r w:rsidR="00691F23">
              <w:rPr>
                <w:rFonts w:ascii="Arial" w:hAnsi="Arial" w:cs="Arial"/>
                <w:sz w:val="32"/>
                <w:szCs w:val="32"/>
              </w:rPr>
              <w:t>Empowerment</w:t>
            </w:r>
            <w:r w:rsidR="005C0C2C">
              <w:rPr>
                <w:rFonts w:ascii="Arial" w:hAnsi="Arial" w:cs="Arial"/>
                <w:sz w:val="32"/>
                <w:szCs w:val="32"/>
              </w:rPr>
              <w:t xml:space="preserve"> Network</w:t>
            </w:r>
          </w:p>
        </w:tc>
        <w:tc>
          <w:tcPr>
            <w:tcW w:w="2552" w:type="dxa"/>
            <w:shd w:val="clear" w:color="auto" w:fill="auto"/>
          </w:tcPr>
          <w:p w14:paraId="3CAF81FA" w14:textId="1CAFC3ED" w:rsidR="00691F23" w:rsidRDefault="00691F23" w:rsidP="008F00C0">
            <w:pPr>
              <w:ind w:right="-1080"/>
              <w:rPr>
                <w:rFonts w:ascii="Arial" w:hAnsi="Arial" w:cs="Arial"/>
                <w:sz w:val="32"/>
                <w:szCs w:val="32"/>
              </w:rPr>
            </w:pPr>
            <w:r>
              <w:rPr>
                <w:rFonts w:ascii="Arial" w:hAnsi="Arial" w:cs="Arial"/>
                <w:sz w:val="32"/>
                <w:szCs w:val="32"/>
              </w:rPr>
              <w:t>Kate Newton</w:t>
            </w:r>
          </w:p>
          <w:p w14:paraId="75CC8222" w14:textId="6E14DD8A" w:rsidR="00F82E35" w:rsidRDefault="00691F23" w:rsidP="008F00C0">
            <w:pPr>
              <w:ind w:right="-1080"/>
              <w:rPr>
                <w:rFonts w:ascii="Arial" w:hAnsi="Arial" w:cs="Arial"/>
                <w:sz w:val="32"/>
                <w:szCs w:val="32"/>
              </w:rPr>
            </w:pPr>
            <w:r>
              <w:rPr>
                <w:rFonts w:ascii="Arial" w:hAnsi="Arial" w:cs="Arial"/>
                <w:sz w:val="32"/>
                <w:szCs w:val="32"/>
              </w:rPr>
              <w:t>(</w:t>
            </w:r>
            <w:r w:rsidR="00F82E35">
              <w:rPr>
                <w:rFonts w:ascii="Arial" w:hAnsi="Arial" w:cs="Arial"/>
                <w:sz w:val="32"/>
                <w:szCs w:val="32"/>
              </w:rPr>
              <w:t>Ted Pottage</w:t>
            </w:r>
            <w:r>
              <w:rPr>
                <w:rFonts w:ascii="Arial" w:hAnsi="Arial" w:cs="Arial"/>
                <w:sz w:val="32"/>
                <w:szCs w:val="32"/>
              </w:rPr>
              <w:t>)</w:t>
            </w:r>
          </w:p>
          <w:p w14:paraId="41A952B4" w14:textId="1F097E47" w:rsidR="00483146" w:rsidRPr="004106AD" w:rsidRDefault="00483146" w:rsidP="00236983">
            <w:pPr>
              <w:spacing w:after="120"/>
              <w:ind w:right="-289"/>
              <w:rPr>
                <w:rFonts w:ascii="Arial" w:hAnsi="Arial" w:cs="Arial"/>
                <w:sz w:val="32"/>
                <w:szCs w:val="32"/>
              </w:rPr>
            </w:pPr>
            <w:r>
              <w:rPr>
                <w:rFonts w:ascii="Arial" w:hAnsi="Arial" w:cs="Arial"/>
                <w:sz w:val="32"/>
                <w:szCs w:val="32"/>
              </w:rPr>
              <w:t>Gemma Roulston</w:t>
            </w:r>
          </w:p>
        </w:tc>
      </w:tr>
      <w:tr w:rsidR="00E42D41" w:rsidRPr="004106AD" w14:paraId="7856F852" w14:textId="77777777" w:rsidTr="00A5341D">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203AE805" w14:textId="77777777" w:rsidR="00E42D41" w:rsidRPr="004106AD" w:rsidRDefault="00E42D41" w:rsidP="00BC54D3">
            <w:pPr>
              <w:ind w:right="-288"/>
              <w:rPr>
                <w:rFonts w:ascii="Arial" w:hAnsi="Arial" w:cs="Arial"/>
                <w:sz w:val="32"/>
                <w:szCs w:val="32"/>
              </w:rPr>
            </w:pPr>
            <w:r w:rsidRPr="004106AD">
              <w:rPr>
                <w:rFonts w:ascii="Arial" w:hAnsi="Arial" w:cs="Arial"/>
                <w:sz w:val="32"/>
                <w:szCs w:val="32"/>
              </w:rPr>
              <w:t xml:space="preserve">Surrey and Borders Partnership NHS </w:t>
            </w:r>
          </w:p>
          <w:p w14:paraId="0EE3D2AC" w14:textId="77777777" w:rsidR="00E42D41" w:rsidRPr="004106AD" w:rsidRDefault="007A5C4D" w:rsidP="00E571F2">
            <w:pPr>
              <w:spacing w:after="180"/>
              <w:ind w:right="-289"/>
              <w:rPr>
                <w:rFonts w:ascii="Arial" w:hAnsi="Arial" w:cs="Arial"/>
                <w:sz w:val="32"/>
                <w:szCs w:val="32"/>
              </w:rPr>
            </w:pPr>
            <w:r>
              <w:rPr>
                <w:rFonts w:ascii="Arial" w:hAnsi="Arial" w:cs="Arial"/>
                <w:sz w:val="32"/>
                <w:szCs w:val="32"/>
              </w:rPr>
              <w:t xml:space="preserve">Foundation </w:t>
            </w:r>
            <w:r w:rsidR="00E42D41" w:rsidRPr="004106AD">
              <w:rPr>
                <w:rFonts w:ascii="Arial" w:hAnsi="Arial" w:cs="Arial"/>
                <w:sz w:val="32"/>
                <w:szCs w:val="32"/>
              </w:rPr>
              <w:t>Trust</w:t>
            </w:r>
          </w:p>
        </w:tc>
        <w:tc>
          <w:tcPr>
            <w:tcW w:w="5669" w:type="dxa"/>
            <w:tcBorders>
              <w:top w:val="single" w:sz="4" w:space="0" w:color="808080"/>
              <w:left w:val="single" w:sz="4" w:space="0" w:color="808080"/>
              <w:bottom w:val="single" w:sz="4" w:space="0" w:color="808080"/>
              <w:right w:val="single" w:sz="4" w:space="0" w:color="808080"/>
            </w:tcBorders>
            <w:shd w:val="clear" w:color="auto" w:fill="auto"/>
          </w:tcPr>
          <w:p w14:paraId="28967E0A" w14:textId="77777777" w:rsidR="00E42D41" w:rsidRDefault="00AC1F64" w:rsidP="00236983">
            <w:pPr>
              <w:spacing w:after="120"/>
              <w:ind w:right="-289"/>
              <w:rPr>
                <w:rFonts w:ascii="Arial" w:hAnsi="Arial" w:cs="Arial"/>
                <w:sz w:val="32"/>
                <w:szCs w:val="32"/>
              </w:rPr>
            </w:pPr>
            <w:r>
              <w:rPr>
                <w:rFonts w:ascii="Arial" w:hAnsi="Arial" w:cs="Arial"/>
                <w:sz w:val="32"/>
                <w:szCs w:val="32"/>
              </w:rPr>
              <w:t>FoCUS</w:t>
            </w:r>
          </w:p>
          <w:p w14:paraId="306E0EEA" w14:textId="77777777" w:rsidR="006E1741" w:rsidRDefault="006E1741" w:rsidP="00236983">
            <w:pPr>
              <w:spacing w:after="120"/>
              <w:ind w:right="-289"/>
              <w:rPr>
                <w:rFonts w:ascii="Arial" w:hAnsi="Arial" w:cs="Arial"/>
                <w:sz w:val="32"/>
                <w:szCs w:val="32"/>
              </w:rPr>
            </w:pPr>
          </w:p>
          <w:p w14:paraId="5515D591" w14:textId="43ABC2EF" w:rsidR="006E1741" w:rsidRPr="004106AD" w:rsidRDefault="006E1741" w:rsidP="00236983">
            <w:pPr>
              <w:spacing w:after="120"/>
              <w:ind w:right="-289"/>
              <w:rPr>
                <w:rFonts w:ascii="Arial" w:hAnsi="Arial" w:cs="Arial"/>
                <w:sz w:val="32"/>
                <w:szCs w:val="32"/>
              </w:rPr>
            </w:pPr>
            <w:r>
              <w:rPr>
                <w:rFonts w:ascii="Arial" w:hAnsi="Arial" w:cs="Arial"/>
                <w:sz w:val="32"/>
                <w:szCs w:val="32"/>
              </w:rPr>
              <w:t>Independent Mental Health Network</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F6231B4" w14:textId="6CA8EE18" w:rsidR="00E42D41" w:rsidRDefault="00DF113C" w:rsidP="00236983">
            <w:pPr>
              <w:spacing w:after="120"/>
              <w:ind w:right="-289"/>
              <w:rPr>
                <w:rFonts w:ascii="Arial" w:hAnsi="Arial" w:cs="Arial"/>
                <w:sz w:val="32"/>
                <w:szCs w:val="32"/>
              </w:rPr>
            </w:pPr>
            <w:r>
              <w:rPr>
                <w:rFonts w:ascii="Arial" w:hAnsi="Arial" w:cs="Arial"/>
                <w:sz w:val="32"/>
                <w:szCs w:val="32"/>
              </w:rPr>
              <w:t>Jane Ahmed</w:t>
            </w:r>
          </w:p>
          <w:p w14:paraId="651988ED" w14:textId="77777777" w:rsidR="006E1741" w:rsidRDefault="006E1741" w:rsidP="00236983">
            <w:pPr>
              <w:spacing w:after="120"/>
              <w:ind w:right="-289"/>
              <w:rPr>
                <w:rFonts w:ascii="Arial" w:hAnsi="Arial" w:cs="Arial"/>
                <w:sz w:val="32"/>
                <w:szCs w:val="32"/>
              </w:rPr>
            </w:pPr>
          </w:p>
          <w:p w14:paraId="40F895EA" w14:textId="77777777" w:rsidR="006E1741" w:rsidRDefault="006E1741" w:rsidP="00236983">
            <w:pPr>
              <w:spacing w:after="120"/>
              <w:ind w:right="-289"/>
              <w:rPr>
                <w:rFonts w:ascii="Arial" w:hAnsi="Arial" w:cs="Arial"/>
                <w:sz w:val="32"/>
                <w:szCs w:val="32"/>
              </w:rPr>
            </w:pPr>
            <w:r>
              <w:rPr>
                <w:rFonts w:ascii="Arial" w:hAnsi="Arial" w:cs="Arial"/>
                <w:sz w:val="32"/>
                <w:szCs w:val="32"/>
              </w:rPr>
              <w:t>Don Illman</w:t>
            </w:r>
          </w:p>
          <w:p w14:paraId="1381DF0F" w14:textId="4CF4F77B" w:rsidR="00DF113C" w:rsidRPr="004106AD" w:rsidRDefault="00691F23" w:rsidP="00236983">
            <w:pPr>
              <w:spacing w:after="120"/>
              <w:ind w:right="-289"/>
              <w:rPr>
                <w:rFonts w:ascii="Arial" w:hAnsi="Arial" w:cs="Arial"/>
                <w:sz w:val="32"/>
                <w:szCs w:val="32"/>
              </w:rPr>
            </w:pPr>
            <w:r>
              <w:rPr>
                <w:rFonts w:ascii="Arial" w:hAnsi="Arial" w:cs="Arial"/>
                <w:sz w:val="32"/>
                <w:szCs w:val="32"/>
              </w:rPr>
              <w:t>Guy Hill</w:t>
            </w:r>
          </w:p>
        </w:tc>
      </w:tr>
      <w:tr w:rsidR="00F82E35" w:rsidRPr="004106AD" w14:paraId="03863C4B" w14:textId="77777777" w:rsidTr="00A5341D">
        <w:tc>
          <w:tcPr>
            <w:tcW w:w="2694" w:type="dxa"/>
            <w:shd w:val="clear" w:color="auto" w:fill="auto"/>
          </w:tcPr>
          <w:p w14:paraId="3B8152A2" w14:textId="77777777" w:rsidR="005C0C2C" w:rsidRPr="004106AD" w:rsidRDefault="00F82E35" w:rsidP="008F00C0">
            <w:pPr>
              <w:ind w:right="-288"/>
              <w:rPr>
                <w:rFonts w:ascii="Arial" w:hAnsi="Arial" w:cs="Arial"/>
                <w:sz w:val="32"/>
                <w:szCs w:val="32"/>
              </w:rPr>
            </w:pPr>
            <w:r w:rsidRPr="004106AD">
              <w:rPr>
                <w:rFonts w:ascii="Arial" w:hAnsi="Arial" w:cs="Arial"/>
                <w:sz w:val="32"/>
                <w:szCs w:val="32"/>
              </w:rPr>
              <w:t xml:space="preserve">Ashford &amp; St Peters Hospitals NHS </w:t>
            </w:r>
            <w:r w:rsidR="007A5C4D">
              <w:rPr>
                <w:rFonts w:ascii="Arial" w:hAnsi="Arial" w:cs="Arial"/>
                <w:sz w:val="32"/>
                <w:szCs w:val="32"/>
              </w:rPr>
              <w:t xml:space="preserve">Foundation </w:t>
            </w:r>
            <w:r w:rsidRPr="004106AD">
              <w:rPr>
                <w:rFonts w:ascii="Arial" w:hAnsi="Arial" w:cs="Arial"/>
                <w:sz w:val="32"/>
                <w:szCs w:val="32"/>
              </w:rPr>
              <w:t>Trust</w:t>
            </w:r>
          </w:p>
        </w:tc>
        <w:tc>
          <w:tcPr>
            <w:tcW w:w="5669" w:type="dxa"/>
            <w:shd w:val="clear" w:color="auto" w:fill="auto"/>
          </w:tcPr>
          <w:p w14:paraId="57E7F775" w14:textId="25E25530" w:rsidR="00690846" w:rsidRDefault="00F848E2" w:rsidP="008F00C0">
            <w:pPr>
              <w:ind w:right="-288"/>
              <w:rPr>
                <w:rFonts w:ascii="Arial" w:hAnsi="Arial" w:cs="Arial"/>
                <w:sz w:val="32"/>
                <w:szCs w:val="32"/>
              </w:rPr>
            </w:pPr>
            <w:r>
              <w:rPr>
                <w:rFonts w:ascii="Arial" w:hAnsi="Arial" w:cs="Arial"/>
                <w:sz w:val="32"/>
                <w:szCs w:val="32"/>
              </w:rPr>
              <w:t xml:space="preserve">North Surrey Disability </w:t>
            </w:r>
            <w:r w:rsidR="00691F23">
              <w:rPr>
                <w:rFonts w:ascii="Arial" w:hAnsi="Arial" w:cs="Arial"/>
                <w:sz w:val="32"/>
                <w:szCs w:val="32"/>
              </w:rPr>
              <w:t>Empowerment</w:t>
            </w:r>
            <w:r>
              <w:rPr>
                <w:rFonts w:ascii="Arial" w:hAnsi="Arial" w:cs="Arial"/>
                <w:sz w:val="32"/>
                <w:szCs w:val="32"/>
              </w:rPr>
              <w:t xml:space="preserve"> </w:t>
            </w:r>
            <w:r w:rsidR="00690846">
              <w:rPr>
                <w:rFonts w:ascii="Arial" w:hAnsi="Arial" w:cs="Arial"/>
                <w:sz w:val="32"/>
                <w:szCs w:val="32"/>
              </w:rPr>
              <w:t xml:space="preserve"> </w:t>
            </w:r>
            <w:r>
              <w:rPr>
                <w:rFonts w:ascii="Arial" w:hAnsi="Arial" w:cs="Arial"/>
                <w:sz w:val="32"/>
                <w:szCs w:val="32"/>
              </w:rPr>
              <w:t xml:space="preserve">Network </w:t>
            </w:r>
          </w:p>
          <w:p w14:paraId="790D2FEC" w14:textId="02EA2336" w:rsidR="00F82E35" w:rsidRPr="004106AD" w:rsidRDefault="006E1741" w:rsidP="00AC1F64">
            <w:pPr>
              <w:ind w:right="-288"/>
              <w:rPr>
                <w:rFonts w:ascii="Arial" w:hAnsi="Arial" w:cs="Arial"/>
                <w:sz w:val="32"/>
                <w:szCs w:val="32"/>
              </w:rPr>
            </w:pPr>
            <w:r>
              <w:rPr>
                <w:rFonts w:ascii="Arial" w:hAnsi="Arial" w:cs="Arial"/>
                <w:sz w:val="32"/>
                <w:szCs w:val="32"/>
              </w:rPr>
              <w:t xml:space="preserve">Ashford &amp; St. Peter’s </w:t>
            </w:r>
            <w:r w:rsidR="00F82E35" w:rsidRPr="004106AD">
              <w:rPr>
                <w:rFonts w:ascii="Arial" w:hAnsi="Arial" w:cs="Arial"/>
                <w:sz w:val="32"/>
                <w:szCs w:val="32"/>
              </w:rPr>
              <w:t xml:space="preserve">Disability </w:t>
            </w:r>
            <w:r w:rsidR="00AC1F64">
              <w:rPr>
                <w:rFonts w:ascii="Arial" w:hAnsi="Arial" w:cs="Arial"/>
                <w:sz w:val="32"/>
                <w:szCs w:val="32"/>
              </w:rPr>
              <w:t xml:space="preserve">Access </w:t>
            </w:r>
            <w:r w:rsidR="00F82E35" w:rsidRPr="004106AD">
              <w:rPr>
                <w:rFonts w:ascii="Arial" w:hAnsi="Arial" w:cs="Arial"/>
                <w:sz w:val="32"/>
                <w:szCs w:val="32"/>
              </w:rPr>
              <w:t>Group</w:t>
            </w:r>
          </w:p>
        </w:tc>
        <w:tc>
          <w:tcPr>
            <w:tcW w:w="2552" w:type="dxa"/>
            <w:shd w:val="clear" w:color="auto" w:fill="auto"/>
          </w:tcPr>
          <w:p w14:paraId="00A92402" w14:textId="72CFA965" w:rsidR="00690846" w:rsidRDefault="00F82E35" w:rsidP="008F00C0">
            <w:pPr>
              <w:ind w:right="-1080"/>
              <w:rPr>
                <w:rFonts w:ascii="Arial" w:hAnsi="Arial" w:cs="Arial"/>
                <w:sz w:val="32"/>
                <w:szCs w:val="32"/>
              </w:rPr>
            </w:pPr>
            <w:r w:rsidRPr="004106AD">
              <w:rPr>
                <w:rFonts w:ascii="Arial" w:hAnsi="Arial" w:cs="Arial"/>
                <w:sz w:val="32"/>
                <w:szCs w:val="32"/>
              </w:rPr>
              <w:t>Jonathan Fisher</w:t>
            </w:r>
          </w:p>
          <w:p w14:paraId="73D70058" w14:textId="7FC754FF" w:rsidR="002225E4" w:rsidRDefault="00DF113C" w:rsidP="008F00C0">
            <w:pPr>
              <w:ind w:right="-1080"/>
              <w:rPr>
                <w:rFonts w:ascii="Arial" w:hAnsi="Arial" w:cs="Arial"/>
                <w:sz w:val="32"/>
                <w:szCs w:val="32"/>
              </w:rPr>
            </w:pPr>
            <w:r>
              <w:rPr>
                <w:rFonts w:ascii="Arial" w:hAnsi="Arial" w:cs="Arial"/>
                <w:sz w:val="32"/>
                <w:szCs w:val="32"/>
              </w:rPr>
              <w:t>Tony Kenny</w:t>
            </w:r>
          </w:p>
          <w:p w14:paraId="2838CDDD" w14:textId="0B9CB11A" w:rsidR="00691F23" w:rsidRDefault="00691F23" w:rsidP="00F848E2">
            <w:pPr>
              <w:ind w:right="-1080"/>
              <w:rPr>
                <w:rFonts w:ascii="Arial" w:hAnsi="Arial" w:cs="Arial"/>
                <w:sz w:val="32"/>
                <w:szCs w:val="32"/>
              </w:rPr>
            </w:pPr>
            <w:r>
              <w:rPr>
                <w:rFonts w:ascii="Arial" w:hAnsi="Arial" w:cs="Arial"/>
                <w:sz w:val="32"/>
                <w:szCs w:val="32"/>
              </w:rPr>
              <w:t>Cliff bush</w:t>
            </w:r>
          </w:p>
          <w:p w14:paraId="4FFC12E2" w14:textId="263E50C2" w:rsidR="00F82E35" w:rsidRDefault="00691F23" w:rsidP="00F848E2">
            <w:pPr>
              <w:ind w:right="-1080"/>
              <w:rPr>
                <w:rFonts w:ascii="Arial" w:hAnsi="Arial" w:cs="Arial"/>
                <w:sz w:val="32"/>
                <w:szCs w:val="32"/>
              </w:rPr>
            </w:pPr>
            <w:r>
              <w:rPr>
                <w:rFonts w:ascii="Arial" w:hAnsi="Arial" w:cs="Arial"/>
                <w:sz w:val="32"/>
                <w:szCs w:val="32"/>
              </w:rPr>
              <w:t>J</w:t>
            </w:r>
            <w:r w:rsidR="00F848E2">
              <w:rPr>
                <w:rFonts w:ascii="Arial" w:hAnsi="Arial" w:cs="Arial"/>
                <w:sz w:val="32"/>
                <w:szCs w:val="32"/>
              </w:rPr>
              <w:t>onathan Fisher</w:t>
            </w:r>
          </w:p>
          <w:p w14:paraId="1A3522D6" w14:textId="146D5A5F" w:rsidR="00AC1F64" w:rsidRPr="004106AD" w:rsidRDefault="00AC1F64" w:rsidP="00F848E2">
            <w:pPr>
              <w:ind w:right="-1080"/>
              <w:rPr>
                <w:rFonts w:ascii="Arial" w:hAnsi="Arial" w:cs="Arial"/>
                <w:sz w:val="32"/>
                <w:szCs w:val="32"/>
              </w:rPr>
            </w:pPr>
            <w:r>
              <w:rPr>
                <w:rFonts w:ascii="Arial" w:hAnsi="Arial" w:cs="Arial"/>
                <w:sz w:val="32"/>
                <w:szCs w:val="32"/>
              </w:rPr>
              <w:t>Anna Sartori</w:t>
            </w:r>
          </w:p>
        </w:tc>
      </w:tr>
      <w:tr w:rsidR="00F82E35" w:rsidRPr="004106AD" w14:paraId="60D4D0A4" w14:textId="77777777" w:rsidTr="00A5341D">
        <w:tc>
          <w:tcPr>
            <w:tcW w:w="2694" w:type="dxa"/>
            <w:shd w:val="clear" w:color="auto" w:fill="auto"/>
          </w:tcPr>
          <w:p w14:paraId="4FC3C6D6" w14:textId="77777777" w:rsidR="00F82E35" w:rsidRPr="004106AD" w:rsidRDefault="00F82E35" w:rsidP="008F00C0">
            <w:pPr>
              <w:ind w:right="-288"/>
              <w:rPr>
                <w:rFonts w:ascii="Arial" w:hAnsi="Arial" w:cs="Arial"/>
                <w:sz w:val="32"/>
                <w:szCs w:val="32"/>
              </w:rPr>
            </w:pPr>
            <w:r w:rsidRPr="004106AD">
              <w:rPr>
                <w:rFonts w:ascii="Arial" w:hAnsi="Arial" w:cs="Arial"/>
                <w:sz w:val="32"/>
                <w:szCs w:val="32"/>
              </w:rPr>
              <w:t xml:space="preserve">Royal Surrey County </w:t>
            </w:r>
          </w:p>
          <w:p w14:paraId="24AFE56C" w14:textId="77777777" w:rsidR="00F82E35" w:rsidRPr="004106AD" w:rsidRDefault="00F82E35" w:rsidP="00236983">
            <w:pPr>
              <w:spacing w:after="120"/>
              <w:ind w:right="-289"/>
              <w:rPr>
                <w:rFonts w:ascii="Arial" w:hAnsi="Arial" w:cs="Arial"/>
                <w:sz w:val="32"/>
                <w:szCs w:val="32"/>
              </w:rPr>
            </w:pPr>
            <w:r w:rsidRPr="004106AD">
              <w:rPr>
                <w:rFonts w:ascii="Arial" w:hAnsi="Arial" w:cs="Arial"/>
                <w:sz w:val="32"/>
                <w:szCs w:val="32"/>
              </w:rPr>
              <w:lastRenderedPageBreak/>
              <w:t xml:space="preserve">Hospital NHS </w:t>
            </w:r>
            <w:r w:rsidR="00BD7BCA">
              <w:rPr>
                <w:rFonts w:ascii="Arial" w:hAnsi="Arial" w:cs="Arial"/>
                <w:sz w:val="32"/>
                <w:szCs w:val="32"/>
              </w:rPr>
              <w:t xml:space="preserve"> </w:t>
            </w:r>
            <w:r w:rsidR="007A5C4D">
              <w:rPr>
                <w:rFonts w:ascii="Arial" w:hAnsi="Arial" w:cs="Arial"/>
                <w:sz w:val="32"/>
                <w:szCs w:val="32"/>
              </w:rPr>
              <w:t xml:space="preserve">Foundation </w:t>
            </w:r>
            <w:r w:rsidRPr="004106AD">
              <w:rPr>
                <w:rFonts w:ascii="Arial" w:hAnsi="Arial" w:cs="Arial"/>
                <w:sz w:val="32"/>
                <w:szCs w:val="32"/>
              </w:rPr>
              <w:t>Trust</w:t>
            </w:r>
          </w:p>
        </w:tc>
        <w:tc>
          <w:tcPr>
            <w:tcW w:w="5669" w:type="dxa"/>
            <w:shd w:val="clear" w:color="auto" w:fill="auto"/>
          </w:tcPr>
          <w:p w14:paraId="0B01265F" w14:textId="77777777" w:rsidR="00B132C7" w:rsidRPr="004106AD" w:rsidRDefault="00F82E35" w:rsidP="007A5C4D">
            <w:pPr>
              <w:spacing w:after="180"/>
              <w:ind w:right="-289"/>
              <w:rPr>
                <w:rFonts w:ascii="Arial" w:hAnsi="Arial" w:cs="Arial"/>
                <w:sz w:val="32"/>
                <w:szCs w:val="32"/>
              </w:rPr>
            </w:pPr>
            <w:r w:rsidRPr="004106AD">
              <w:rPr>
                <w:rFonts w:ascii="Arial" w:hAnsi="Arial" w:cs="Arial"/>
                <w:sz w:val="32"/>
                <w:szCs w:val="32"/>
              </w:rPr>
              <w:lastRenderedPageBreak/>
              <w:t xml:space="preserve">South West Surrey </w:t>
            </w:r>
            <w:r w:rsidR="00E75DBD">
              <w:rPr>
                <w:rFonts w:ascii="Arial" w:hAnsi="Arial" w:cs="Arial"/>
                <w:sz w:val="32"/>
                <w:szCs w:val="32"/>
              </w:rPr>
              <w:t>Disability Alliance Network</w:t>
            </w:r>
          </w:p>
        </w:tc>
        <w:tc>
          <w:tcPr>
            <w:tcW w:w="2552" w:type="dxa"/>
            <w:shd w:val="clear" w:color="auto" w:fill="auto"/>
          </w:tcPr>
          <w:p w14:paraId="6B558743" w14:textId="3F463530" w:rsidR="006E1741" w:rsidRDefault="006E1741" w:rsidP="008F00C0">
            <w:pPr>
              <w:ind w:right="-1080"/>
              <w:rPr>
                <w:rFonts w:ascii="Arial" w:hAnsi="Arial" w:cs="Arial"/>
                <w:sz w:val="32"/>
                <w:szCs w:val="32"/>
              </w:rPr>
            </w:pPr>
            <w:r>
              <w:rPr>
                <w:rFonts w:ascii="Arial" w:hAnsi="Arial" w:cs="Arial"/>
                <w:sz w:val="32"/>
                <w:szCs w:val="32"/>
              </w:rPr>
              <w:t>David Beaman</w:t>
            </w:r>
          </w:p>
          <w:p w14:paraId="4629BE96" w14:textId="77777777" w:rsidR="00F82E35" w:rsidRDefault="00F82E35" w:rsidP="008F00C0">
            <w:pPr>
              <w:ind w:right="-1080"/>
              <w:rPr>
                <w:rFonts w:ascii="Arial" w:hAnsi="Arial" w:cs="Arial"/>
                <w:sz w:val="32"/>
                <w:szCs w:val="32"/>
              </w:rPr>
            </w:pPr>
            <w:r w:rsidRPr="004106AD">
              <w:rPr>
                <w:rFonts w:ascii="Arial" w:hAnsi="Arial" w:cs="Arial"/>
                <w:sz w:val="32"/>
                <w:szCs w:val="32"/>
              </w:rPr>
              <w:t>Roger Blishen</w:t>
            </w:r>
          </w:p>
          <w:p w14:paraId="4A81638C" w14:textId="77777777" w:rsidR="00F82E35" w:rsidRPr="004106AD" w:rsidRDefault="00F82E35" w:rsidP="007D1F3B">
            <w:pPr>
              <w:ind w:right="-1080"/>
              <w:rPr>
                <w:rFonts w:ascii="Arial" w:hAnsi="Arial" w:cs="Arial"/>
                <w:sz w:val="32"/>
                <w:szCs w:val="32"/>
              </w:rPr>
            </w:pPr>
          </w:p>
        </w:tc>
      </w:tr>
      <w:tr w:rsidR="00691F23" w:rsidRPr="004106AD" w14:paraId="58FB3D8B" w14:textId="77777777" w:rsidTr="00A5341D">
        <w:tc>
          <w:tcPr>
            <w:tcW w:w="2694" w:type="dxa"/>
            <w:vMerge w:val="restart"/>
            <w:shd w:val="clear" w:color="auto" w:fill="auto"/>
          </w:tcPr>
          <w:p w14:paraId="5F551B29" w14:textId="4230A210" w:rsidR="00691F23" w:rsidRPr="004106AD" w:rsidRDefault="00691F23" w:rsidP="008F00C0">
            <w:pPr>
              <w:ind w:right="-288"/>
              <w:rPr>
                <w:rFonts w:ascii="Arial" w:hAnsi="Arial" w:cs="Arial"/>
                <w:sz w:val="32"/>
                <w:szCs w:val="32"/>
              </w:rPr>
            </w:pPr>
            <w:r w:rsidRPr="004106AD">
              <w:rPr>
                <w:rFonts w:ascii="Arial" w:hAnsi="Arial" w:cs="Arial"/>
                <w:sz w:val="32"/>
                <w:szCs w:val="32"/>
              </w:rPr>
              <w:t xml:space="preserve">Epsom </w:t>
            </w:r>
            <w:r>
              <w:rPr>
                <w:rFonts w:ascii="Arial" w:hAnsi="Arial" w:cs="Arial"/>
                <w:sz w:val="32"/>
                <w:szCs w:val="32"/>
              </w:rPr>
              <w:t xml:space="preserve">and St. Helier </w:t>
            </w:r>
            <w:r w:rsidRPr="004106AD">
              <w:rPr>
                <w:rFonts w:ascii="Arial" w:hAnsi="Arial" w:cs="Arial"/>
                <w:sz w:val="32"/>
                <w:szCs w:val="32"/>
              </w:rPr>
              <w:t>Hospital</w:t>
            </w:r>
          </w:p>
        </w:tc>
        <w:tc>
          <w:tcPr>
            <w:tcW w:w="5669" w:type="dxa"/>
            <w:shd w:val="clear" w:color="auto" w:fill="auto"/>
          </w:tcPr>
          <w:p w14:paraId="5EFFF033" w14:textId="0DD08A9D" w:rsidR="00691F23" w:rsidRPr="004106AD" w:rsidRDefault="00691F23" w:rsidP="007A5C4D">
            <w:pPr>
              <w:spacing w:after="180"/>
              <w:ind w:right="-289"/>
              <w:rPr>
                <w:rFonts w:ascii="Arial" w:hAnsi="Arial" w:cs="Arial"/>
                <w:sz w:val="32"/>
                <w:szCs w:val="32"/>
              </w:rPr>
            </w:pPr>
            <w:r w:rsidRPr="004106AD">
              <w:rPr>
                <w:rFonts w:ascii="Arial" w:hAnsi="Arial" w:cs="Arial"/>
                <w:sz w:val="32"/>
                <w:szCs w:val="32"/>
              </w:rPr>
              <w:t xml:space="preserve">Mid Surrey </w:t>
            </w:r>
            <w:r>
              <w:rPr>
                <w:rFonts w:ascii="Arial" w:hAnsi="Arial" w:cs="Arial"/>
                <w:sz w:val="32"/>
                <w:szCs w:val="32"/>
              </w:rPr>
              <w:t>Disability Empowerment Network</w:t>
            </w:r>
          </w:p>
        </w:tc>
        <w:tc>
          <w:tcPr>
            <w:tcW w:w="2552" w:type="dxa"/>
            <w:shd w:val="clear" w:color="auto" w:fill="auto"/>
          </w:tcPr>
          <w:p w14:paraId="1BAEBB7B" w14:textId="23A27397" w:rsidR="00691F23" w:rsidRDefault="00691F23" w:rsidP="008F00C0">
            <w:pPr>
              <w:ind w:right="-1080"/>
              <w:rPr>
                <w:rFonts w:ascii="Arial" w:hAnsi="Arial" w:cs="Arial"/>
                <w:sz w:val="32"/>
                <w:szCs w:val="32"/>
              </w:rPr>
            </w:pPr>
            <w:r>
              <w:rPr>
                <w:rFonts w:ascii="Arial" w:hAnsi="Arial" w:cs="Arial"/>
                <w:sz w:val="32"/>
                <w:szCs w:val="32"/>
              </w:rPr>
              <w:t>Anna Sartori</w:t>
            </w:r>
          </w:p>
          <w:p w14:paraId="195B2731" w14:textId="3FA9B7C5" w:rsidR="00691F23" w:rsidRPr="004106AD" w:rsidRDefault="00691F23" w:rsidP="008F00C0">
            <w:pPr>
              <w:ind w:right="-1080"/>
              <w:rPr>
                <w:rFonts w:ascii="Arial" w:hAnsi="Arial" w:cs="Arial"/>
                <w:sz w:val="32"/>
                <w:szCs w:val="32"/>
              </w:rPr>
            </w:pPr>
          </w:p>
        </w:tc>
      </w:tr>
      <w:tr w:rsidR="00691F23" w:rsidRPr="004106AD" w14:paraId="4E7CA305" w14:textId="77777777" w:rsidTr="00A5341D">
        <w:tc>
          <w:tcPr>
            <w:tcW w:w="2694" w:type="dxa"/>
            <w:vMerge/>
            <w:shd w:val="clear" w:color="auto" w:fill="auto"/>
          </w:tcPr>
          <w:p w14:paraId="4DED4EC4" w14:textId="77777777" w:rsidR="00691F23" w:rsidRPr="004106AD" w:rsidRDefault="00691F23" w:rsidP="008F00C0">
            <w:pPr>
              <w:ind w:right="-288"/>
              <w:rPr>
                <w:rFonts w:ascii="Arial" w:hAnsi="Arial" w:cs="Arial"/>
                <w:sz w:val="32"/>
                <w:szCs w:val="32"/>
              </w:rPr>
            </w:pPr>
          </w:p>
        </w:tc>
        <w:tc>
          <w:tcPr>
            <w:tcW w:w="5669" w:type="dxa"/>
            <w:shd w:val="clear" w:color="auto" w:fill="auto"/>
          </w:tcPr>
          <w:p w14:paraId="23F39FD4" w14:textId="4ED2D459" w:rsidR="00691F23" w:rsidRPr="004106AD" w:rsidRDefault="00691F23" w:rsidP="007A5C4D">
            <w:pPr>
              <w:spacing w:after="180"/>
              <w:ind w:right="-289"/>
              <w:rPr>
                <w:rFonts w:ascii="Arial" w:hAnsi="Arial" w:cs="Arial"/>
                <w:sz w:val="32"/>
                <w:szCs w:val="32"/>
              </w:rPr>
            </w:pPr>
            <w:r>
              <w:rPr>
                <w:rFonts w:ascii="Arial" w:hAnsi="Arial" w:cs="Arial"/>
                <w:sz w:val="32"/>
                <w:szCs w:val="32"/>
              </w:rPr>
              <w:t>PAN group</w:t>
            </w:r>
          </w:p>
        </w:tc>
        <w:tc>
          <w:tcPr>
            <w:tcW w:w="2552" w:type="dxa"/>
            <w:shd w:val="clear" w:color="auto" w:fill="auto"/>
          </w:tcPr>
          <w:p w14:paraId="5D275A6F" w14:textId="77777777" w:rsidR="00691F23" w:rsidRDefault="00691F23" w:rsidP="008F00C0">
            <w:pPr>
              <w:ind w:right="-1080"/>
              <w:rPr>
                <w:rFonts w:ascii="Arial" w:hAnsi="Arial" w:cs="Arial"/>
                <w:sz w:val="32"/>
                <w:szCs w:val="32"/>
              </w:rPr>
            </w:pPr>
            <w:r>
              <w:rPr>
                <w:rFonts w:ascii="Arial" w:hAnsi="Arial" w:cs="Arial"/>
                <w:sz w:val="32"/>
                <w:szCs w:val="32"/>
              </w:rPr>
              <w:t>Clare Burgess</w:t>
            </w:r>
          </w:p>
          <w:p w14:paraId="54474DB3" w14:textId="48D637CC" w:rsidR="00691F23" w:rsidRDefault="00691F23" w:rsidP="008F00C0">
            <w:pPr>
              <w:ind w:right="-1080"/>
              <w:rPr>
                <w:rFonts w:ascii="Arial" w:hAnsi="Arial" w:cs="Arial"/>
                <w:sz w:val="32"/>
                <w:szCs w:val="32"/>
              </w:rPr>
            </w:pPr>
            <w:r>
              <w:rPr>
                <w:rFonts w:ascii="Arial" w:hAnsi="Arial" w:cs="Arial"/>
                <w:sz w:val="32"/>
                <w:szCs w:val="32"/>
              </w:rPr>
              <w:t xml:space="preserve">Yasmin Broome </w:t>
            </w:r>
          </w:p>
        </w:tc>
      </w:tr>
      <w:tr w:rsidR="00F82E35" w:rsidRPr="004106AD" w14:paraId="6234D43C" w14:textId="77777777" w:rsidTr="00A5341D">
        <w:tc>
          <w:tcPr>
            <w:tcW w:w="2694" w:type="dxa"/>
            <w:shd w:val="clear" w:color="auto" w:fill="auto"/>
          </w:tcPr>
          <w:p w14:paraId="3974E6EC" w14:textId="77777777" w:rsidR="00F82E35" w:rsidRPr="004106AD" w:rsidRDefault="00F82E35" w:rsidP="008F00C0">
            <w:pPr>
              <w:ind w:right="-288"/>
              <w:rPr>
                <w:rFonts w:ascii="Arial" w:hAnsi="Arial" w:cs="Arial"/>
                <w:sz w:val="32"/>
                <w:szCs w:val="32"/>
              </w:rPr>
            </w:pPr>
            <w:r w:rsidRPr="004106AD">
              <w:rPr>
                <w:rFonts w:ascii="Arial" w:hAnsi="Arial" w:cs="Arial"/>
                <w:sz w:val="32"/>
                <w:szCs w:val="32"/>
              </w:rPr>
              <w:t xml:space="preserve">Surrey &amp; Sussex </w:t>
            </w:r>
          </w:p>
          <w:p w14:paraId="54CBB503" w14:textId="77777777" w:rsidR="00F82E35" w:rsidRPr="004106AD" w:rsidRDefault="00F82E35" w:rsidP="008F00C0">
            <w:pPr>
              <w:ind w:right="-288"/>
              <w:rPr>
                <w:rFonts w:ascii="Arial" w:hAnsi="Arial" w:cs="Arial"/>
                <w:sz w:val="32"/>
                <w:szCs w:val="32"/>
              </w:rPr>
            </w:pPr>
            <w:r w:rsidRPr="004106AD">
              <w:rPr>
                <w:rFonts w:ascii="Arial" w:hAnsi="Arial" w:cs="Arial"/>
                <w:sz w:val="32"/>
                <w:szCs w:val="32"/>
              </w:rPr>
              <w:t>Hospitals NHS Trust</w:t>
            </w:r>
          </w:p>
        </w:tc>
        <w:tc>
          <w:tcPr>
            <w:tcW w:w="5669" w:type="dxa"/>
            <w:shd w:val="clear" w:color="auto" w:fill="auto"/>
          </w:tcPr>
          <w:p w14:paraId="25EC26A8" w14:textId="5164F8CB" w:rsidR="00F82E35" w:rsidRPr="004106AD" w:rsidRDefault="00F82E35" w:rsidP="007A5C4D">
            <w:pPr>
              <w:spacing w:after="180"/>
              <w:ind w:right="-289"/>
              <w:rPr>
                <w:rFonts w:ascii="Arial" w:hAnsi="Arial" w:cs="Arial"/>
                <w:sz w:val="32"/>
                <w:szCs w:val="32"/>
              </w:rPr>
            </w:pPr>
            <w:r w:rsidRPr="004106AD">
              <w:rPr>
                <w:rFonts w:ascii="Arial" w:hAnsi="Arial" w:cs="Arial"/>
                <w:sz w:val="32"/>
                <w:szCs w:val="32"/>
              </w:rPr>
              <w:t xml:space="preserve">East Surrey </w:t>
            </w:r>
            <w:r w:rsidR="00E75DBD">
              <w:rPr>
                <w:rFonts w:ascii="Arial" w:hAnsi="Arial" w:cs="Arial"/>
                <w:sz w:val="32"/>
                <w:szCs w:val="32"/>
              </w:rPr>
              <w:t xml:space="preserve">Disability </w:t>
            </w:r>
            <w:r w:rsidR="00691F23">
              <w:rPr>
                <w:rFonts w:ascii="Arial" w:hAnsi="Arial" w:cs="Arial"/>
                <w:sz w:val="32"/>
                <w:szCs w:val="32"/>
              </w:rPr>
              <w:t>Empowerment</w:t>
            </w:r>
            <w:r w:rsidR="00E75DBD">
              <w:rPr>
                <w:rFonts w:ascii="Arial" w:hAnsi="Arial" w:cs="Arial"/>
                <w:sz w:val="32"/>
                <w:szCs w:val="32"/>
              </w:rPr>
              <w:t xml:space="preserve"> Network</w:t>
            </w:r>
          </w:p>
        </w:tc>
        <w:tc>
          <w:tcPr>
            <w:tcW w:w="2552" w:type="dxa"/>
            <w:shd w:val="clear" w:color="auto" w:fill="auto"/>
          </w:tcPr>
          <w:p w14:paraId="4D2039DC" w14:textId="77777777" w:rsidR="00691F23" w:rsidRDefault="00691F23" w:rsidP="008F00C0">
            <w:pPr>
              <w:ind w:right="-1080"/>
              <w:rPr>
                <w:rFonts w:ascii="Arial" w:hAnsi="Arial" w:cs="Arial"/>
                <w:sz w:val="32"/>
                <w:szCs w:val="32"/>
              </w:rPr>
            </w:pPr>
            <w:r>
              <w:rPr>
                <w:rFonts w:ascii="Arial" w:hAnsi="Arial" w:cs="Arial"/>
                <w:sz w:val="32"/>
                <w:szCs w:val="32"/>
              </w:rPr>
              <w:t>Kate Newton</w:t>
            </w:r>
          </w:p>
          <w:p w14:paraId="6F93CA74" w14:textId="29BCDABC" w:rsidR="00F82E35" w:rsidRDefault="00F82E35" w:rsidP="008F00C0">
            <w:pPr>
              <w:ind w:right="-1080"/>
              <w:rPr>
                <w:rFonts w:ascii="Arial" w:hAnsi="Arial" w:cs="Arial"/>
                <w:sz w:val="32"/>
                <w:szCs w:val="32"/>
              </w:rPr>
            </w:pPr>
            <w:r w:rsidRPr="004106AD">
              <w:rPr>
                <w:rFonts w:ascii="Arial" w:hAnsi="Arial" w:cs="Arial"/>
                <w:sz w:val="32"/>
                <w:szCs w:val="32"/>
              </w:rPr>
              <w:t>Ted Pottage</w:t>
            </w:r>
          </w:p>
          <w:p w14:paraId="13CAB2AA" w14:textId="081F1B06" w:rsidR="00AC1F64" w:rsidRPr="004106AD" w:rsidRDefault="00E75DBD" w:rsidP="008F00C0">
            <w:pPr>
              <w:ind w:right="-1080"/>
              <w:rPr>
                <w:rFonts w:ascii="Arial" w:hAnsi="Arial" w:cs="Arial"/>
                <w:sz w:val="32"/>
                <w:szCs w:val="32"/>
              </w:rPr>
            </w:pPr>
            <w:r>
              <w:rPr>
                <w:rFonts w:ascii="Arial" w:hAnsi="Arial" w:cs="Arial"/>
                <w:sz w:val="32"/>
                <w:szCs w:val="32"/>
              </w:rPr>
              <w:t>Gemma Roulston</w:t>
            </w:r>
          </w:p>
        </w:tc>
      </w:tr>
      <w:tr w:rsidR="00F82E35" w:rsidRPr="004106AD" w14:paraId="4D24D34B" w14:textId="77777777" w:rsidTr="00A5341D">
        <w:tc>
          <w:tcPr>
            <w:tcW w:w="2694" w:type="dxa"/>
            <w:shd w:val="clear" w:color="auto" w:fill="auto"/>
          </w:tcPr>
          <w:p w14:paraId="1FBEEFA5" w14:textId="77777777" w:rsidR="00F82E35" w:rsidRPr="004106AD" w:rsidRDefault="00F82E35" w:rsidP="008F00C0">
            <w:pPr>
              <w:ind w:right="-288"/>
              <w:rPr>
                <w:rFonts w:ascii="Arial" w:hAnsi="Arial" w:cs="Arial"/>
                <w:sz w:val="32"/>
                <w:szCs w:val="32"/>
              </w:rPr>
            </w:pPr>
            <w:r w:rsidRPr="004106AD">
              <w:rPr>
                <w:rFonts w:ascii="Arial" w:hAnsi="Arial" w:cs="Arial"/>
                <w:sz w:val="32"/>
                <w:szCs w:val="32"/>
              </w:rPr>
              <w:t xml:space="preserve">Frimley Park </w:t>
            </w:r>
          </w:p>
          <w:p w14:paraId="7AFC4B5A" w14:textId="77777777" w:rsidR="00F82E35" w:rsidRPr="004106AD" w:rsidRDefault="00F82E35" w:rsidP="009E19C3">
            <w:pPr>
              <w:spacing w:after="180"/>
              <w:ind w:right="-289"/>
              <w:contextualSpacing/>
              <w:rPr>
                <w:rFonts w:ascii="Arial" w:hAnsi="Arial" w:cs="Arial"/>
                <w:sz w:val="32"/>
                <w:szCs w:val="32"/>
              </w:rPr>
            </w:pPr>
            <w:r w:rsidRPr="004106AD">
              <w:rPr>
                <w:rFonts w:ascii="Arial" w:hAnsi="Arial" w:cs="Arial"/>
                <w:sz w:val="32"/>
                <w:szCs w:val="32"/>
              </w:rPr>
              <w:t>H</w:t>
            </w:r>
            <w:r w:rsidR="009E19C3">
              <w:rPr>
                <w:rFonts w:ascii="Arial" w:hAnsi="Arial" w:cs="Arial"/>
                <w:sz w:val="32"/>
                <w:szCs w:val="32"/>
              </w:rPr>
              <w:t xml:space="preserve">ospital NHS  </w:t>
            </w:r>
            <w:r w:rsidRPr="004106AD">
              <w:rPr>
                <w:rFonts w:ascii="Arial" w:hAnsi="Arial" w:cs="Arial"/>
                <w:sz w:val="32"/>
                <w:szCs w:val="32"/>
              </w:rPr>
              <w:t>Trust</w:t>
            </w:r>
          </w:p>
        </w:tc>
        <w:tc>
          <w:tcPr>
            <w:tcW w:w="5669" w:type="dxa"/>
            <w:shd w:val="clear" w:color="auto" w:fill="auto"/>
          </w:tcPr>
          <w:p w14:paraId="3BE3C7A9" w14:textId="06DB43A6" w:rsidR="00F82E35" w:rsidRPr="004106AD" w:rsidRDefault="00AC1F64" w:rsidP="007A5C4D">
            <w:pPr>
              <w:spacing w:after="120"/>
              <w:ind w:right="-289"/>
              <w:rPr>
                <w:rFonts w:ascii="Arial" w:hAnsi="Arial" w:cs="Arial"/>
                <w:sz w:val="32"/>
                <w:szCs w:val="32"/>
              </w:rPr>
            </w:pPr>
            <w:r>
              <w:rPr>
                <w:rFonts w:ascii="Arial" w:hAnsi="Arial" w:cs="Arial"/>
                <w:sz w:val="32"/>
                <w:szCs w:val="32"/>
              </w:rPr>
              <w:t xml:space="preserve">North </w:t>
            </w:r>
            <w:r w:rsidR="00F82E35" w:rsidRPr="004106AD">
              <w:rPr>
                <w:rFonts w:ascii="Arial" w:hAnsi="Arial" w:cs="Arial"/>
                <w:sz w:val="32"/>
                <w:szCs w:val="32"/>
              </w:rPr>
              <w:t xml:space="preserve">Surrey </w:t>
            </w:r>
            <w:r w:rsidR="00E75DBD">
              <w:rPr>
                <w:rFonts w:ascii="Arial" w:hAnsi="Arial" w:cs="Arial"/>
                <w:sz w:val="32"/>
                <w:szCs w:val="32"/>
              </w:rPr>
              <w:t xml:space="preserve">Disability </w:t>
            </w:r>
            <w:r w:rsidR="00691F23">
              <w:rPr>
                <w:rFonts w:ascii="Arial" w:hAnsi="Arial" w:cs="Arial"/>
                <w:sz w:val="32"/>
                <w:szCs w:val="32"/>
              </w:rPr>
              <w:t>Empowerment</w:t>
            </w:r>
            <w:r w:rsidR="00E75DBD">
              <w:rPr>
                <w:rFonts w:ascii="Arial" w:hAnsi="Arial" w:cs="Arial"/>
                <w:sz w:val="32"/>
                <w:szCs w:val="32"/>
              </w:rPr>
              <w:t xml:space="preserve"> Network</w:t>
            </w:r>
          </w:p>
        </w:tc>
        <w:tc>
          <w:tcPr>
            <w:tcW w:w="2552" w:type="dxa"/>
            <w:shd w:val="clear" w:color="auto" w:fill="auto"/>
          </w:tcPr>
          <w:p w14:paraId="05F727E6" w14:textId="427AE420" w:rsidR="00F82E35" w:rsidRDefault="00AC1F64" w:rsidP="008F00C0">
            <w:pPr>
              <w:ind w:right="-1080"/>
              <w:rPr>
                <w:rFonts w:ascii="Arial" w:hAnsi="Arial" w:cs="Arial"/>
                <w:sz w:val="32"/>
                <w:szCs w:val="32"/>
              </w:rPr>
            </w:pPr>
            <w:r>
              <w:rPr>
                <w:rFonts w:ascii="Arial" w:hAnsi="Arial" w:cs="Arial"/>
                <w:sz w:val="32"/>
                <w:szCs w:val="32"/>
              </w:rPr>
              <w:t>Jonathan Fisher</w:t>
            </w:r>
          </w:p>
          <w:p w14:paraId="2C6F83ED" w14:textId="78C8C755" w:rsidR="00214040" w:rsidRPr="004106AD" w:rsidRDefault="00214040" w:rsidP="008F00C0">
            <w:pPr>
              <w:ind w:right="-1080"/>
              <w:rPr>
                <w:rFonts w:ascii="Arial" w:hAnsi="Arial" w:cs="Arial"/>
                <w:sz w:val="32"/>
                <w:szCs w:val="32"/>
              </w:rPr>
            </w:pPr>
            <w:r>
              <w:rPr>
                <w:rFonts w:ascii="Arial" w:hAnsi="Arial" w:cs="Arial"/>
                <w:sz w:val="32"/>
                <w:szCs w:val="32"/>
              </w:rPr>
              <w:t>Jenny Teagle</w:t>
            </w:r>
          </w:p>
        </w:tc>
      </w:tr>
      <w:tr w:rsidR="00744FCE" w:rsidRPr="004106AD" w14:paraId="28D6DC53" w14:textId="77777777" w:rsidTr="00A5341D">
        <w:tc>
          <w:tcPr>
            <w:tcW w:w="2694" w:type="dxa"/>
            <w:shd w:val="clear" w:color="auto" w:fill="auto"/>
          </w:tcPr>
          <w:p w14:paraId="0BBAAE08" w14:textId="77777777" w:rsidR="00744FCE" w:rsidRPr="004106AD" w:rsidRDefault="00940F16" w:rsidP="004228B1">
            <w:pPr>
              <w:ind w:right="-288"/>
              <w:rPr>
                <w:rFonts w:ascii="Arial" w:hAnsi="Arial" w:cs="Arial"/>
                <w:sz w:val="32"/>
                <w:szCs w:val="32"/>
              </w:rPr>
            </w:pPr>
            <w:r>
              <w:rPr>
                <w:rFonts w:ascii="Arial" w:hAnsi="Arial" w:cs="Arial"/>
                <w:sz w:val="32"/>
                <w:szCs w:val="32"/>
              </w:rPr>
              <w:t>North West</w:t>
            </w:r>
            <w:r w:rsidR="00744FCE">
              <w:rPr>
                <w:rFonts w:ascii="Arial" w:hAnsi="Arial" w:cs="Arial"/>
                <w:sz w:val="32"/>
                <w:szCs w:val="32"/>
              </w:rPr>
              <w:t xml:space="preserve"> Surrey CCG</w:t>
            </w:r>
          </w:p>
        </w:tc>
        <w:tc>
          <w:tcPr>
            <w:tcW w:w="5669" w:type="dxa"/>
            <w:shd w:val="clear" w:color="auto" w:fill="auto"/>
          </w:tcPr>
          <w:p w14:paraId="4D633242" w14:textId="4BEF669C" w:rsidR="00214040" w:rsidRDefault="00744FCE" w:rsidP="00BD7BCA">
            <w:pPr>
              <w:spacing w:after="180"/>
              <w:ind w:right="-289"/>
              <w:rPr>
                <w:rFonts w:ascii="Arial" w:hAnsi="Arial" w:cs="Arial"/>
                <w:sz w:val="32"/>
                <w:szCs w:val="32"/>
              </w:rPr>
            </w:pPr>
            <w:r>
              <w:rPr>
                <w:rFonts w:ascii="Arial" w:hAnsi="Arial" w:cs="Arial"/>
                <w:sz w:val="32"/>
                <w:szCs w:val="32"/>
              </w:rPr>
              <w:t xml:space="preserve">North Surrey </w:t>
            </w:r>
            <w:r w:rsidR="00442730">
              <w:rPr>
                <w:rFonts w:ascii="Arial" w:hAnsi="Arial" w:cs="Arial"/>
                <w:sz w:val="32"/>
                <w:szCs w:val="32"/>
              </w:rPr>
              <w:t>D</w:t>
            </w:r>
            <w:r w:rsidR="007F5ABA">
              <w:rPr>
                <w:rFonts w:ascii="Arial" w:hAnsi="Arial" w:cs="Arial"/>
                <w:sz w:val="32"/>
                <w:szCs w:val="32"/>
              </w:rPr>
              <w:t>E</w:t>
            </w:r>
            <w:r w:rsidR="00442730">
              <w:rPr>
                <w:rFonts w:ascii="Arial" w:hAnsi="Arial" w:cs="Arial"/>
                <w:sz w:val="32"/>
                <w:szCs w:val="32"/>
              </w:rPr>
              <w:t>NS</w:t>
            </w:r>
          </w:p>
          <w:p w14:paraId="7679CB0B" w14:textId="1CA27AC8" w:rsidR="00FC1277" w:rsidRDefault="00B132C7" w:rsidP="00FC1277">
            <w:pPr>
              <w:spacing w:after="180"/>
              <w:ind w:right="-289"/>
              <w:rPr>
                <w:rFonts w:ascii="Arial" w:hAnsi="Arial" w:cs="Arial"/>
                <w:sz w:val="32"/>
                <w:szCs w:val="32"/>
              </w:rPr>
            </w:pPr>
            <w:r>
              <w:rPr>
                <w:rFonts w:ascii="Arial" w:hAnsi="Arial" w:cs="Arial"/>
                <w:sz w:val="32"/>
                <w:szCs w:val="32"/>
              </w:rPr>
              <w:t>CCG Public &amp; Patient Engagement Forum</w:t>
            </w:r>
          </w:p>
          <w:p w14:paraId="595D4CE2" w14:textId="204D05C7" w:rsidR="00FC1277" w:rsidRPr="004106AD" w:rsidRDefault="00FC1277" w:rsidP="00FC1277">
            <w:pPr>
              <w:spacing w:after="180"/>
              <w:ind w:right="-289"/>
              <w:rPr>
                <w:rFonts w:ascii="Arial" w:hAnsi="Arial" w:cs="Arial"/>
                <w:sz w:val="32"/>
                <w:szCs w:val="32"/>
              </w:rPr>
            </w:pPr>
            <w:r>
              <w:rPr>
                <w:rFonts w:ascii="Arial" w:hAnsi="Arial" w:cs="Arial"/>
                <w:sz w:val="32"/>
                <w:szCs w:val="32"/>
              </w:rPr>
              <w:t>Coalition Board Links</w:t>
            </w:r>
          </w:p>
        </w:tc>
        <w:tc>
          <w:tcPr>
            <w:tcW w:w="2552" w:type="dxa"/>
            <w:shd w:val="clear" w:color="auto" w:fill="auto"/>
          </w:tcPr>
          <w:p w14:paraId="6B5B6D7D" w14:textId="77777777" w:rsidR="00744FCE" w:rsidRDefault="00B132C7" w:rsidP="00FC1277">
            <w:pPr>
              <w:spacing w:after="180"/>
              <w:ind w:right="-289"/>
              <w:rPr>
                <w:rFonts w:ascii="Arial" w:hAnsi="Arial" w:cs="Arial"/>
                <w:sz w:val="32"/>
                <w:szCs w:val="32"/>
              </w:rPr>
            </w:pPr>
            <w:r>
              <w:rPr>
                <w:rFonts w:ascii="Arial" w:hAnsi="Arial" w:cs="Arial"/>
                <w:sz w:val="32"/>
                <w:szCs w:val="32"/>
              </w:rPr>
              <w:t>Jonathan Fisher</w:t>
            </w:r>
          </w:p>
          <w:p w14:paraId="3748DC15" w14:textId="7F8E66BA" w:rsidR="00B132C7" w:rsidRDefault="00AC1F64" w:rsidP="00FC1277">
            <w:pPr>
              <w:ind w:right="-289"/>
              <w:rPr>
                <w:rFonts w:ascii="Arial" w:hAnsi="Arial" w:cs="Arial"/>
                <w:sz w:val="32"/>
                <w:szCs w:val="32"/>
              </w:rPr>
            </w:pPr>
            <w:r>
              <w:rPr>
                <w:rFonts w:ascii="Arial" w:hAnsi="Arial" w:cs="Arial"/>
                <w:sz w:val="32"/>
                <w:szCs w:val="32"/>
              </w:rPr>
              <w:t>Cliff Bush</w:t>
            </w:r>
          </w:p>
          <w:p w14:paraId="45E362D5" w14:textId="77777777" w:rsidR="00AC1F64" w:rsidRDefault="00AC1F64" w:rsidP="00FC1277">
            <w:pPr>
              <w:spacing w:after="180"/>
              <w:ind w:right="-289"/>
              <w:rPr>
                <w:rFonts w:ascii="Arial" w:hAnsi="Arial" w:cs="Arial"/>
                <w:sz w:val="32"/>
                <w:szCs w:val="32"/>
              </w:rPr>
            </w:pPr>
            <w:r>
              <w:rPr>
                <w:rFonts w:ascii="Arial" w:hAnsi="Arial" w:cs="Arial"/>
                <w:sz w:val="32"/>
                <w:szCs w:val="32"/>
              </w:rPr>
              <w:t>Anna Sartori</w:t>
            </w:r>
          </w:p>
          <w:p w14:paraId="3F53606B" w14:textId="77777777" w:rsidR="00FC1277" w:rsidRDefault="00FC1277" w:rsidP="00FC1277">
            <w:pPr>
              <w:ind w:right="-289"/>
              <w:rPr>
                <w:rFonts w:ascii="Arial" w:hAnsi="Arial" w:cs="Arial"/>
                <w:sz w:val="32"/>
                <w:szCs w:val="32"/>
              </w:rPr>
            </w:pPr>
            <w:r>
              <w:rPr>
                <w:rFonts w:ascii="Arial" w:hAnsi="Arial" w:cs="Arial"/>
                <w:sz w:val="32"/>
                <w:szCs w:val="32"/>
              </w:rPr>
              <w:t>Cliff Bush</w:t>
            </w:r>
          </w:p>
          <w:p w14:paraId="471C6EE3" w14:textId="12FF9017" w:rsidR="00FC1277" w:rsidRPr="004106AD" w:rsidRDefault="007D1F3B" w:rsidP="00FC1277">
            <w:pPr>
              <w:spacing w:after="180"/>
              <w:ind w:right="-289"/>
              <w:rPr>
                <w:rFonts w:ascii="Arial" w:hAnsi="Arial" w:cs="Arial"/>
                <w:sz w:val="32"/>
                <w:szCs w:val="32"/>
              </w:rPr>
            </w:pPr>
            <w:r>
              <w:rPr>
                <w:rFonts w:ascii="Arial" w:hAnsi="Arial" w:cs="Arial"/>
                <w:sz w:val="32"/>
                <w:szCs w:val="32"/>
              </w:rPr>
              <w:t>Anna Sartori</w:t>
            </w:r>
          </w:p>
        </w:tc>
      </w:tr>
      <w:tr w:rsidR="00744FCE" w:rsidRPr="004106AD" w14:paraId="110BF20E" w14:textId="77777777" w:rsidTr="00A5341D">
        <w:tc>
          <w:tcPr>
            <w:tcW w:w="2694" w:type="dxa"/>
            <w:shd w:val="clear" w:color="auto" w:fill="auto"/>
          </w:tcPr>
          <w:p w14:paraId="55CF182B" w14:textId="48BCBDD4" w:rsidR="00744FCE" w:rsidRPr="004106AD" w:rsidRDefault="00B132C7" w:rsidP="000C2B15">
            <w:pPr>
              <w:ind w:right="-288"/>
              <w:rPr>
                <w:rFonts w:ascii="Arial" w:hAnsi="Arial" w:cs="Arial"/>
                <w:sz w:val="32"/>
                <w:szCs w:val="32"/>
              </w:rPr>
            </w:pPr>
            <w:r>
              <w:rPr>
                <w:rFonts w:ascii="Arial" w:hAnsi="Arial" w:cs="Arial"/>
                <w:sz w:val="32"/>
                <w:szCs w:val="32"/>
              </w:rPr>
              <w:t xml:space="preserve">Surrey Downs CCG </w:t>
            </w:r>
          </w:p>
        </w:tc>
        <w:tc>
          <w:tcPr>
            <w:tcW w:w="5669" w:type="dxa"/>
            <w:shd w:val="clear" w:color="auto" w:fill="auto"/>
          </w:tcPr>
          <w:p w14:paraId="04DF166C" w14:textId="4D9B0D3D" w:rsidR="00EC4C64" w:rsidRDefault="00B132C7" w:rsidP="00BD7BCA">
            <w:pPr>
              <w:spacing w:after="180"/>
              <w:ind w:right="-289"/>
              <w:rPr>
                <w:rFonts w:ascii="Arial" w:hAnsi="Arial" w:cs="Arial"/>
                <w:sz w:val="32"/>
                <w:szCs w:val="32"/>
              </w:rPr>
            </w:pPr>
            <w:r>
              <w:rPr>
                <w:rFonts w:ascii="Arial" w:hAnsi="Arial" w:cs="Arial"/>
                <w:sz w:val="32"/>
                <w:szCs w:val="32"/>
              </w:rPr>
              <w:t xml:space="preserve">Mid Surrey </w:t>
            </w:r>
            <w:r w:rsidR="000C0900">
              <w:rPr>
                <w:rFonts w:ascii="Arial" w:hAnsi="Arial" w:cs="Arial"/>
                <w:sz w:val="32"/>
                <w:szCs w:val="32"/>
              </w:rPr>
              <w:t>D</w:t>
            </w:r>
            <w:r w:rsidR="007F5ABA">
              <w:rPr>
                <w:rFonts w:ascii="Arial" w:hAnsi="Arial" w:cs="Arial"/>
                <w:sz w:val="32"/>
                <w:szCs w:val="32"/>
              </w:rPr>
              <w:t>E</w:t>
            </w:r>
            <w:r w:rsidR="000C0900">
              <w:rPr>
                <w:rFonts w:ascii="Arial" w:hAnsi="Arial" w:cs="Arial"/>
                <w:sz w:val="32"/>
                <w:szCs w:val="32"/>
              </w:rPr>
              <w:t>NS</w:t>
            </w:r>
          </w:p>
          <w:p w14:paraId="7D6BD6D1" w14:textId="77777777" w:rsidR="000C0900" w:rsidRDefault="000C0900" w:rsidP="00BD7BCA">
            <w:pPr>
              <w:spacing w:after="180"/>
              <w:ind w:right="-289"/>
              <w:rPr>
                <w:rFonts w:ascii="Arial" w:hAnsi="Arial" w:cs="Arial"/>
                <w:sz w:val="32"/>
                <w:szCs w:val="32"/>
              </w:rPr>
            </w:pPr>
          </w:p>
          <w:p w14:paraId="4DE9C05B" w14:textId="15AA826F" w:rsidR="00B132C7" w:rsidRPr="004106AD" w:rsidRDefault="00B678E7" w:rsidP="000C2B15">
            <w:pPr>
              <w:ind w:right="-288"/>
              <w:rPr>
                <w:rFonts w:ascii="Arial" w:hAnsi="Arial" w:cs="Arial"/>
                <w:sz w:val="32"/>
                <w:szCs w:val="32"/>
              </w:rPr>
            </w:pPr>
            <w:r>
              <w:rPr>
                <w:rFonts w:ascii="Arial" w:hAnsi="Arial" w:cs="Arial"/>
                <w:sz w:val="32"/>
                <w:szCs w:val="32"/>
              </w:rPr>
              <w:t>Coalition Board link</w:t>
            </w:r>
            <w:r w:rsidR="00214040">
              <w:rPr>
                <w:rFonts w:ascii="Arial" w:hAnsi="Arial" w:cs="Arial"/>
                <w:sz w:val="32"/>
                <w:szCs w:val="32"/>
              </w:rPr>
              <w:t>s</w:t>
            </w:r>
          </w:p>
        </w:tc>
        <w:tc>
          <w:tcPr>
            <w:tcW w:w="2552" w:type="dxa"/>
            <w:shd w:val="clear" w:color="auto" w:fill="auto"/>
          </w:tcPr>
          <w:p w14:paraId="1B853422" w14:textId="1B69403C" w:rsidR="000C0900" w:rsidRDefault="00C645BE" w:rsidP="000C2B15">
            <w:pPr>
              <w:ind w:right="-288"/>
              <w:rPr>
                <w:rFonts w:ascii="Arial" w:hAnsi="Arial" w:cs="Arial"/>
                <w:sz w:val="32"/>
                <w:szCs w:val="32"/>
              </w:rPr>
            </w:pPr>
            <w:r>
              <w:rPr>
                <w:rFonts w:ascii="Arial" w:hAnsi="Arial" w:cs="Arial"/>
                <w:sz w:val="32"/>
                <w:szCs w:val="32"/>
              </w:rPr>
              <w:t>Anna Sartori</w:t>
            </w:r>
          </w:p>
          <w:p w14:paraId="56D2C640" w14:textId="77777777" w:rsidR="00EC4C64" w:rsidRDefault="00EC4C64" w:rsidP="000C2B15">
            <w:pPr>
              <w:ind w:right="-288"/>
              <w:rPr>
                <w:rFonts w:ascii="Arial" w:hAnsi="Arial" w:cs="Arial"/>
                <w:sz w:val="32"/>
                <w:szCs w:val="32"/>
              </w:rPr>
            </w:pPr>
          </w:p>
          <w:p w14:paraId="0220D740" w14:textId="77777777" w:rsidR="00214040" w:rsidRDefault="00214040" w:rsidP="000C2B15">
            <w:pPr>
              <w:ind w:right="-288"/>
              <w:rPr>
                <w:rFonts w:ascii="Arial" w:hAnsi="Arial" w:cs="Arial"/>
                <w:sz w:val="32"/>
                <w:szCs w:val="32"/>
              </w:rPr>
            </w:pPr>
            <w:r>
              <w:rPr>
                <w:rFonts w:ascii="Arial" w:hAnsi="Arial" w:cs="Arial"/>
                <w:sz w:val="32"/>
                <w:szCs w:val="32"/>
              </w:rPr>
              <w:t>Anna Sartori</w:t>
            </w:r>
          </w:p>
          <w:p w14:paraId="61B3B5E0" w14:textId="4F9E71F9" w:rsidR="007D1F3B" w:rsidRDefault="007F5ABA" w:rsidP="000C2B15">
            <w:pPr>
              <w:ind w:right="-288"/>
              <w:rPr>
                <w:rFonts w:ascii="Arial" w:hAnsi="Arial" w:cs="Arial"/>
                <w:sz w:val="32"/>
                <w:szCs w:val="32"/>
              </w:rPr>
            </w:pPr>
            <w:r>
              <w:rPr>
                <w:rFonts w:ascii="Arial" w:hAnsi="Arial" w:cs="Arial"/>
                <w:sz w:val="32"/>
                <w:szCs w:val="32"/>
              </w:rPr>
              <w:t>(</w:t>
            </w:r>
            <w:r w:rsidR="001F704F">
              <w:rPr>
                <w:rFonts w:ascii="Arial" w:hAnsi="Arial" w:cs="Arial"/>
                <w:sz w:val="32"/>
                <w:szCs w:val="32"/>
              </w:rPr>
              <w:t>Ted Pottage</w:t>
            </w:r>
            <w:r>
              <w:rPr>
                <w:rFonts w:ascii="Arial" w:hAnsi="Arial" w:cs="Arial"/>
                <w:sz w:val="32"/>
                <w:szCs w:val="32"/>
              </w:rPr>
              <w:t>)</w:t>
            </w:r>
          </w:p>
          <w:p w14:paraId="4858C860" w14:textId="5C49CC04" w:rsidR="00214040" w:rsidRPr="004106AD" w:rsidRDefault="007D1F3B" w:rsidP="000C2B15">
            <w:pPr>
              <w:ind w:right="-288"/>
              <w:rPr>
                <w:rFonts w:ascii="Arial" w:hAnsi="Arial" w:cs="Arial"/>
                <w:sz w:val="32"/>
                <w:szCs w:val="32"/>
              </w:rPr>
            </w:pPr>
            <w:r>
              <w:rPr>
                <w:rFonts w:ascii="Arial" w:hAnsi="Arial" w:cs="Arial"/>
                <w:sz w:val="32"/>
                <w:szCs w:val="32"/>
              </w:rPr>
              <w:t>Nick Markwick</w:t>
            </w:r>
          </w:p>
        </w:tc>
      </w:tr>
      <w:tr w:rsidR="00744FCE" w:rsidRPr="004106AD" w14:paraId="3B51A99C" w14:textId="77777777" w:rsidTr="00A5341D">
        <w:tc>
          <w:tcPr>
            <w:tcW w:w="2694" w:type="dxa"/>
            <w:shd w:val="clear" w:color="auto" w:fill="auto"/>
          </w:tcPr>
          <w:p w14:paraId="1251BB23" w14:textId="40EE6B58" w:rsidR="00744FCE" w:rsidRPr="004106AD" w:rsidRDefault="00784BCE" w:rsidP="000C2B15">
            <w:pPr>
              <w:ind w:right="-288"/>
              <w:rPr>
                <w:rFonts w:ascii="Arial" w:hAnsi="Arial" w:cs="Arial"/>
                <w:sz w:val="32"/>
                <w:szCs w:val="32"/>
              </w:rPr>
            </w:pPr>
            <w:r>
              <w:rPr>
                <w:rFonts w:ascii="Arial" w:hAnsi="Arial" w:cs="Arial"/>
                <w:sz w:val="32"/>
                <w:szCs w:val="32"/>
              </w:rPr>
              <w:t>East Surrey CCG</w:t>
            </w:r>
          </w:p>
        </w:tc>
        <w:tc>
          <w:tcPr>
            <w:tcW w:w="5669" w:type="dxa"/>
            <w:shd w:val="clear" w:color="auto" w:fill="auto"/>
          </w:tcPr>
          <w:p w14:paraId="6484DC18" w14:textId="3CA2F64A" w:rsidR="00784BCE" w:rsidRDefault="00784BCE" w:rsidP="000C0900">
            <w:pPr>
              <w:spacing w:after="120"/>
              <w:ind w:right="-289"/>
              <w:rPr>
                <w:rFonts w:ascii="Arial" w:hAnsi="Arial" w:cs="Arial"/>
                <w:sz w:val="32"/>
                <w:szCs w:val="32"/>
              </w:rPr>
            </w:pPr>
            <w:r>
              <w:rPr>
                <w:rFonts w:ascii="Arial" w:hAnsi="Arial" w:cs="Arial"/>
                <w:sz w:val="32"/>
                <w:szCs w:val="32"/>
              </w:rPr>
              <w:t xml:space="preserve">East Surrey </w:t>
            </w:r>
            <w:r w:rsidR="000C0900">
              <w:rPr>
                <w:rFonts w:ascii="Arial" w:hAnsi="Arial" w:cs="Arial"/>
                <w:sz w:val="32"/>
                <w:szCs w:val="32"/>
              </w:rPr>
              <w:t>D</w:t>
            </w:r>
            <w:r w:rsidR="007F5ABA">
              <w:rPr>
                <w:rFonts w:ascii="Arial" w:hAnsi="Arial" w:cs="Arial"/>
                <w:sz w:val="32"/>
                <w:szCs w:val="32"/>
              </w:rPr>
              <w:t>E</w:t>
            </w:r>
            <w:r w:rsidR="000C0900">
              <w:rPr>
                <w:rFonts w:ascii="Arial" w:hAnsi="Arial" w:cs="Arial"/>
                <w:sz w:val="32"/>
                <w:szCs w:val="32"/>
              </w:rPr>
              <w:t>NS</w:t>
            </w:r>
          </w:p>
          <w:p w14:paraId="57FC6F44" w14:textId="67409860" w:rsidR="00784BCE" w:rsidRPr="004106AD" w:rsidRDefault="00784BCE" w:rsidP="000C2B15">
            <w:pPr>
              <w:ind w:right="-288"/>
              <w:rPr>
                <w:rFonts w:ascii="Arial" w:hAnsi="Arial" w:cs="Arial"/>
                <w:sz w:val="32"/>
                <w:szCs w:val="32"/>
              </w:rPr>
            </w:pPr>
            <w:r>
              <w:rPr>
                <w:rFonts w:ascii="Arial" w:hAnsi="Arial" w:cs="Arial"/>
                <w:sz w:val="32"/>
                <w:szCs w:val="32"/>
              </w:rPr>
              <w:t>Coalition Board Link</w:t>
            </w:r>
            <w:r w:rsidR="001C2B68">
              <w:rPr>
                <w:rFonts w:ascii="Arial" w:hAnsi="Arial" w:cs="Arial"/>
                <w:sz w:val="32"/>
                <w:szCs w:val="32"/>
              </w:rPr>
              <w:t>s</w:t>
            </w:r>
          </w:p>
        </w:tc>
        <w:tc>
          <w:tcPr>
            <w:tcW w:w="2552" w:type="dxa"/>
            <w:shd w:val="clear" w:color="auto" w:fill="auto"/>
          </w:tcPr>
          <w:p w14:paraId="5C66F055" w14:textId="43908ED9" w:rsidR="007F5ABA" w:rsidRDefault="007F5ABA" w:rsidP="000C0900">
            <w:pPr>
              <w:spacing w:after="120"/>
              <w:ind w:right="-289"/>
              <w:rPr>
                <w:rFonts w:ascii="Arial" w:hAnsi="Arial" w:cs="Arial"/>
                <w:sz w:val="32"/>
                <w:szCs w:val="32"/>
              </w:rPr>
            </w:pPr>
            <w:r>
              <w:rPr>
                <w:rFonts w:ascii="Arial" w:hAnsi="Arial" w:cs="Arial"/>
                <w:sz w:val="32"/>
                <w:szCs w:val="32"/>
              </w:rPr>
              <w:t>Kate Newton</w:t>
            </w:r>
          </w:p>
          <w:p w14:paraId="0A4568C9" w14:textId="2FBC0DB7" w:rsidR="00784BCE" w:rsidRDefault="007F5ABA" w:rsidP="000C0900">
            <w:pPr>
              <w:spacing w:after="120"/>
              <w:ind w:right="-289"/>
              <w:rPr>
                <w:rFonts w:ascii="Arial" w:hAnsi="Arial" w:cs="Arial"/>
                <w:sz w:val="32"/>
                <w:szCs w:val="32"/>
              </w:rPr>
            </w:pPr>
            <w:r>
              <w:rPr>
                <w:rFonts w:ascii="Arial" w:hAnsi="Arial" w:cs="Arial"/>
                <w:sz w:val="32"/>
                <w:szCs w:val="32"/>
              </w:rPr>
              <w:t>(</w:t>
            </w:r>
            <w:r w:rsidR="00784BCE">
              <w:rPr>
                <w:rFonts w:ascii="Arial" w:hAnsi="Arial" w:cs="Arial"/>
                <w:sz w:val="32"/>
                <w:szCs w:val="32"/>
              </w:rPr>
              <w:t>Ted Pottage</w:t>
            </w:r>
            <w:r>
              <w:rPr>
                <w:rFonts w:ascii="Arial" w:hAnsi="Arial" w:cs="Arial"/>
                <w:sz w:val="32"/>
                <w:szCs w:val="32"/>
              </w:rPr>
              <w:t>)</w:t>
            </w:r>
          </w:p>
          <w:p w14:paraId="23D19BC5" w14:textId="16FE1ADD" w:rsidR="00214040" w:rsidRPr="004106AD" w:rsidRDefault="00784BCE" w:rsidP="000C0900">
            <w:pPr>
              <w:spacing w:after="120"/>
              <w:ind w:right="-289"/>
              <w:rPr>
                <w:rFonts w:ascii="Arial" w:hAnsi="Arial" w:cs="Arial"/>
                <w:sz w:val="32"/>
                <w:szCs w:val="32"/>
              </w:rPr>
            </w:pPr>
            <w:r>
              <w:rPr>
                <w:rFonts w:ascii="Arial" w:hAnsi="Arial" w:cs="Arial"/>
                <w:sz w:val="32"/>
                <w:szCs w:val="32"/>
              </w:rPr>
              <w:t>Gemma Roulston</w:t>
            </w:r>
          </w:p>
        </w:tc>
      </w:tr>
      <w:tr w:rsidR="00744FCE" w:rsidRPr="004106AD" w14:paraId="048A58DD" w14:textId="77777777" w:rsidTr="00A5341D">
        <w:tc>
          <w:tcPr>
            <w:tcW w:w="2694" w:type="dxa"/>
            <w:shd w:val="clear" w:color="auto" w:fill="auto"/>
          </w:tcPr>
          <w:p w14:paraId="46E4A5BB" w14:textId="77777777" w:rsidR="00744FCE" w:rsidRPr="004106AD" w:rsidRDefault="00784BCE" w:rsidP="000C2B15">
            <w:pPr>
              <w:ind w:right="-288"/>
              <w:rPr>
                <w:rFonts w:ascii="Arial" w:hAnsi="Arial" w:cs="Arial"/>
                <w:sz w:val="32"/>
                <w:szCs w:val="32"/>
              </w:rPr>
            </w:pPr>
            <w:r>
              <w:rPr>
                <w:rFonts w:ascii="Arial" w:hAnsi="Arial" w:cs="Arial"/>
                <w:sz w:val="32"/>
                <w:szCs w:val="32"/>
              </w:rPr>
              <w:t>Guildford &amp; Waverley CCG</w:t>
            </w:r>
          </w:p>
        </w:tc>
        <w:tc>
          <w:tcPr>
            <w:tcW w:w="5669" w:type="dxa"/>
            <w:shd w:val="clear" w:color="auto" w:fill="auto"/>
          </w:tcPr>
          <w:p w14:paraId="4CB6CB87" w14:textId="7293A8D6" w:rsidR="00784BCE" w:rsidRDefault="00784BCE" w:rsidP="00906DF9">
            <w:pPr>
              <w:spacing w:after="120"/>
              <w:ind w:right="-289"/>
              <w:rPr>
                <w:rFonts w:ascii="Arial" w:hAnsi="Arial" w:cs="Arial"/>
                <w:sz w:val="32"/>
                <w:szCs w:val="32"/>
              </w:rPr>
            </w:pPr>
            <w:r>
              <w:rPr>
                <w:rFonts w:ascii="Arial" w:hAnsi="Arial" w:cs="Arial"/>
                <w:sz w:val="32"/>
                <w:szCs w:val="32"/>
              </w:rPr>
              <w:t xml:space="preserve">South West Surrey </w:t>
            </w:r>
            <w:r w:rsidR="000C0900">
              <w:rPr>
                <w:rFonts w:ascii="Arial" w:hAnsi="Arial" w:cs="Arial"/>
                <w:sz w:val="32"/>
                <w:szCs w:val="32"/>
              </w:rPr>
              <w:t>D</w:t>
            </w:r>
            <w:r w:rsidR="007F5ABA">
              <w:rPr>
                <w:rFonts w:ascii="Arial" w:hAnsi="Arial" w:cs="Arial"/>
                <w:sz w:val="32"/>
                <w:szCs w:val="32"/>
              </w:rPr>
              <w:t>E</w:t>
            </w:r>
            <w:r w:rsidR="000C0900">
              <w:rPr>
                <w:rFonts w:ascii="Arial" w:hAnsi="Arial" w:cs="Arial"/>
                <w:sz w:val="32"/>
                <w:szCs w:val="32"/>
              </w:rPr>
              <w:t>NS</w:t>
            </w:r>
          </w:p>
          <w:p w14:paraId="2A573179" w14:textId="77777777" w:rsidR="001C2B68" w:rsidRDefault="001C2B68" w:rsidP="00906DF9">
            <w:pPr>
              <w:spacing w:after="120"/>
              <w:ind w:right="-288"/>
              <w:rPr>
                <w:rFonts w:ascii="Arial" w:hAnsi="Arial" w:cs="Arial"/>
                <w:sz w:val="32"/>
                <w:szCs w:val="32"/>
              </w:rPr>
            </w:pPr>
          </w:p>
          <w:p w14:paraId="1BAAD6A8" w14:textId="34227E61" w:rsidR="00784BCE" w:rsidRPr="004106AD" w:rsidRDefault="00784BCE" w:rsidP="00906DF9">
            <w:pPr>
              <w:spacing w:after="120"/>
              <w:ind w:right="-288"/>
              <w:rPr>
                <w:rFonts w:ascii="Arial" w:hAnsi="Arial" w:cs="Arial"/>
                <w:sz w:val="32"/>
                <w:szCs w:val="32"/>
              </w:rPr>
            </w:pPr>
            <w:r>
              <w:rPr>
                <w:rFonts w:ascii="Arial" w:hAnsi="Arial" w:cs="Arial"/>
                <w:sz w:val="32"/>
                <w:szCs w:val="32"/>
              </w:rPr>
              <w:t>Coalition Board Link</w:t>
            </w:r>
            <w:r w:rsidR="001C2B68">
              <w:rPr>
                <w:rFonts w:ascii="Arial" w:hAnsi="Arial" w:cs="Arial"/>
                <w:sz w:val="32"/>
                <w:szCs w:val="32"/>
              </w:rPr>
              <w:t>s</w:t>
            </w:r>
          </w:p>
        </w:tc>
        <w:tc>
          <w:tcPr>
            <w:tcW w:w="2552" w:type="dxa"/>
            <w:shd w:val="clear" w:color="auto" w:fill="auto"/>
          </w:tcPr>
          <w:p w14:paraId="1132D56B" w14:textId="77777777" w:rsidR="00214040" w:rsidRDefault="00214040" w:rsidP="00906DF9">
            <w:pPr>
              <w:spacing w:after="120"/>
              <w:ind w:right="-288"/>
              <w:rPr>
                <w:rFonts w:ascii="Arial" w:hAnsi="Arial" w:cs="Arial"/>
                <w:sz w:val="32"/>
                <w:szCs w:val="32"/>
              </w:rPr>
            </w:pPr>
            <w:r>
              <w:rPr>
                <w:rFonts w:ascii="Arial" w:hAnsi="Arial" w:cs="Arial"/>
                <w:sz w:val="32"/>
                <w:szCs w:val="32"/>
              </w:rPr>
              <w:t>David Beaman</w:t>
            </w:r>
          </w:p>
          <w:p w14:paraId="03F9B1FE" w14:textId="25FA5F9D" w:rsidR="00BE7546" w:rsidRDefault="00BE7546" w:rsidP="00906DF9">
            <w:pPr>
              <w:spacing w:after="120"/>
              <w:ind w:right="-288"/>
              <w:rPr>
                <w:rFonts w:ascii="Arial" w:hAnsi="Arial" w:cs="Arial"/>
                <w:sz w:val="32"/>
                <w:szCs w:val="32"/>
              </w:rPr>
            </w:pPr>
            <w:r>
              <w:rPr>
                <w:rFonts w:ascii="Arial" w:hAnsi="Arial" w:cs="Arial"/>
                <w:sz w:val="32"/>
                <w:szCs w:val="32"/>
              </w:rPr>
              <w:t>Roger Blishen</w:t>
            </w:r>
          </w:p>
          <w:p w14:paraId="2A1002DA" w14:textId="4BAC6B4F" w:rsidR="00214040" w:rsidRDefault="00214040" w:rsidP="003A6BF8">
            <w:pPr>
              <w:ind w:right="-289"/>
              <w:rPr>
                <w:rFonts w:ascii="Arial" w:hAnsi="Arial" w:cs="Arial"/>
                <w:sz w:val="32"/>
                <w:szCs w:val="32"/>
              </w:rPr>
            </w:pPr>
            <w:r>
              <w:rPr>
                <w:rFonts w:ascii="Arial" w:hAnsi="Arial" w:cs="Arial"/>
                <w:sz w:val="32"/>
                <w:szCs w:val="32"/>
              </w:rPr>
              <w:t>Nick Markwick</w:t>
            </w:r>
          </w:p>
          <w:p w14:paraId="1D2E1147" w14:textId="77777777" w:rsidR="00784BCE" w:rsidRDefault="00784BCE" w:rsidP="003A6BF8">
            <w:pPr>
              <w:ind w:right="-289"/>
              <w:rPr>
                <w:rFonts w:ascii="Arial" w:hAnsi="Arial" w:cs="Arial"/>
                <w:sz w:val="32"/>
                <w:szCs w:val="32"/>
              </w:rPr>
            </w:pPr>
            <w:r>
              <w:rPr>
                <w:rFonts w:ascii="Arial" w:hAnsi="Arial" w:cs="Arial"/>
                <w:sz w:val="32"/>
                <w:szCs w:val="32"/>
              </w:rPr>
              <w:t>Gill Haworth</w:t>
            </w:r>
          </w:p>
          <w:p w14:paraId="0B598685" w14:textId="77777777" w:rsidR="00906DF9" w:rsidRPr="004106AD" w:rsidRDefault="00906DF9" w:rsidP="003A6BF8">
            <w:pPr>
              <w:ind w:right="-289"/>
              <w:rPr>
                <w:rFonts w:ascii="Arial" w:hAnsi="Arial" w:cs="Arial"/>
                <w:sz w:val="32"/>
                <w:szCs w:val="32"/>
              </w:rPr>
            </w:pPr>
            <w:r>
              <w:rPr>
                <w:rFonts w:ascii="Arial" w:hAnsi="Arial" w:cs="Arial"/>
                <w:sz w:val="32"/>
                <w:szCs w:val="32"/>
              </w:rPr>
              <w:t>Alison Downer</w:t>
            </w:r>
          </w:p>
        </w:tc>
      </w:tr>
      <w:tr w:rsidR="00744FCE" w:rsidRPr="004106AD" w14:paraId="636F95C2" w14:textId="77777777" w:rsidTr="00A5341D">
        <w:tc>
          <w:tcPr>
            <w:tcW w:w="2694" w:type="dxa"/>
            <w:shd w:val="clear" w:color="auto" w:fill="auto"/>
          </w:tcPr>
          <w:p w14:paraId="4A7FC0C5" w14:textId="66321301" w:rsidR="00744FCE" w:rsidRPr="004106AD" w:rsidRDefault="00784BCE" w:rsidP="000C2B15">
            <w:pPr>
              <w:ind w:right="-288"/>
              <w:rPr>
                <w:rFonts w:ascii="Arial" w:hAnsi="Arial" w:cs="Arial"/>
                <w:sz w:val="32"/>
                <w:szCs w:val="32"/>
              </w:rPr>
            </w:pPr>
            <w:r>
              <w:rPr>
                <w:rFonts w:ascii="Arial" w:hAnsi="Arial" w:cs="Arial"/>
                <w:sz w:val="32"/>
                <w:szCs w:val="32"/>
              </w:rPr>
              <w:t xml:space="preserve">Surrey Heath </w:t>
            </w:r>
            <w:r w:rsidR="007D0C2C">
              <w:rPr>
                <w:rFonts w:ascii="Arial" w:hAnsi="Arial" w:cs="Arial"/>
                <w:sz w:val="32"/>
                <w:szCs w:val="32"/>
              </w:rPr>
              <w:t xml:space="preserve"> </w:t>
            </w:r>
            <w:r>
              <w:rPr>
                <w:rFonts w:ascii="Arial" w:hAnsi="Arial" w:cs="Arial"/>
                <w:sz w:val="32"/>
                <w:szCs w:val="32"/>
              </w:rPr>
              <w:t>CCG</w:t>
            </w:r>
          </w:p>
        </w:tc>
        <w:tc>
          <w:tcPr>
            <w:tcW w:w="5669" w:type="dxa"/>
            <w:shd w:val="clear" w:color="auto" w:fill="auto"/>
          </w:tcPr>
          <w:p w14:paraId="22131F08" w14:textId="555A1CEF" w:rsidR="00784BCE" w:rsidRDefault="00733844" w:rsidP="00733844">
            <w:pPr>
              <w:spacing w:after="120"/>
              <w:ind w:right="-289"/>
              <w:rPr>
                <w:rFonts w:ascii="Arial" w:hAnsi="Arial" w:cs="Arial"/>
                <w:sz w:val="32"/>
                <w:szCs w:val="32"/>
              </w:rPr>
            </w:pPr>
            <w:r>
              <w:rPr>
                <w:rFonts w:ascii="Arial" w:hAnsi="Arial" w:cs="Arial"/>
                <w:sz w:val="32"/>
                <w:szCs w:val="32"/>
              </w:rPr>
              <w:t xml:space="preserve">North </w:t>
            </w:r>
            <w:r w:rsidR="00784BCE">
              <w:rPr>
                <w:rFonts w:ascii="Arial" w:hAnsi="Arial" w:cs="Arial"/>
                <w:sz w:val="32"/>
                <w:szCs w:val="32"/>
              </w:rPr>
              <w:t xml:space="preserve">Surrey </w:t>
            </w:r>
            <w:r>
              <w:rPr>
                <w:rFonts w:ascii="Arial" w:hAnsi="Arial" w:cs="Arial"/>
                <w:sz w:val="32"/>
                <w:szCs w:val="32"/>
              </w:rPr>
              <w:t>D</w:t>
            </w:r>
            <w:r w:rsidR="000D5DAC">
              <w:rPr>
                <w:rFonts w:ascii="Arial" w:hAnsi="Arial" w:cs="Arial"/>
                <w:sz w:val="32"/>
                <w:szCs w:val="32"/>
              </w:rPr>
              <w:t>E</w:t>
            </w:r>
            <w:r>
              <w:rPr>
                <w:rFonts w:ascii="Arial" w:hAnsi="Arial" w:cs="Arial"/>
                <w:sz w:val="32"/>
                <w:szCs w:val="32"/>
              </w:rPr>
              <w:t>NS</w:t>
            </w:r>
          </w:p>
          <w:p w14:paraId="529A4B19" w14:textId="5EFC3727" w:rsidR="00784BCE" w:rsidRPr="004106AD" w:rsidRDefault="00784BCE" w:rsidP="00733844">
            <w:pPr>
              <w:spacing w:after="120"/>
              <w:ind w:right="-288"/>
              <w:rPr>
                <w:rFonts w:ascii="Arial" w:hAnsi="Arial" w:cs="Arial"/>
                <w:sz w:val="32"/>
                <w:szCs w:val="32"/>
              </w:rPr>
            </w:pPr>
            <w:r>
              <w:rPr>
                <w:rFonts w:ascii="Arial" w:hAnsi="Arial" w:cs="Arial"/>
                <w:sz w:val="32"/>
                <w:szCs w:val="32"/>
              </w:rPr>
              <w:t>Coalition Board Link</w:t>
            </w:r>
          </w:p>
        </w:tc>
        <w:tc>
          <w:tcPr>
            <w:tcW w:w="2552" w:type="dxa"/>
            <w:shd w:val="clear" w:color="auto" w:fill="auto"/>
          </w:tcPr>
          <w:p w14:paraId="043FEC15" w14:textId="77777777" w:rsidR="00784BCE" w:rsidRDefault="00733844" w:rsidP="00733844">
            <w:pPr>
              <w:spacing w:after="120"/>
              <w:ind w:right="-288"/>
              <w:rPr>
                <w:rFonts w:ascii="Arial" w:hAnsi="Arial" w:cs="Arial"/>
                <w:sz w:val="32"/>
                <w:szCs w:val="32"/>
              </w:rPr>
            </w:pPr>
            <w:r>
              <w:rPr>
                <w:rFonts w:ascii="Arial" w:hAnsi="Arial" w:cs="Arial"/>
                <w:sz w:val="32"/>
                <w:szCs w:val="32"/>
              </w:rPr>
              <w:t>Jonathan Fisher</w:t>
            </w:r>
          </w:p>
          <w:p w14:paraId="2350879F" w14:textId="77777777" w:rsidR="00784BCE" w:rsidRPr="004106AD" w:rsidRDefault="00784BCE" w:rsidP="00733844">
            <w:pPr>
              <w:spacing w:after="120"/>
              <w:ind w:right="-288"/>
              <w:rPr>
                <w:rFonts w:ascii="Arial" w:hAnsi="Arial" w:cs="Arial"/>
                <w:sz w:val="32"/>
                <w:szCs w:val="32"/>
              </w:rPr>
            </w:pPr>
            <w:r>
              <w:rPr>
                <w:rFonts w:ascii="Arial" w:hAnsi="Arial" w:cs="Arial"/>
                <w:sz w:val="32"/>
                <w:szCs w:val="32"/>
              </w:rPr>
              <w:t>Jenny Teagle</w:t>
            </w:r>
          </w:p>
        </w:tc>
      </w:tr>
      <w:tr w:rsidR="00744FCE" w:rsidRPr="004106AD" w14:paraId="370FE734" w14:textId="77777777" w:rsidTr="00A5341D">
        <w:tc>
          <w:tcPr>
            <w:tcW w:w="2694" w:type="dxa"/>
            <w:shd w:val="clear" w:color="auto" w:fill="auto"/>
          </w:tcPr>
          <w:p w14:paraId="4AD119C1" w14:textId="77777777" w:rsidR="00744FCE" w:rsidRPr="004106AD" w:rsidRDefault="00784BCE" w:rsidP="000C2B15">
            <w:pPr>
              <w:ind w:right="-288"/>
              <w:rPr>
                <w:rFonts w:ascii="Arial" w:hAnsi="Arial" w:cs="Arial"/>
                <w:sz w:val="32"/>
                <w:szCs w:val="32"/>
              </w:rPr>
            </w:pPr>
            <w:r>
              <w:rPr>
                <w:rFonts w:ascii="Arial" w:hAnsi="Arial" w:cs="Arial"/>
                <w:sz w:val="32"/>
                <w:szCs w:val="32"/>
              </w:rPr>
              <w:lastRenderedPageBreak/>
              <w:t xml:space="preserve">North East Hants </w:t>
            </w:r>
            <w:r w:rsidR="00BD7BCA">
              <w:rPr>
                <w:rFonts w:ascii="Arial" w:hAnsi="Arial" w:cs="Arial"/>
                <w:sz w:val="32"/>
                <w:szCs w:val="32"/>
              </w:rPr>
              <w:t xml:space="preserve"> </w:t>
            </w:r>
            <w:r>
              <w:rPr>
                <w:rFonts w:ascii="Arial" w:hAnsi="Arial" w:cs="Arial"/>
                <w:sz w:val="32"/>
                <w:szCs w:val="32"/>
              </w:rPr>
              <w:t>&amp; Farnham CCG</w:t>
            </w:r>
          </w:p>
        </w:tc>
        <w:tc>
          <w:tcPr>
            <w:tcW w:w="5669" w:type="dxa"/>
            <w:shd w:val="clear" w:color="auto" w:fill="auto"/>
          </w:tcPr>
          <w:p w14:paraId="70E47852" w14:textId="23F1E421" w:rsidR="00A975DA" w:rsidRPr="004106AD" w:rsidRDefault="00A975DA" w:rsidP="00D23DA7">
            <w:pPr>
              <w:spacing w:after="180"/>
              <w:ind w:right="-289"/>
              <w:rPr>
                <w:rFonts w:ascii="Arial" w:hAnsi="Arial" w:cs="Arial"/>
                <w:sz w:val="32"/>
                <w:szCs w:val="32"/>
              </w:rPr>
            </w:pPr>
            <w:r>
              <w:rPr>
                <w:rFonts w:ascii="Arial" w:hAnsi="Arial" w:cs="Arial"/>
                <w:sz w:val="32"/>
                <w:szCs w:val="32"/>
              </w:rPr>
              <w:t xml:space="preserve">South West Surrey </w:t>
            </w:r>
            <w:r w:rsidR="008D6FBD">
              <w:rPr>
                <w:rFonts w:ascii="Arial" w:hAnsi="Arial" w:cs="Arial"/>
                <w:sz w:val="32"/>
                <w:szCs w:val="32"/>
              </w:rPr>
              <w:t>D</w:t>
            </w:r>
            <w:r w:rsidR="000D5DAC">
              <w:rPr>
                <w:rFonts w:ascii="Arial" w:hAnsi="Arial" w:cs="Arial"/>
                <w:sz w:val="32"/>
                <w:szCs w:val="32"/>
              </w:rPr>
              <w:t>E</w:t>
            </w:r>
            <w:r w:rsidR="008D6FBD">
              <w:rPr>
                <w:rFonts w:ascii="Arial" w:hAnsi="Arial" w:cs="Arial"/>
                <w:sz w:val="32"/>
                <w:szCs w:val="32"/>
              </w:rPr>
              <w:t>NS</w:t>
            </w:r>
          </w:p>
        </w:tc>
        <w:tc>
          <w:tcPr>
            <w:tcW w:w="2552" w:type="dxa"/>
            <w:shd w:val="clear" w:color="auto" w:fill="auto"/>
          </w:tcPr>
          <w:p w14:paraId="6E11A773" w14:textId="7ED7BFC6" w:rsidR="001C2B68" w:rsidRDefault="001C2B68" w:rsidP="008D6FBD">
            <w:pPr>
              <w:spacing w:after="120"/>
              <w:ind w:right="-288"/>
              <w:rPr>
                <w:rFonts w:ascii="Arial" w:hAnsi="Arial" w:cs="Arial"/>
                <w:sz w:val="32"/>
                <w:szCs w:val="32"/>
              </w:rPr>
            </w:pPr>
            <w:r>
              <w:rPr>
                <w:rFonts w:ascii="Arial" w:hAnsi="Arial" w:cs="Arial"/>
                <w:sz w:val="32"/>
                <w:szCs w:val="32"/>
              </w:rPr>
              <w:t>David Beaman</w:t>
            </w:r>
          </w:p>
          <w:p w14:paraId="08476C3C" w14:textId="3651E555" w:rsidR="00596504" w:rsidRPr="004106AD" w:rsidRDefault="00A975DA" w:rsidP="008D6FBD">
            <w:pPr>
              <w:spacing w:after="120"/>
              <w:ind w:right="-288"/>
              <w:rPr>
                <w:rFonts w:ascii="Arial" w:hAnsi="Arial" w:cs="Arial"/>
                <w:sz w:val="32"/>
                <w:szCs w:val="32"/>
              </w:rPr>
            </w:pPr>
            <w:r>
              <w:rPr>
                <w:rFonts w:ascii="Arial" w:hAnsi="Arial" w:cs="Arial"/>
                <w:sz w:val="32"/>
                <w:szCs w:val="32"/>
              </w:rPr>
              <w:t>Roger Blishen</w:t>
            </w:r>
          </w:p>
        </w:tc>
      </w:tr>
      <w:tr w:rsidR="00BD7BCA" w:rsidRPr="004106AD" w14:paraId="3FA809F5" w14:textId="77777777" w:rsidTr="00A5341D">
        <w:tc>
          <w:tcPr>
            <w:tcW w:w="2694" w:type="dxa"/>
            <w:shd w:val="clear" w:color="auto" w:fill="auto"/>
          </w:tcPr>
          <w:p w14:paraId="78259293" w14:textId="77777777" w:rsidR="00BD7BCA" w:rsidRDefault="00BD7BCA" w:rsidP="000C2B15">
            <w:pPr>
              <w:ind w:right="-288"/>
              <w:rPr>
                <w:rFonts w:ascii="Arial" w:hAnsi="Arial" w:cs="Arial"/>
                <w:sz w:val="32"/>
                <w:szCs w:val="32"/>
              </w:rPr>
            </w:pPr>
            <w:r>
              <w:rPr>
                <w:rFonts w:ascii="Arial" w:hAnsi="Arial" w:cs="Arial"/>
                <w:sz w:val="32"/>
                <w:szCs w:val="32"/>
              </w:rPr>
              <w:t>All public services in Surrey</w:t>
            </w:r>
          </w:p>
        </w:tc>
        <w:tc>
          <w:tcPr>
            <w:tcW w:w="5669" w:type="dxa"/>
            <w:shd w:val="clear" w:color="auto" w:fill="auto"/>
          </w:tcPr>
          <w:p w14:paraId="547505B1" w14:textId="77777777" w:rsidR="00BD7BCA" w:rsidRDefault="00BD7BCA" w:rsidP="00BD7BCA">
            <w:pPr>
              <w:spacing w:after="180"/>
              <w:ind w:right="-289"/>
              <w:rPr>
                <w:rFonts w:ascii="Arial" w:hAnsi="Arial" w:cs="Arial"/>
                <w:sz w:val="32"/>
                <w:szCs w:val="32"/>
              </w:rPr>
            </w:pPr>
            <w:r>
              <w:rPr>
                <w:rFonts w:ascii="Arial" w:hAnsi="Arial" w:cs="Arial"/>
                <w:sz w:val="32"/>
                <w:szCs w:val="32"/>
              </w:rPr>
              <w:t>Surrey Diversity and Equality Network (SuDEN)</w:t>
            </w:r>
          </w:p>
        </w:tc>
        <w:tc>
          <w:tcPr>
            <w:tcW w:w="2552" w:type="dxa"/>
            <w:shd w:val="clear" w:color="auto" w:fill="auto"/>
          </w:tcPr>
          <w:p w14:paraId="28682D8C" w14:textId="00CD5099" w:rsidR="00BD7BCA" w:rsidRDefault="00C645BE" w:rsidP="000C2B15">
            <w:pPr>
              <w:ind w:right="-288"/>
              <w:rPr>
                <w:rFonts w:ascii="Arial" w:hAnsi="Arial" w:cs="Arial"/>
                <w:sz w:val="32"/>
                <w:szCs w:val="32"/>
              </w:rPr>
            </w:pPr>
            <w:r>
              <w:rPr>
                <w:rFonts w:ascii="Arial" w:hAnsi="Arial" w:cs="Arial"/>
                <w:sz w:val="32"/>
                <w:szCs w:val="32"/>
              </w:rPr>
              <w:t>Yasmin Broome</w:t>
            </w:r>
          </w:p>
        </w:tc>
      </w:tr>
    </w:tbl>
    <w:p w14:paraId="2C92DB64" w14:textId="77777777" w:rsidR="00E571F2" w:rsidRPr="003115D0" w:rsidRDefault="00E571F2" w:rsidP="00AB75EB">
      <w:pPr>
        <w:rPr>
          <w:lang w:val="en-GB"/>
        </w:rPr>
      </w:pPr>
    </w:p>
    <w:sectPr w:rsidR="00E571F2" w:rsidRPr="003115D0" w:rsidSect="00D41C35">
      <w:pgSz w:w="12240" w:h="15840"/>
      <w:pgMar w:top="357" w:right="720" w:bottom="426" w:left="720" w:header="567"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F5C5" w14:textId="77777777" w:rsidR="0048426D" w:rsidRDefault="0048426D">
      <w:r>
        <w:separator/>
      </w:r>
    </w:p>
  </w:endnote>
  <w:endnote w:type="continuationSeparator" w:id="0">
    <w:p w14:paraId="65C3EE4E" w14:textId="77777777" w:rsidR="0048426D" w:rsidRDefault="0048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C2E3" w14:textId="77777777" w:rsidR="0048426D" w:rsidRDefault="0048426D" w:rsidP="0079036C">
    <w:pPr>
      <w:pStyle w:val="Footer"/>
      <w:tabs>
        <w:tab w:val="clear" w:pos="4320"/>
        <w:tab w:val="clear" w:pos="8640"/>
        <w:tab w:val="center" w:pos="5220"/>
        <w:tab w:val="right" w:pos="10800"/>
      </w:tabs>
      <w:rPr>
        <w:lang w:val="en-GB"/>
      </w:rPr>
    </w:pPr>
    <w:r>
      <w:rPr>
        <w:lang w:val="en-GB"/>
      </w:rPr>
      <w:tab/>
    </w:r>
  </w:p>
  <w:p w14:paraId="4171450C" w14:textId="77777777" w:rsidR="0048426D" w:rsidRPr="00225ED4" w:rsidRDefault="0048426D" w:rsidP="00225ED4">
    <w:pPr>
      <w:pStyle w:val="Footer"/>
      <w:tabs>
        <w:tab w:val="clear" w:pos="4320"/>
        <w:tab w:val="clear" w:pos="8640"/>
        <w:tab w:val="center" w:pos="5040"/>
        <w:tab w:val="right" w:pos="10800"/>
      </w:tabs>
      <w:rPr>
        <w:rFonts w:ascii="Arial" w:hAnsi="Arial" w:cs="Arial"/>
        <w:sz w:val="20"/>
        <w:szCs w:val="20"/>
        <w:lang w:val="en-GB"/>
      </w:rPr>
    </w:pPr>
    <w:r>
      <w:rPr>
        <w:lang w:val="en-GB"/>
      </w:rPr>
      <w:tab/>
    </w:r>
    <w:r w:rsidRPr="00225ED4">
      <w:rPr>
        <w:rStyle w:val="PageNumber"/>
        <w:rFonts w:ascii="Arial" w:hAnsi="Arial" w:cs="Arial"/>
      </w:rPr>
      <w:fldChar w:fldCharType="begin"/>
    </w:r>
    <w:r w:rsidRPr="00225ED4">
      <w:rPr>
        <w:rStyle w:val="PageNumber"/>
        <w:rFonts w:ascii="Arial" w:hAnsi="Arial" w:cs="Arial"/>
      </w:rPr>
      <w:instrText xml:space="preserve"> PAGE </w:instrText>
    </w:r>
    <w:r w:rsidRPr="00225ED4">
      <w:rPr>
        <w:rStyle w:val="PageNumber"/>
        <w:rFonts w:ascii="Arial" w:hAnsi="Arial" w:cs="Arial"/>
      </w:rPr>
      <w:fldChar w:fldCharType="separate"/>
    </w:r>
    <w:r>
      <w:rPr>
        <w:rStyle w:val="PageNumber"/>
        <w:rFonts w:ascii="Arial" w:hAnsi="Arial" w:cs="Arial"/>
        <w:noProof/>
      </w:rPr>
      <w:t>1</w:t>
    </w:r>
    <w:r w:rsidRPr="00225ED4">
      <w:rPr>
        <w:rStyle w:val="PageNumber"/>
        <w:rFonts w:ascii="Arial" w:hAnsi="Arial" w:cs="Arial"/>
      </w:rPr>
      <w:fldChar w:fldCharType="end"/>
    </w:r>
    <w:r w:rsidRPr="00225ED4">
      <w:rPr>
        <w:rStyle w:val="PageNumber"/>
        <w:rFonts w:ascii="Arial" w:hAnsi="Arial" w:cs="Arial"/>
      </w:rPr>
      <w:t xml:space="preserve"> of </w:t>
    </w:r>
    <w:r w:rsidRPr="00225ED4">
      <w:rPr>
        <w:rStyle w:val="PageNumber"/>
        <w:rFonts w:ascii="Arial" w:hAnsi="Arial" w:cs="Arial"/>
      </w:rPr>
      <w:fldChar w:fldCharType="begin"/>
    </w:r>
    <w:r w:rsidRPr="00225ED4">
      <w:rPr>
        <w:rStyle w:val="PageNumber"/>
        <w:rFonts w:ascii="Arial" w:hAnsi="Arial" w:cs="Arial"/>
      </w:rPr>
      <w:instrText xml:space="preserve"> NUMPAGES </w:instrText>
    </w:r>
    <w:r w:rsidRPr="00225ED4">
      <w:rPr>
        <w:rStyle w:val="PageNumber"/>
        <w:rFonts w:ascii="Arial" w:hAnsi="Arial" w:cs="Arial"/>
      </w:rPr>
      <w:fldChar w:fldCharType="separate"/>
    </w:r>
    <w:r>
      <w:rPr>
        <w:rStyle w:val="PageNumber"/>
        <w:rFonts w:ascii="Arial" w:hAnsi="Arial" w:cs="Arial"/>
        <w:noProof/>
      </w:rPr>
      <w:t>39</w:t>
    </w:r>
    <w:r w:rsidRPr="00225ED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1032" w14:textId="77777777" w:rsidR="0048426D" w:rsidRPr="00622104" w:rsidRDefault="0048426D" w:rsidP="00D3408B">
    <w:pPr>
      <w:pStyle w:val="Footer"/>
      <w:tabs>
        <w:tab w:val="clear" w:pos="4320"/>
        <w:tab w:val="clear" w:pos="8640"/>
        <w:tab w:val="center" w:pos="5040"/>
        <w:tab w:val="right" w:pos="14400"/>
      </w:tabs>
      <w:jc w:val="center"/>
      <w:rPr>
        <w:rStyle w:val="PageNumber"/>
        <w:rFonts w:ascii="Arial" w:hAnsi="Arial" w:cs="Arial"/>
        <w:sz w:val="2"/>
      </w:rPr>
    </w:pPr>
  </w:p>
  <w:p w14:paraId="19862A38" w14:textId="77777777" w:rsidR="0048426D" w:rsidRPr="000846A6" w:rsidRDefault="0048426D" w:rsidP="00D3408B">
    <w:pPr>
      <w:pStyle w:val="Footer"/>
      <w:tabs>
        <w:tab w:val="clear" w:pos="4320"/>
        <w:tab w:val="clear" w:pos="8640"/>
        <w:tab w:val="center" w:pos="5040"/>
        <w:tab w:val="right" w:pos="14400"/>
      </w:tabs>
      <w:jc w:val="center"/>
      <w:rPr>
        <w:rFonts w:ascii="Arial" w:hAnsi="Arial" w:cs="Arial"/>
        <w:lang w:val="en-GB"/>
      </w:rPr>
    </w:pPr>
    <w:r w:rsidRPr="000846A6">
      <w:rPr>
        <w:rStyle w:val="PageNumber"/>
        <w:rFonts w:ascii="Arial" w:hAnsi="Arial" w:cs="Arial"/>
      </w:rPr>
      <w:fldChar w:fldCharType="begin"/>
    </w:r>
    <w:r w:rsidRPr="000846A6">
      <w:rPr>
        <w:rStyle w:val="PageNumber"/>
        <w:rFonts w:ascii="Arial" w:hAnsi="Arial" w:cs="Arial"/>
      </w:rPr>
      <w:instrText xml:space="preserve"> PAGE </w:instrText>
    </w:r>
    <w:r w:rsidRPr="000846A6">
      <w:rPr>
        <w:rStyle w:val="PageNumber"/>
        <w:rFonts w:ascii="Arial" w:hAnsi="Arial" w:cs="Arial"/>
      </w:rPr>
      <w:fldChar w:fldCharType="separate"/>
    </w:r>
    <w:r>
      <w:rPr>
        <w:rStyle w:val="PageNumber"/>
        <w:rFonts w:ascii="Arial" w:hAnsi="Arial" w:cs="Arial"/>
        <w:noProof/>
      </w:rPr>
      <w:t>32</w:t>
    </w:r>
    <w:r w:rsidRPr="000846A6">
      <w:rPr>
        <w:rStyle w:val="PageNumber"/>
        <w:rFonts w:ascii="Arial" w:hAnsi="Arial" w:cs="Arial"/>
      </w:rPr>
      <w:fldChar w:fldCharType="end"/>
    </w:r>
    <w:r w:rsidRPr="000846A6">
      <w:rPr>
        <w:rStyle w:val="PageNumber"/>
        <w:rFonts w:ascii="Arial" w:hAnsi="Arial" w:cs="Arial"/>
      </w:rPr>
      <w:t xml:space="preserve"> of </w:t>
    </w:r>
    <w:r w:rsidRPr="00076DBC">
      <w:rPr>
        <w:rStyle w:val="PageNumber"/>
        <w:rFonts w:ascii="Arial" w:hAnsi="Arial" w:cs="Arial"/>
      </w:rPr>
      <w:fldChar w:fldCharType="begin"/>
    </w:r>
    <w:r w:rsidRPr="00076DBC">
      <w:rPr>
        <w:rStyle w:val="PageNumber"/>
        <w:rFonts w:ascii="Arial" w:hAnsi="Arial" w:cs="Arial"/>
      </w:rPr>
      <w:instrText xml:space="preserve"> NUMPAGES </w:instrText>
    </w:r>
    <w:r w:rsidRPr="00076DBC">
      <w:rPr>
        <w:rStyle w:val="PageNumber"/>
        <w:rFonts w:ascii="Arial" w:hAnsi="Arial" w:cs="Arial"/>
      </w:rPr>
      <w:fldChar w:fldCharType="separate"/>
    </w:r>
    <w:r>
      <w:rPr>
        <w:rStyle w:val="PageNumber"/>
        <w:rFonts w:ascii="Arial" w:hAnsi="Arial" w:cs="Arial"/>
        <w:noProof/>
      </w:rPr>
      <w:t>39</w:t>
    </w:r>
    <w:r w:rsidRPr="00076DBC">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6FC7" w14:textId="77777777" w:rsidR="0048426D" w:rsidRPr="000846A6" w:rsidRDefault="0048426D" w:rsidP="00D3408B">
    <w:pPr>
      <w:pStyle w:val="Footer"/>
      <w:tabs>
        <w:tab w:val="clear" w:pos="4320"/>
        <w:tab w:val="clear" w:pos="8640"/>
        <w:tab w:val="center" w:pos="5040"/>
        <w:tab w:val="right" w:pos="14400"/>
      </w:tabs>
      <w:jc w:val="center"/>
      <w:rPr>
        <w:rFonts w:ascii="Arial" w:hAnsi="Arial" w:cs="Arial"/>
        <w:lang w:val="en-GB"/>
      </w:rPr>
    </w:pPr>
    <w:r w:rsidRPr="000846A6">
      <w:rPr>
        <w:rStyle w:val="PageNumber"/>
        <w:rFonts w:ascii="Arial" w:hAnsi="Arial" w:cs="Arial"/>
      </w:rPr>
      <w:fldChar w:fldCharType="begin"/>
    </w:r>
    <w:r w:rsidRPr="000846A6">
      <w:rPr>
        <w:rStyle w:val="PageNumber"/>
        <w:rFonts w:ascii="Arial" w:hAnsi="Arial" w:cs="Arial"/>
      </w:rPr>
      <w:instrText xml:space="preserve"> PAGE </w:instrText>
    </w:r>
    <w:r w:rsidRPr="000846A6">
      <w:rPr>
        <w:rStyle w:val="PageNumber"/>
        <w:rFonts w:ascii="Arial" w:hAnsi="Arial" w:cs="Arial"/>
      </w:rPr>
      <w:fldChar w:fldCharType="separate"/>
    </w:r>
    <w:r>
      <w:rPr>
        <w:rStyle w:val="PageNumber"/>
        <w:rFonts w:ascii="Arial" w:hAnsi="Arial" w:cs="Arial"/>
        <w:noProof/>
      </w:rPr>
      <w:t>39</w:t>
    </w:r>
    <w:r w:rsidRPr="000846A6">
      <w:rPr>
        <w:rStyle w:val="PageNumber"/>
        <w:rFonts w:ascii="Arial" w:hAnsi="Arial" w:cs="Arial"/>
      </w:rPr>
      <w:fldChar w:fldCharType="end"/>
    </w:r>
    <w:r w:rsidRPr="000846A6">
      <w:rPr>
        <w:rStyle w:val="PageNumber"/>
        <w:rFonts w:ascii="Arial" w:hAnsi="Arial" w:cs="Arial"/>
      </w:rPr>
      <w:t xml:space="preserve"> of </w:t>
    </w:r>
    <w:r w:rsidRPr="00076DBC">
      <w:rPr>
        <w:rStyle w:val="PageNumber"/>
        <w:rFonts w:ascii="Arial" w:hAnsi="Arial" w:cs="Arial"/>
      </w:rPr>
      <w:fldChar w:fldCharType="begin"/>
    </w:r>
    <w:r w:rsidRPr="00076DBC">
      <w:rPr>
        <w:rStyle w:val="PageNumber"/>
        <w:rFonts w:ascii="Arial" w:hAnsi="Arial" w:cs="Arial"/>
      </w:rPr>
      <w:instrText xml:space="preserve"> NUMPAGES </w:instrText>
    </w:r>
    <w:r w:rsidRPr="00076DBC">
      <w:rPr>
        <w:rStyle w:val="PageNumber"/>
        <w:rFonts w:ascii="Arial" w:hAnsi="Arial" w:cs="Arial"/>
      </w:rPr>
      <w:fldChar w:fldCharType="separate"/>
    </w:r>
    <w:r>
      <w:rPr>
        <w:rStyle w:val="PageNumber"/>
        <w:rFonts w:ascii="Arial" w:hAnsi="Arial" w:cs="Arial"/>
        <w:noProof/>
      </w:rPr>
      <w:t>39</w:t>
    </w:r>
    <w:r w:rsidRPr="00076DB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8760" w14:textId="77777777" w:rsidR="0048426D" w:rsidRDefault="0048426D">
      <w:r>
        <w:separator/>
      </w:r>
    </w:p>
  </w:footnote>
  <w:footnote w:type="continuationSeparator" w:id="0">
    <w:p w14:paraId="69BD0D58" w14:textId="77777777" w:rsidR="0048426D" w:rsidRDefault="0048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667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25DC7"/>
    <w:multiLevelType w:val="hybridMultilevel"/>
    <w:tmpl w:val="E17E4DDE"/>
    <w:lvl w:ilvl="0" w:tplc="B1547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25877"/>
    <w:multiLevelType w:val="hybridMultilevel"/>
    <w:tmpl w:val="4E686AC6"/>
    <w:lvl w:ilvl="0" w:tplc="BF0010CC">
      <w:start w:val="1"/>
      <w:numFmt w:val="bullet"/>
      <w:lvlText w:val=""/>
      <w:lvlJc w:val="left"/>
      <w:pPr>
        <w:tabs>
          <w:tab w:val="num" w:pos="1307"/>
        </w:tabs>
        <w:ind w:left="1307" w:hanging="227"/>
      </w:pPr>
      <w:rPr>
        <w:rFonts w:ascii="Symbol" w:hAnsi="Symbol" w:hint="default"/>
        <w:b w:val="0"/>
      </w:rPr>
    </w:lvl>
    <w:lvl w:ilvl="1" w:tplc="04090003">
      <w:start w:val="1"/>
      <w:numFmt w:val="bullet"/>
      <w:lvlText w:val="o"/>
      <w:lvlJc w:val="left"/>
      <w:pPr>
        <w:tabs>
          <w:tab w:val="num" w:pos="2520"/>
        </w:tabs>
        <w:ind w:left="2520" w:hanging="360"/>
      </w:pPr>
      <w:rPr>
        <w:rFonts w:ascii="Courier New" w:hAnsi="Courier New" w:cs="Courier New"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41B14B9"/>
    <w:multiLevelType w:val="hybridMultilevel"/>
    <w:tmpl w:val="65A4D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B15C1"/>
    <w:multiLevelType w:val="hybridMultilevel"/>
    <w:tmpl w:val="73F28442"/>
    <w:lvl w:ilvl="0" w:tplc="CCC8B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D797E"/>
    <w:multiLevelType w:val="hybridMultilevel"/>
    <w:tmpl w:val="0376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6662A"/>
    <w:multiLevelType w:val="hybridMultilevel"/>
    <w:tmpl w:val="4378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13646"/>
    <w:multiLevelType w:val="hybridMultilevel"/>
    <w:tmpl w:val="45564E58"/>
    <w:lvl w:ilvl="0" w:tplc="4746B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83063"/>
    <w:multiLevelType w:val="hybridMultilevel"/>
    <w:tmpl w:val="0CB4C73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52F7C2D"/>
    <w:multiLevelType w:val="hybridMultilevel"/>
    <w:tmpl w:val="210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B71B9"/>
    <w:multiLevelType w:val="hybridMultilevel"/>
    <w:tmpl w:val="206C50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FA607B2"/>
    <w:multiLevelType w:val="hybridMultilevel"/>
    <w:tmpl w:val="CB74D0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92137C5"/>
    <w:multiLevelType w:val="hybridMultilevel"/>
    <w:tmpl w:val="787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91769"/>
    <w:multiLevelType w:val="multilevel"/>
    <w:tmpl w:val="7BB66070"/>
    <w:lvl w:ilvl="0">
      <w:start w:val="1"/>
      <w:numFmt w:val="decimal"/>
      <w:pStyle w:val="CustommainHeading"/>
      <w:lvlText w:val="%1."/>
      <w:lvlJc w:val="left"/>
      <w:pPr>
        <w:tabs>
          <w:tab w:val="num" w:pos="360"/>
        </w:tabs>
        <w:ind w:left="360" w:hanging="360"/>
      </w:pPr>
      <w:rPr>
        <w:b w:val="0"/>
      </w:rPr>
    </w:lvl>
    <w:lvl w:ilvl="1">
      <w:start w:val="1"/>
      <w:numFmt w:val="decimal"/>
      <w:pStyle w:val="Customstyle11"/>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6F71253"/>
    <w:multiLevelType w:val="hybridMultilevel"/>
    <w:tmpl w:val="CE52D196"/>
    <w:lvl w:ilvl="0" w:tplc="FD3442B0">
      <w:start w:val="4"/>
      <w:numFmt w:val="bullet"/>
      <w:lvlText w:val="-"/>
      <w:lvlJc w:val="left"/>
      <w:pPr>
        <w:ind w:left="427" w:hanging="360"/>
      </w:pPr>
      <w:rPr>
        <w:rFonts w:ascii="Arial" w:eastAsia="Times New Roman" w:hAnsi="Arial" w:cs="Arial" w:hint="default"/>
      </w:rPr>
    </w:lvl>
    <w:lvl w:ilvl="1" w:tplc="08090003" w:tentative="1">
      <w:start w:val="1"/>
      <w:numFmt w:val="bullet"/>
      <w:lvlText w:val="o"/>
      <w:lvlJc w:val="left"/>
      <w:pPr>
        <w:ind w:left="1147" w:hanging="360"/>
      </w:pPr>
      <w:rPr>
        <w:rFonts w:ascii="Courier New" w:hAnsi="Courier New" w:cs="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15" w15:restartNumberingAfterBreak="0">
    <w:nsid w:val="58B14F77"/>
    <w:multiLevelType w:val="hybridMultilevel"/>
    <w:tmpl w:val="875E8FD8"/>
    <w:lvl w:ilvl="0" w:tplc="8E8E42A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BF74EDE"/>
    <w:multiLevelType w:val="hybridMultilevel"/>
    <w:tmpl w:val="D37849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D1C57DC"/>
    <w:multiLevelType w:val="hybridMultilevel"/>
    <w:tmpl w:val="A9DA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D15CE"/>
    <w:multiLevelType w:val="hybridMultilevel"/>
    <w:tmpl w:val="C47C6642"/>
    <w:lvl w:ilvl="0" w:tplc="431E3856">
      <w:start w:val="4"/>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DD71077"/>
    <w:multiLevelType w:val="hybridMultilevel"/>
    <w:tmpl w:val="1CF2F5E2"/>
    <w:lvl w:ilvl="0" w:tplc="08090005">
      <w:start w:val="1"/>
      <w:numFmt w:val="bullet"/>
      <w:lvlText w:val=""/>
      <w:lvlJc w:val="left"/>
      <w:pPr>
        <w:tabs>
          <w:tab w:val="num" w:pos="360"/>
        </w:tabs>
        <w:ind w:left="360" w:hanging="360"/>
      </w:pPr>
      <w:rPr>
        <w:rFonts w:ascii="Wingdings" w:hAnsi="Wingdings" w:hint="default"/>
        <w:b/>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795BC7"/>
    <w:multiLevelType w:val="hybridMultilevel"/>
    <w:tmpl w:val="3D7A05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2F85702"/>
    <w:multiLevelType w:val="hybridMultilevel"/>
    <w:tmpl w:val="5454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12"/>
  </w:num>
  <w:num w:numId="5">
    <w:abstractNumId w:val="5"/>
  </w:num>
  <w:num w:numId="6">
    <w:abstractNumId w:val="14"/>
  </w:num>
  <w:num w:numId="7">
    <w:abstractNumId w:val="15"/>
  </w:num>
  <w:num w:numId="8">
    <w:abstractNumId w:val="11"/>
  </w:num>
  <w:num w:numId="9">
    <w:abstractNumId w:val="0"/>
  </w:num>
  <w:num w:numId="10">
    <w:abstractNumId w:val="21"/>
  </w:num>
  <w:num w:numId="11">
    <w:abstractNumId w:val="19"/>
  </w:num>
  <w:num w:numId="12">
    <w:abstractNumId w:val="16"/>
  </w:num>
  <w:num w:numId="13">
    <w:abstractNumId w:val="20"/>
  </w:num>
  <w:num w:numId="14">
    <w:abstractNumId w:val="8"/>
  </w:num>
  <w:num w:numId="15">
    <w:abstractNumId w:val="18"/>
  </w:num>
  <w:num w:numId="16">
    <w:abstractNumId w:val="10"/>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7"/>
  </w:num>
  <w:num w:numId="27">
    <w:abstractNumId w:val="6"/>
  </w:num>
  <w:num w:numId="28">
    <w:abstractNumId w:val="13"/>
    <w:lvlOverride w:ilvl="0">
      <w:startOverride w:val="1"/>
    </w:lvlOverride>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3"/>
  </w:num>
  <w:num w:numId="38">
    <w:abstractNumId w:val="7"/>
  </w:num>
  <w:num w:numId="39">
    <w:abstractNumId w:val="1"/>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0C"/>
    <w:rsid w:val="00001C5B"/>
    <w:rsid w:val="00001DDD"/>
    <w:rsid w:val="0000438C"/>
    <w:rsid w:val="0000550B"/>
    <w:rsid w:val="000065E7"/>
    <w:rsid w:val="00010440"/>
    <w:rsid w:val="000105C2"/>
    <w:rsid w:val="00010BD8"/>
    <w:rsid w:val="000111BC"/>
    <w:rsid w:val="00011883"/>
    <w:rsid w:val="00012DD1"/>
    <w:rsid w:val="0002517B"/>
    <w:rsid w:val="00025991"/>
    <w:rsid w:val="000260DF"/>
    <w:rsid w:val="000263E5"/>
    <w:rsid w:val="00026567"/>
    <w:rsid w:val="00027255"/>
    <w:rsid w:val="00030B00"/>
    <w:rsid w:val="00032832"/>
    <w:rsid w:val="00043CA1"/>
    <w:rsid w:val="00044B5C"/>
    <w:rsid w:val="0004672F"/>
    <w:rsid w:val="00047627"/>
    <w:rsid w:val="00050E9F"/>
    <w:rsid w:val="00060390"/>
    <w:rsid w:val="000622C7"/>
    <w:rsid w:val="00065F40"/>
    <w:rsid w:val="00067431"/>
    <w:rsid w:val="000700CC"/>
    <w:rsid w:val="00070EC4"/>
    <w:rsid w:val="0007488D"/>
    <w:rsid w:val="00075E66"/>
    <w:rsid w:val="00076DBC"/>
    <w:rsid w:val="00077F83"/>
    <w:rsid w:val="00081470"/>
    <w:rsid w:val="00083026"/>
    <w:rsid w:val="00083BED"/>
    <w:rsid w:val="00083C48"/>
    <w:rsid w:val="000846A6"/>
    <w:rsid w:val="00084724"/>
    <w:rsid w:val="00084C67"/>
    <w:rsid w:val="000868C6"/>
    <w:rsid w:val="00086C66"/>
    <w:rsid w:val="00087973"/>
    <w:rsid w:val="00095381"/>
    <w:rsid w:val="000A0FEF"/>
    <w:rsid w:val="000A1E74"/>
    <w:rsid w:val="000A2138"/>
    <w:rsid w:val="000B07BF"/>
    <w:rsid w:val="000B19C8"/>
    <w:rsid w:val="000B224F"/>
    <w:rsid w:val="000B29C1"/>
    <w:rsid w:val="000B2D59"/>
    <w:rsid w:val="000B5CF8"/>
    <w:rsid w:val="000B6C6B"/>
    <w:rsid w:val="000B6C9C"/>
    <w:rsid w:val="000C0565"/>
    <w:rsid w:val="000C0900"/>
    <w:rsid w:val="000C25F8"/>
    <w:rsid w:val="000C2B15"/>
    <w:rsid w:val="000C4A0B"/>
    <w:rsid w:val="000C6EE1"/>
    <w:rsid w:val="000D030B"/>
    <w:rsid w:val="000D0A01"/>
    <w:rsid w:val="000D0DA1"/>
    <w:rsid w:val="000D0E8B"/>
    <w:rsid w:val="000D15DF"/>
    <w:rsid w:val="000D1850"/>
    <w:rsid w:val="000D2798"/>
    <w:rsid w:val="000D5DAC"/>
    <w:rsid w:val="000D63AB"/>
    <w:rsid w:val="000D76B1"/>
    <w:rsid w:val="000E1E9C"/>
    <w:rsid w:val="000E4F46"/>
    <w:rsid w:val="000E590F"/>
    <w:rsid w:val="000E77ED"/>
    <w:rsid w:val="000F3B1A"/>
    <w:rsid w:val="000F6AE0"/>
    <w:rsid w:val="00101105"/>
    <w:rsid w:val="001021B6"/>
    <w:rsid w:val="00102590"/>
    <w:rsid w:val="0010386E"/>
    <w:rsid w:val="001039A4"/>
    <w:rsid w:val="00104F44"/>
    <w:rsid w:val="00110504"/>
    <w:rsid w:val="001141EB"/>
    <w:rsid w:val="00115995"/>
    <w:rsid w:val="00115F51"/>
    <w:rsid w:val="00117B98"/>
    <w:rsid w:val="00123972"/>
    <w:rsid w:val="00127866"/>
    <w:rsid w:val="00127EB4"/>
    <w:rsid w:val="0013027A"/>
    <w:rsid w:val="00130E4C"/>
    <w:rsid w:val="001352BB"/>
    <w:rsid w:val="0013554B"/>
    <w:rsid w:val="00136BC0"/>
    <w:rsid w:val="00137792"/>
    <w:rsid w:val="00140155"/>
    <w:rsid w:val="0014341B"/>
    <w:rsid w:val="00144A6C"/>
    <w:rsid w:val="00145A8C"/>
    <w:rsid w:val="001500C7"/>
    <w:rsid w:val="001559EF"/>
    <w:rsid w:val="001567A4"/>
    <w:rsid w:val="00157B5C"/>
    <w:rsid w:val="0016243F"/>
    <w:rsid w:val="0016381F"/>
    <w:rsid w:val="001639A7"/>
    <w:rsid w:val="00166E3B"/>
    <w:rsid w:val="0017471B"/>
    <w:rsid w:val="001763D2"/>
    <w:rsid w:val="0018016A"/>
    <w:rsid w:val="001811A3"/>
    <w:rsid w:val="001814EF"/>
    <w:rsid w:val="00186D5A"/>
    <w:rsid w:val="00187339"/>
    <w:rsid w:val="00190415"/>
    <w:rsid w:val="0019280D"/>
    <w:rsid w:val="00193309"/>
    <w:rsid w:val="00194D85"/>
    <w:rsid w:val="0019561E"/>
    <w:rsid w:val="00195B92"/>
    <w:rsid w:val="001A1BE4"/>
    <w:rsid w:val="001A3E54"/>
    <w:rsid w:val="001A5F73"/>
    <w:rsid w:val="001B1130"/>
    <w:rsid w:val="001B4421"/>
    <w:rsid w:val="001C2B68"/>
    <w:rsid w:val="001C2C48"/>
    <w:rsid w:val="001D2F0A"/>
    <w:rsid w:val="001D4070"/>
    <w:rsid w:val="001D4AB4"/>
    <w:rsid w:val="001E26B3"/>
    <w:rsid w:val="001E49E2"/>
    <w:rsid w:val="001E629B"/>
    <w:rsid w:val="001E67E1"/>
    <w:rsid w:val="001E74B0"/>
    <w:rsid w:val="001E7B71"/>
    <w:rsid w:val="001F108E"/>
    <w:rsid w:val="001F6E9E"/>
    <w:rsid w:val="001F704F"/>
    <w:rsid w:val="0020222B"/>
    <w:rsid w:val="00202DFB"/>
    <w:rsid w:val="002101A2"/>
    <w:rsid w:val="0021051A"/>
    <w:rsid w:val="00210ECD"/>
    <w:rsid w:val="00211856"/>
    <w:rsid w:val="00213658"/>
    <w:rsid w:val="002137A3"/>
    <w:rsid w:val="00214040"/>
    <w:rsid w:val="002174F5"/>
    <w:rsid w:val="00220D40"/>
    <w:rsid w:val="00221BB5"/>
    <w:rsid w:val="002225E4"/>
    <w:rsid w:val="00225ED4"/>
    <w:rsid w:val="002268B1"/>
    <w:rsid w:val="00226E0D"/>
    <w:rsid w:val="002320A2"/>
    <w:rsid w:val="002322B2"/>
    <w:rsid w:val="00233935"/>
    <w:rsid w:val="00234776"/>
    <w:rsid w:val="00236983"/>
    <w:rsid w:val="002375EF"/>
    <w:rsid w:val="002376C4"/>
    <w:rsid w:val="00237779"/>
    <w:rsid w:val="002416A6"/>
    <w:rsid w:val="00242A6D"/>
    <w:rsid w:val="00243D6E"/>
    <w:rsid w:val="00251C7F"/>
    <w:rsid w:val="00252440"/>
    <w:rsid w:val="0025690E"/>
    <w:rsid w:val="002637ED"/>
    <w:rsid w:val="00265703"/>
    <w:rsid w:val="002657EC"/>
    <w:rsid w:val="00265E27"/>
    <w:rsid w:val="00266265"/>
    <w:rsid w:val="00266435"/>
    <w:rsid w:val="00266465"/>
    <w:rsid w:val="002669C2"/>
    <w:rsid w:val="00266EDB"/>
    <w:rsid w:val="002677D5"/>
    <w:rsid w:val="00270BE6"/>
    <w:rsid w:val="002754A9"/>
    <w:rsid w:val="00276B5D"/>
    <w:rsid w:val="00280B13"/>
    <w:rsid w:val="00284123"/>
    <w:rsid w:val="00291C5D"/>
    <w:rsid w:val="00292AE8"/>
    <w:rsid w:val="00296BF5"/>
    <w:rsid w:val="002A4B87"/>
    <w:rsid w:val="002A5108"/>
    <w:rsid w:val="002A59EB"/>
    <w:rsid w:val="002A5D0D"/>
    <w:rsid w:val="002A5F8B"/>
    <w:rsid w:val="002A653E"/>
    <w:rsid w:val="002A75C2"/>
    <w:rsid w:val="002B072E"/>
    <w:rsid w:val="002B4E51"/>
    <w:rsid w:val="002B5CE9"/>
    <w:rsid w:val="002C2D92"/>
    <w:rsid w:val="002C4A9F"/>
    <w:rsid w:val="002C732F"/>
    <w:rsid w:val="002D044C"/>
    <w:rsid w:val="002D293D"/>
    <w:rsid w:val="002D37AA"/>
    <w:rsid w:val="002E4B85"/>
    <w:rsid w:val="002F0482"/>
    <w:rsid w:val="002F1CE7"/>
    <w:rsid w:val="002F2062"/>
    <w:rsid w:val="002F24A5"/>
    <w:rsid w:val="002F2635"/>
    <w:rsid w:val="002F3B0F"/>
    <w:rsid w:val="002F683E"/>
    <w:rsid w:val="002F7A67"/>
    <w:rsid w:val="00300544"/>
    <w:rsid w:val="00300A72"/>
    <w:rsid w:val="003012F0"/>
    <w:rsid w:val="00305CC7"/>
    <w:rsid w:val="00307228"/>
    <w:rsid w:val="00310E23"/>
    <w:rsid w:val="003115D0"/>
    <w:rsid w:val="003121B2"/>
    <w:rsid w:val="00312355"/>
    <w:rsid w:val="00313F9E"/>
    <w:rsid w:val="0031564D"/>
    <w:rsid w:val="00315B94"/>
    <w:rsid w:val="003163B9"/>
    <w:rsid w:val="00317061"/>
    <w:rsid w:val="00321681"/>
    <w:rsid w:val="003301CB"/>
    <w:rsid w:val="00330BD0"/>
    <w:rsid w:val="0034148F"/>
    <w:rsid w:val="00342854"/>
    <w:rsid w:val="00344B2A"/>
    <w:rsid w:val="00344DD6"/>
    <w:rsid w:val="003478BE"/>
    <w:rsid w:val="00347F8F"/>
    <w:rsid w:val="003502BB"/>
    <w:rsid w:val="00350CEE"/>
    <w:rsid w:val="00353677"/>
    <w:rsid w:val="00353BC7"/>
    <w:rsid w:val="00353C69"/>
    <w:rsid w:val="00360525"/>
    <w:rsid w:val="003611D6"/>
    <w:rsid w:val="003650E1"/>
    <w:rsid w:val="0037091A"/>
    <w:rsid w:val="00370A77"/>
    <w:rsid w:val="003736B8"/>
    <w:rsid w:val="00376E0D"/>
    <w:rsid w:val="003828B4"/>
    <w:rsid w:val="0038653E"/>
    <w:rsid w:val="0038699E"/>
    <w:rsid w:val="00390901"/>
    <w:rsid w:val="0039312C"/>
    <w:rsid w:val="0039397F"/>
    <w:rsid w:val="00395171"/>
    <w:rsid w:val="003A2156"/>
    <w:rsid w:val="003A353F"/>
    <w:rsid w:val="003A4ACD"/>
    <w:rsid w:val="003A5201"/>
    <w:rsid w:val="003A6361"/>
    <w:rsid w:val="003A66B6"/>
    <w:rsid w:val="003A6BF8"/>
    <w:rsid w:val="003A71AA"/>
    <w:rsid w:val="003A736A"/>
    <w:rsid w:val="003B25CC"/>
    <w:rsid w:val="003B58B9"/>
    <w:rsid w:val="003B6F0A"/>
    <w:rsid w:val="003C2DDC"/>
    <w:rsid w:val="003C5625"/>
    <w:rsid w:val="003C6B1D"/>
    <w:rsid w:val="003D1171"/>
    <w:rsid w:val="003D297E"/>
    <w:rsid w:val="003E17B8"/>
    <w:rsid w:val="003E2879"/>
    <w:rsid w:val="003E2EEA"/>
    <w:rsid w:val="003E370D"/>
    <w:rsid w:val="003E52B1"/>
    <w:rsid w:val="003E5F03"/>
    <w:rsid w:val="003E6088"/>
    <w:rsid w:val="003E6AE9"/>
    <w:rsid w:val="003E6D24"/>
    <w:rsid w:val="003E7D83"/>
    <w:rsid w:val="003F11DC"/>
    <w:rsid w:val="003F1B23"/>
    <w:rsid w:val="004005FC"/>
    <w:rsid w:val="00402C5E"/>
    <w:rsid w:val="00407FB3"/>
    <w:rsid w:val="004106AD"/>
    <w:rsid w:val="0041084B"/>
    <w:rsid w:val="004135C5"/>
    <w:rsid w:val="00413BA7"/>
    <w:rsid w:val="00414DA5"/>
    <w:rsid w:val="0041677C"/>
    <w:rsid w:val="004221EA"/>
    <w:rsid w:val="004228B1"/>
    <w:rsid w:val="00425734"/>
    <w:rsid w:val="00427022"/>
    <w:rsid w:val="00430701"/>
    <w:rsid w:val="00432845"/>
    <w:rsid w:val="004328CF"/>
    <w:rsid w:val="00433C10"/>
    <w:rsid w:val="004344B8"/>
    <w:rsid w:val="00436D2B"/>
    <w:rsid w:val="00440B3D"/>
    <w:rsid w:val="00442730"/>
    <w:rsid w:val="00442B32"/>
    <w:rsid w:val="00442E70"/>
    <w:rsid w:val="0044675C"/>
    <w:rsid w:val="00446799"/>
    <w:rsid w:val="00446F1A"/>
    <w:rsid w:val="004527B2"/>
    <w:rsid w:val="00452E83"/>
    <w:rsid w:val="004543F4"/>
    <w:rsid w:val="00454512"/>
    <w:rsid w:val="00457930"/>
    <w:rsid w:val="00460903"/>
    <w:rsid w:val="004613B5"/>
    <w:rsid w:val="00462066"/>
    <w:rsid w:val="00465EDB"/>
    <w:rsid w:val="00471852"/>
    <w:rsid w:val="0047200E"/>
    <w:rsid w:val="00472F64"/>
    <w:rsid w:val="00473E79"/>
    <w:rsid w:val="0048032D"/>
    <w:rsid w:val="0048208C"/>
    <w:rsid w:val="00483146"/>
    <w:rsid w:val="0048426D"/>
    <w:rsid w:val="00485048"/>
    <w:rsid w:val="004865A2"/>
    <w:rsid w:val="0048769F"/>
    <w:rsid w:val="00490C5C"/>
    <w:rsid w:val="00492770"/>
    <w:rsid w:val="00492DCF"/>
    <w:rsid w:val="00494CF4"/>
    <w:rsid w:val="00496B14"/>
    <w:rsid w:val="004A0E32"/>
    <w:rsid w:val="004A118C"/>
    <w:rsid w:val="004A2394"/>
    <w:rsid w:val="004A388D"/>
    <w:rsid w:val="004A498D"/>
    <w:rsid w:val="004A6EBB"/>
    <w:rsid w:val="004B1DE4"/>
    <w:rsid w:val="004B23EA"/>
    <w:rsid w:val="004B540B"/>
    <w:rsid w:val="004B67AB"/>
    <w:rsid w:val="004B7073"/>
    <w:rsid w:val="004C00B1"/>
    <w:rsid w:val="004C1207"/>
    <w:rsid w:val="004C314F"/>
    <w:rsid w:val="004C7285"/>
    <w:rsid w:val="004D03CE"/>
    <w:rsid w:val="004D0D45"/>
    <w:rsid w:val="004D100C"/>
    <w:rsid w:val="004D339D"/>
    <w:rsid w:val="004E20E3"/>
    <w:rsid w:val="004E571B"/>
    <w:rsid w:val="004E6EBB"/>
    <w:rsid w:val="004F052D"/>
    <w:rsid w:val="004F5E09"/>
    <w:rsid w:val="00500032"/>
    <w:rsid w:val="00504548"/>
    <w:rsid w:val="00504F62"/>
    <w:rsid w:val="00512858"/>
    <w:rsid w:val="00513CF6"/>
    <w:rsid w:val="00514064"/>
    <w:rsid w:val="005143A3"/>
    <w:rsid w:val="00514C36"/>
    <w:rsid w:val="0052067A"/>
    <w:rsid w:val="00521149"/>
    <w:rsid w:val="00521296"/>
    <w:rsid w:val="00522883"/>
    <w:rsid w:val="005245A1"/>
    <w:rsid w:val="0052467E"/>
    <w:rsid w:val="0053080E"/>
    <w:rsid w:val="005342AB"/>
    <w:rsid w:val="00535356"/>
    <w:rsid w:val="00535855"/>
    <w:rsid w:val="00535AAF"/>
    <w:rsid w:val="00540B34"/>
    <w:rsid w:val="00542697"/>
    <w:rsid w:val="00544E23"/>
    <w:rsid w:val="00547113"/>
    <w:rsid w:val="0054740C"/>
    <w:rsid w:val="0054798F"/>
    <w:rsid w:val="005514CF"/>
    <w:rsid w:val="00552E38"/>
    <w:rsid w:val="00555099"/>
    <w:rsid w:val="00555AE2"/>
    <w:rsid w:val="005607E6"/>
    <w:rsid w:val="00560E3B"/>
    <w:rsid w:val="00561B45"/>
    <w:rsid w:val="00562664"/>
    <w:rsid w:val="005640CB"/>
    <w:rsid w:val="005659C9"/>
    <w:rsid w:val="0056637D"/>
    <w:rsid w:val="0057175E"/>
    <w:rsid w:val="00572AE3"/>
    <w:rsid w:val="005775CF"/>
    <w:rsid w:val="005808B1"/>
    <w:rsid w:val="00580C41"/>
    <w:rsid w:val="0058141E"/>
    <w:rsid w:val="00581FA4"/>
    <w:rsid w:val="00587770"/>
    <w:rsid w:val="0059067E"/>
    <w:rsid w:val="00592B14"/>
    <w:rsid w:val="005960B6"/>
    <w:rsid w:val="00596504"/>
    <w:rsid w:val="00597441"/>
    <w:rsid w:val="005A3DA1"/>
    <w:rsid w:val="005A591A"/>
    <w:rsid w:val="005A657C"/>
    <w:rsid w:val="005B0160"/>
    <w:rsid w:val="005B1EC9"/>
    <w:rsid w:val="005B2288"/>
    <w:rsid w:val="005B250D"/>
    <w:rsid w:val="005B2C24"/>
    <w:rsid w:val="005B31EE"/>
    <w:rsid w:val="005B5C7C"/>
    <w:rsid w:val="005B7A36"/>
    <w:rsid w:val="005C0C2C"/>
    <w:rsid w:val="005C25F2"/>
    <w:rsid w:val="005C28BC"/>
    <w:rsid w:val="005C424C"/>
    <w:rsid w:val="005C6CF8"/>
    <w:rsid w:val="005D0951"/>
    <w:rsid w:val="005D2AE6"/>
    <w:rsid w:val="005D6691"/>
    <w:rsid w:val="005E06F9"/>
    <w:rsid w:val="005E0EFB"/>
    <w:rsid w:val="005E295A"/>
    <w:rsid w:val="005E3F1C"/>
    <w:rsid w:val="005E3FAE"/>
    <w:rsid w:val="005E4E55"/>
    <w:rsid w:val="005E55EF"/>
    <w:rsid w:val="005E6D66"/>
    <w:rsid w:val="005E717F"/>
    <w:rsid w:val="005F105E"/>
    <w:rsid w:val="005F1E46"/>
    <w:rsid w:val="005F2158"/>
    <w:rsid w:val="005F2FFC"/>
    <w:rsid w:val="005F3C1A"/>
    <w:rsid w:val="005F456C"/>
    <w:rsid w:val="0060068F"/>
    <w:rsid w:val="00600800"/>
    <w:rsid w:val="00605C32"/>
    <w:rsid w:val="0060603D"/>
    <w:rsid w:val="00606B4B"/>
    <w:rsid w:val="00612979"/>
    <w:rsid w:val="00615EEB"/>
    <w:rsid w:val="0061728C"/>
    <w:rsid w:val="00617980"/>
    <w:rsid w:val="00617DCD"/>
    <w:rsid w:val="0062125E"/>
    <w:rsid w:val="00622104"/>
    <w:rsid w:val="0062452A"/>
    <w:rsid w:val="00634321"/>
    <w:rsid w:val="00634478"/>
    <w:rsid w:val="00634C17"/>
    <w:rsid w:val="006370F4"/>
    <w:rsid w:val="00640A7D"/>
    <w:rsid w:val="006425DB"/>
    <w:rsid w:val="00643729"/>
    <w:rsid w:val="00651A86"/>
    <w:rsid w:val="00657AF3"/>
    <w:rsid w:val="00660CA4"/>
    <w:rsid w:val="00661605"/>
    <w:rsid w:val="006618BC"/>
    <w:rsid w:val="0066222A"/>
    <w:rsid w:val="00664D94"/>
    <w:rsid w:val="00665A02"/>
    <w:rsid w:val="00666321"/>
    <w:rsid w:val="006676E3"/>
    <w:rsid w:val="006713EC"/>
    <w:rsid w:val="006743CC"/>
    <w:rsid w:val="0068250F"/>
    <w:rsid w:val="006844C4"/>
    <w:rsid w:val="0068470A"/>
    <w:rsid w:val="00685980"/>
    <w:rsid w:val="00685E76"/>
    <w:rsid w:val="0068642C"/>
    <w:rsid w:val="00690846"/>
    <w:rsid w:val="00691F23"/>
    <w:rsid w:val="006970D9"/>
    <w:rsid w:val="006A0797"/>
    <w:rsid w:val="006A0C90"/>
    <w:rsid w:val="006A1058"/>
    <w:rsid w:val="006A1BBE"/>
    <w:rsid w:val="006A2638"/>
    <w:rsid w:val="006A2FDD"/>
    <w:rsid w:val="006A44AA"/>
    <w:rsid w:val="006A4779"/>
    <w:rsid w:val="006A5272"/>
    <w:rsid w:val="006A57E7"/>
    <w:rsid w:val="006A5C64"/>
    <w:rsid w:val="006B2015"/>
    <w:rsid w:val="006B23F8"/>
    <w:rsid w:val="006B2FBE"/>
    <w:rsid w:val="006B3414"/>
    <w:rsid w:val="006B573E"/>
    <w:rsid w:val="006B5BBF"/>
    <w:rsid w:val="006C379E"/>
    <w:rsid w:val="006D40A6"/>
    <w:rsid w:val="006D735C"/>
    <w:rsid w:val="006D7AB2"/>
    <w:rsid w:val="006E0475"/>
    <w:rsid w:val="006E1741"/>
    <w:rsid w:val="006E1C26"/>
    <w:rsid w:val="006E3C92"/>
    <w:rsid w:val="006E3D9F"/>
    <w:rsid w:val="006E7572"/>
    <w:rsid w:val="006E76B3"/>
    <w:rsid w:val="006F5F3D"/>
    <w:rsid w:val="006F658E"/>
    <w:rsid w:val="00700A78"/>
    <w:rsid w:val="00701B0B"/>
    <w:rsid w:val="00702F23"/>
    <w:rsid w:val="00707ED7"/>
    <w:rsid w:val="007146A1"/>
    <w:rsid w:val="00715949"/>
    <w:rsid w:val="00717BB7"/>
    <w:rsid w:val="007224C9"/>
    <w:rsid w:val="0072326C"/>
    <w:rsid w:val="00723529"/>
    <w:rsid w:val="007235E3"/>
    <w:rsid w:val="00724200"/>
    <w:rsid w:val="00724339"/>
    <w:rsid w:val="00727723"/>
    <w:rsid w:val="00732580"/>
    <w:rsid w:val="00732E49"/>
    <w:rsid w:val="00733844"/>
    <w:rsid w:val="00740182"/>
    <w:rsid w:val="007410D5"/>
    <w:rsid w:val="0074177A"/>
    <w:rsid w:val="00742C3D"/>
    <w:rsid w:val="00744FCE"/>
    <w:rsid w:val="007455B8"/>
    <w:rsid w:val="00745819"/>
    <w:rsid w:val="00750CE5"/>
    <w:rsid w:val="00752763"/>
    <w:rsid w:val="007637CE"/>
    <w:rsid w:val="00763867"/>
    <w:rsid w:val="0076589C"/>
    <w:rsid w:val="00771F5C"/>
    <w:rsid w:val="007722B9"/>
    <w:rsid w:val="00775700"/>
    <w:rsid w:val="00776254"/>
    <w:rsid w:val="00776FA9"/>
    <w:rsid w:val="007811AA"/>
    <w:rsid w:val="0078301B"/>
    <w:rsid w:val="00784BCE"/>
    <w:rsid w:val="00784EF7"/>
    <w:rsid w:val="0078684C"/>
    <w:rsid w:val="0079036C"/>
    <w:rsid w:val="007903EE"/>
    <w:rsid w:val="007905E1"/>
    <w:rsid w:val="00790BCB"/>
    <w:rsid w:val="007910F5"/>
    <w:rsid w:val="00794A66"/>
    <w:rsid w:val="00795F72"/>
    <w:rsid w:val="007967D3"/>
    <w:rsid w:val="007A15FD"/>
    <w:rsid w:val="007A4B15"/>
    <w:rsid w:val="007A5105"/>
    <w:rsid w:val="007A543F"/>
    <w:rsid w:val="007A5C4D"/>
    <w:rsid w:val="007B2982"/>
    <w:rsid w:val="007B371A"/>
    <w:rsid w:val="007B40A3"/>
    <w:rsid w:val="007B4622"/>
    <w:rsid w:val="007B4A69"/>
    <w:rsid w:val="007B4BE6"/>
    <w:rsid w:val="007C2918"/>
    <w:rsid w:val="007C2E7F"/>
    <w:rsid w:val="007C36F4"/>
    <w:rsid w:val="007C3D14"/>
    <w:rsid w:val="007C5FA6"/>
    <w:rsid w:val="007C7153"/>
    <w:rsid w:val="007D0C2C"/>
    <w:rsid w:val="007D1F3B"/>
    <w:rsid w:val="007D3505"/>
    <w:rsid w:val="007D3670"/>
    <w:rsid w:val="007D5777"/>
    <w:rsid w:val="007D6CC6"/>
    <w:rsid w:val="007D7960"/>
    <w:rsid w:val="007E7F42"/>
    <w:rsid w:val="007F1D37"/>
    <w:rsid w:val="007F31FD"/>
    <w:rsid w:val="007F415F"/>
    <w:rsid w:val="007F5ABA"/>
    <w:rsid w:val="008011CE"/>
    <w:rsid w:val="00801BF0"/>
    <w:rsid w:val="00803E65"/>
    <w:rsid w:val="00810AEB"/>
    <w:rsid w:val="0081300A"/>
    <w:rsid w:val="00815AA8"/>
    <w:rsid w:val="00815DA6"/>
    <w:rsid w:val="00824B38"/>
    <w:rsid w:val="00824FCE"/>
    <w:rsid w:val="00826E9E"/>
    <w:rsid w:val="0082702E"/>
    <w:rsid w:val="00831C00"/>
    <w:rsid w:val="00837AFB"/>
    <w:rsid w:val="008413B3"/>
    <w:rsid w:val="00841760"/>
    <w:rsid w:val="008441F2"/>
    <w:rsid w:val="00847F84"/>
    <w:rsid w:val="00861D5F"/>
    <w:rsid w:val="00863462"/>
    <w:rsid w:val="0086641E"/>
    <w:rsid w:val="0087047C"/>
    <w:rsid w:val="008706F4"/>
    <w:rsid w:val="0087153D"/>
    <w:rsid w:val="00874D29"/>
    <w:rsid w:val="0088007A"/>
    <w:rsid w:val="0088181E"/>
    <w:rsid w:val="00885360"/>
    <w:rsid w:val="00887D45"/>
    <w:rsid w:val="00890AD7"/>
    <w:rsid w:val="008914F7"/>
    <w:rsid w:val="00894590"/>
    <w:rsid w:val="00897CBD"/>
    <w:rsid w:val="008A0EAF"/>
    <w:rsid w:val="008A3F26"/>
    <w:rsid w:val="008A5373"/>
    <w:rsid w:val="008A554A"/>
    <w:rsid w:val="008A790C"/>
    <w:rsid w:val="008B0713"/>
    <w:rsid w:val="008B1501"/>
    <w:rsid w:val="008B1E08"/>
    <w:rsid w:val="008B1F30"/>
    <w:rsid w:val="008B24A5"/>
    <w:rsid w:val="008B6F4F"/>
    <w:rsid w:val="008B7601"/>
    <w:rsid w:val="008B7AD2"/>
    <w:rsid w:val="008C6A21"/>
    <w:rsid w:val="008D178B"/>
    <w:rsid w:val="008D48AE"/>
    <w:rsid w:val="008D62A9"/>
    <w:rsid w:val="008D6FBD"/>
    <w:rsid w:val="008D719E"/>
    <w:rsid w:val="008E2C0B"/>
    <w:rsid w:val="008E4DD2"/>
    <w:rsid w:val="008E72DE"/>
    <w:rsid w:val="008E7FDB"/>
    <w:rsid w:val="008F00C0"/>
    <w:rsid w:val="008F031F"/>
    <w:rsid w:val="008F65AD"/>
    <w:rsid w:val="008F6D57"/>
    <w:rsid w:val="009017D2"/>
    <w:rsid w:val="00906DF9"/>
    <w:rsid w:val="0090756F"/>
    <w:rsid w:val="0091068A"/>
    <w:rsid w:val="009111DB"/>
    <w:rsid w:val="00913B41"/>
    <w:rsid w:val="009142EC"/>
    <w:rsid w:val="0091630C"/>
    <w:rsid w:val="009212E6"/>
    <w:rsid w:val="009246B3"/>
    <w:rsid w:val="009262F1"/>
    <w:rsid w:val="00926C6F"/>
    <w:rsid w:val="00926D80"/>
    <w:rsid w:val="009270A9"/>
    <w:rsid w:val="00930835"/>
    <w:rsid w:val="00940342"/>
    <w:rsid w:val="00940F16"/>
    <w:rsid w:val="00941272"/>
    <w:rsid w:val="00941602"/>
    <w:rsid w:val="00941B01"/>
    <w:rsid w:val="00943BA3"/>
    <w:rsid w:val="009455BA"/>
    <w:rsid w:val="0094609B"/>
    <w:rsid w:val="0094766B"/>
    <w:rsid w:val="00953196"/>
    <w:rsid w:val="009554B9"/>
    <w:rsid w:val="009562F0"/>
    <w:rsid w:val="00956A55"/>
    <w:rsid w:val="009579F9"/>
    <w:rsid w:val="00960F06"/>
    <w:rsid w:val="009620CD"/>
    <w:rsid w:val="00962354"/>
    <w:rsid w:val="00962746"/>
    <w:rsid w:val="009629D3"/>
    <w:rsid w:val="00962D6F"/>
    <w:rsid w:val="009646A5"/>
    <w:rsid w:val="009662F0"/>
    <w:rsid w:val="00967878"/>
    <w:rsid w:val="00970068"/>
    <w:rsid w:val="00970A64"/>
    <w:rsid w:val="009761A9"/>
    <w:rsid w:val="00976656"/>
    <w:rsid w:val="009773B8"/>
    <w:rsid w:val="00977534"/>
    <w:rsid w:val="00984452"/>
    <w:rsid w:val="00984F0C"/>
    <w:rsid w:val="0099304C"/>
    <w:rsid w:val="009957E2"/>
    <w:rsid w:val="00996489"/>
    <w:rsid w:val="009A0305"/>
    <w:rsid w:val="009A42FA"/>
    <w:rsid w:val="009A4C8F"/>
    <w:rsid w:val="009A66F1"/>
    <w:rsid w:val="009B01D3"/>
    <w:rsid w:val="009B2E00"/>
    <w:rsid w:val="009B5254"/>
    <w:rsid w:val="009B78A9"/>
    <w:rsid w:val="009C46BE"/>
    <w:rsid w:val="009C72B8"/>
    <w:rsid w:val="009D175D"/>
    <w:rsid w:val="009D5E60"/>
    <w:rsid w:val="009D65C9"/>
    <w:rsid w:val="009E163A"/>
    <w:rsid w:val="009E18AF"/>
    <w:rsid w:val="009E19C3"/>
    <w:rsid w:val="009E2689"/>
    <w:rsid w:val="009E35F5"/>
    <w:rsid w:val="009E56E8"/>
    <w:rsid w:val="009E5A75"/>
    <w:rsid w:val="009E73B0"/>
    <w:rsid w:val="009F127F"/>
    <w:rsid w:val="009F1595"/>
    <w:rsid w:val="009F3403"/>
    <w:rsid w:val="009F507F"/>
    <w:rsid w:val="00A00DAD"/>
    <w:rsid w:val="00A0220C"/>
    <w:rsid w:val="00A02C9D"/>
    <w:rsid w:val="00A02EC7"/>
    <w:rsid w:val="00A0360C"/>
    <w:rsid w:val="00A074D6"/>
    <w:rsid w:val="00A10CE1"/>
    <w:rsid w:val="00A11BFC"/>
    <w:rsid w:val="00A123A5"/>
    <w:rsid w:val="00A21D54"/>
    <w:rsid w:val="00A26FB7"/>
    <w:rsid w:val="00A3003D"/>
    <w:rsid w:val="00A3044F"/>
    <w:rsid w:val="00A35BD3"/>
    <w:rsid w:val="00A361A4"/>
    <w:rsid w:val="00A36723"/>
    <w:rsid w:val="00A36B3F"/>
    <w:rsid w:val="00A420AB"/>
    <w:rsid w:val="00A42700"/>
    <w:rsid w:val="00A428A8"/>
    <w:rsid w:val="00A44562"/>
    <w:rsid w:val="00A4501F"/>
    <w:rsid w:val="00A47268"/>
    <w:rsid w:val="00A5113E"/>
    <w:rsid w:val="00A51E6A"/>
    <w:rsid w:val="00A5341D"/>
    <w:rsid w:val="00A53676"/>
    <w:rsid w:val="00A53C0A"/>
    <w:rsid w:val="00A54CC8"/>
    <w:rsid w:val="00A5779A"/>
    <w:rsid w:val="00A61A71"/>
    <w:rsid w:val="00A63A0A"/>
    <w:rsid w:val="00A70ACA"/>
    <w:rsid w:val="00A77E0C"/>
    <w:rsid w:val="00A84D33"/>
    <w:rsid w:val="00A862C9"/>
    <w:rsid w:val="00A87725"/>
    <w:rsid w:val="00A87747"/>
    <w:rsid w:val="00A87995"/>
    <w:rsid w:val="00A87A1F"/>
    <w:rsid w:val="00A87D07"/>
    <w:rsid w:val="00A900DF"/>
    <w:rsid w:val="00A9231C"/>
    <w:rsid w:val="00A9367C"/>
    <w:rsid w:val="00A93AFB"/>
    <w:rsid w:val="00A94E64"/>
    <w:rsid w:val="00A95729"/>
    <w:rsid w:val="00A97230"/>
    <w:rsid w:val="00A975DA"/>
    <w:rsid w:val="00AA147A"/>
    <w:rsid w:val="00AA189C"/>
    <w:rsid w:val="00AA4638"/>
    <w:rsid w:val="00AA55AB"/>
    <w:rsid w:val="00AA6D6B"/>
    <w:rsid w:val="00AB0CCC"/>
    <w:rsid w:val="00AB3F5F"/>
    <w:rsid w:val="00AB75EB"/>
    <w:rsid w:val="00AB7E23"/>
    <w:rsid w:val="00AC1B18"/>
    <w:rsid w:val="00AC1F64"/>
    <w:rsid w:val="00AC4F78"/>
    <w:rsid w:val="00AC74CD"/>
    <w:rsid w:val="00AC7FAA"/>
    <w:rsid w:val="00AD41B8"/>
    <w:rsid w:val="00AE0C7F"/>
    <w:rsid w:val="00AE2578"/>
    <w:rsid w:val="00AE50C9"/>
    <w:rsid w:val="00AE54F1"/>
    <w:rsid w:val="00AE55EB"/>
    <w:rsid w:val="00AE641C"/>
    <w:rsid w:val="00AE7078"/>
    <w:rsid w:val="00AE72C1"/>
    <w:rsid w:val="00AF1061"/>
    <w:rsid w:val="00AF1800"/>
    <w:rsid w:val="00AF3E44"/>
    <w:rsid w:val="00AF4615"/>
    <w:rsid w:val="00AF68BF"/>
    <w:rsid w:val="00B0140D"/>
    <w:rsid w:val="00B020F5"/>
    <w:rsid w:val="00B027C4"/>
    <w:rsid w:val="00B02ABA"/>
    <w:rsid w:val="00B02AEC"/>
    <w:rsid w:val="00B0622B"/>
    <w:rsid w:val="00B132C7"/>
    <w:rsid w:val="00B20446"/>
    <w:rsid w:val="00B213DC"/>
    <w:rsid w:val="00B21D3B"/>
    <w:rsid w:val="00B22782"/>
    <w:rsid w:val="00B26B7E"/>
    <w:rsid w:val="00B27A0F"/>
    <w:rsid w:val="00B27D9F"/>
    <w:rsid w:val="00B32356"/>
    <w:rsid w:val="00B328FF"/>
    <w:rsid w:val="00B32B40"/>
    <w:rsid w:val="00B32CB0"/>
    <w:rsid w:val="00B331E4"/>
    <w:rsid w:val="00B35F0D"/>
    <w:rsid w:val="00B36B46"/>
    <w:rsid w:val="00B379C0"/>
    <w:rsid w:val="00B420C7"/>
    <w:rsid w:val="00B4530F"/>
    <w:rsid w:val="00B50DCA"/>
    <w:rsid w:val="00B50EDF"/>
    <w:rsid w:val="00B54C37"/>
    <w:rsid w:val="00B610A0"/>
    <w:rsid w:val="00B61364"/>
    <w:rsid w:val="00B65775"/>
    <w:rsid w:val="00B678E7"/>
    <w:rsid w:val="00B70F4D"/>
    <w:rsid w:val="00B73AEB"/>
    <w:rsid w:val="00B74DC2"/>
    <w:rsid w:val="00B75C0F"/>
    <w:rsid w:val="00B8313C"/>
    <w:rsid w:val="00B85256"/>
    <w:rsid w:val="00B86BC1"/>
    <w:rsid w:val="00B87295"/>
    <w:rsid w:val="00B90DB6"/>
    <w:rsid w:val="00B95C45"/>
    <w:rsid w:val="00B96813"/>
    <w:rsid w:val="00BB02A1"/>
    <w:rsid w:val="00BB1D58"/>
    <w:rsid w:val="00BB2CE3"/>
    <w:rsid w:val="00BB5E3B"/>
    <w:rsid w:val="00BC11C3"/>
    <w:rsid w:val="00BC2ABB"/>
    <w:rsid w:val="00BC3A47"/>
    <w:rsid w:val="00BC54D3"/>
    <w:rsid w:val="00BD2C2B"/>
    <w:rsid w:val="00BD3F2A"/>
    <w:rsid w:val="00BD5600"/>
    <w:rsid w:val="00BD5896"/>
    <w:rsid w:val="00BD6A9B"/>
    <w:rsid w:val="00BD7BCA"/>
    <w:rsid w:val="00BE00BF"/>
    <w:rsid w:val="00BE0696"/>
    <w:rsid w:val="00BE5A60"/>
    <w:rsid w:val="00BE609C"/>
    <w:rsid w:val="00BE65F7"/>
    <w:rsid w:val="00BE7546"/>
    <w:rsid w:val="00C026F1"/>
    <w:rsid w:val="00C0326F"/>
    <w:rsid w:val="00C07244"/>
    <w:rsid w:val="00C131F8"/>
    <w:rsid w:val="00C15771"/>
    <w:rsid w:val="00C207FF"/>
    <w:rsid w:val="00C221F5"/>
    <w:rsid w:val="00C243EB"/>
    <w:rsid w:val="00C278CE"/>
    <w:rsid w:val="00C27DCD"/>
    <w:rsid w:val="00C3057C"/>
    <w:rsid w:val="00C30A07"/>
    <w:rsid w:val="00C32B71"/>
    <w:rsid w:val="00C32C5A"/>
    <w:rsid w:val="00C33894"/>
    <w:rsid w:val="00C4007B"/>
    <w:rsid w:val="00C4203A"/>
    <w:rsid w:val="00C512F9"/>
    <w:rsid w:val="00C51E45"/>
    <w:rsid w:val="00C52B19"/>
    <w:rsid w:val="00C55AB4"/>
    <w:rsid w:val="00C60898"/>
    <w:rsid w:val="00C60CEF"/>
    <w:rsid w:val="00C645BE"/>
    <w:rsid w:val="00C64E88"/>
    <w:rsid w:val="00C65D0B"/>
    <w:rsid w:val="00C665D1"/>
    <w:rsid w:val="00C6661C"/>
    <w:rsid w:val="00C72D80"/>
    <w:rsid w:val="00C7535E"/>
    <w:rsid w:val="00C76913"/>
    <w:rsid w:val="00C77136"/>
    <w:rsid w:val="00C8141A"/>
    <w:rsid w:val="00C818BC"/>
    <w:rsid w:val="00C84150"/>
    <w:rsid w:val="00C8542B"/>
    <w:rsid w:val="00C854B9"/>
    <w:rsid w:val="00C86B57"/>
    <w:rsid w:val="00C907F4"/>
    <w:rsid w:val="00C91FA3"/>
    <w:rsid w:val="00C955B9"/>
    <w:rsid w:val="00C96AF9"/>
    <w:rsid w:val="00C97BBA"/>
    <w:rsid w:val="00CA0000"/>
    <w:rsid w:val="00CA0614"/>
    <w:rsid w:val="00CA42BB"/>
    <w:rsid w:val="00CA5A7D"/>
    <w:rsid w:val="00CA6C75"/>
    <w:rsid w:val="00CB07C7"/>
    <w:rsid w:val="00CB2EF6"/>
    <w:rsid w:val="00CB5EED"/>
    <w:rsid w:val="00CB63F4"/>
    <w:rsid w:val="00CB6D15"/>
    <w:rsid w:val="00CC29D7"/>
    <w:rsid w:val="00CC45E4"/>
    <w:rsid w:val="00CD2BAE"/>
    <w:rsid w:val="00CD38F6"/>
    <w:rsid w:val="00CD53CD"/>
    <w:rsid w:val="00CE08A9"/>
    <w:rsid w:val="00CE0EBA"/>
    <w:rsid w:val="00CE586F"/>
    <w:rsid w:val="00CF115B"/>
    <w:rsid w:val="00CF3953"/>
    <w:rsid w:val="00CF450B"/>
    <w:rsid w:val="00CF5BF3"/>
    <w:rsid w:val="00CF7A66"/>
    <w:rsid w:val="00D014EF"/>
    <w:rsid w:val="00D0211E"/>
    <w:rsid w:val="00D03B5B"/>
    <w:rsid w:val="00D048BB"/>
    <w:rsid w:val="00D0529D"/>
    <w:rsid w:val="00D053A2"/>
    <w:rsid w:val="00D07E71"/>
    <w:rsid w:val="00D10F8E"/>
    <w:rsid w:val="00D14C81"/>
    <w:rsid w:val="00D156AC"/>
    <w:rsid w:val="00D20D88"/>
    <w:rsid w:val="00D23A41"/>
    <w:rsid w:val="00D23DA7"/>
    <w:rsid w:val="00D24D8C"/>
    <w:rsid w:val="00D251AC"/>
    <w:rsid w:val="00D274A7"/>
    <w:rsid w:val="00D302D0"/>
    <w:rsid w:val="00D31F57"/>
    <w:rsid w:val="00D320B4"/>
    <w:rsid w:val="00D3219F"/>
    <w:rsid w:val="00D33317"/>
    <w:rsid w:val="00D3408B"/>
    <w:rsid w:val="00D35294"/>
    <w:rsid w:val="00D35A7C"/>
    <w:rsid w:val="00D35EFC"/>
    <w:rsid w:val="00D3756F"/>
    <w:rsid w:val="00D41A26"/>
    <w:rsid w:val="00D41C35"/>
    <w:rsid w:val="00D42FD2"/>
    <w:rsid w:val="00D44B94"/>
    <w:rsid w:val="00D45E11"/>
    <w:rsid w:val="00D46233"/>
    <w:rsid w:val="00D46317"/>
    <w:rsid w:val="00D508CB"/>
    <w:rsid w:val="00D54ECA"/>
    <w:rsid w:val="00D550B6"/>
    <w:rsid w:val="00D565A6"/>
    <w:rsid w:val="00D61D29"/>
    <w:rsid w:val="00D64C48"/>
    <w:rsid w:val="00D663B8"/>
    <w:rsid w:val="00D66432"/>
    <w:rsid w:val="00D67626"/>
    <w:rsid w:val="00D67BA0"/>
    <w:rsid w:val="00D7284F"/>
    <w:rsid w:val="00D73A75"/>
    <w:rsid w:val="00D801A1"/>
    <w:rsid w:val="00D826CE"/>
    <w:rsid w:val="00D82F8A"/>
    <w:rsid w:val="00D85B91"/>
    <w:rsid w:val="00D87111"/>
    <w:rsid w:val="00D90BB5"/>
    <w:rsid w:val="00D9393C"/>
    <w:rsid w:val="00D94029"/>
    <w:rsid w:val="00D94D88"/>
    <w:rsid w:val="00D95938"/>
    <w:rsid w:val="00D9646E"/>
    <w:rsid w:val="00D97B95"/>
    <w:rsid w:val="00DA16CB"/>
    <w:rsid w:val="00DA2056"/>
    <w:rsid w:val="00DA2F61"/>
    <w:rsid w:val="00DA7D3C"/>
    <w:rsid w:val="00DB0150"/>
    <w:rsid w:val="00DB1430"/>
    <w:rsid w:val="00DB16F2"/>
    <w:rsid w:val="00DB44B1"/>
    <w:rsid w:val="00DB567B"/>
    <w:rsid w:val="00DB5B34"/>
    <w:rsid w:val="00DB6EF0"/>
    <w:rsid w:val="00DB794F"/>
    <w:rsid w:val="00DB7C90"/>
    <w:rsid w:val="00DC1299"/>
    <w:rsid w:val="00DC227A"/>
    <w:rsid w:val="00DC4406"/>
    <w:rsid w:val="00DC497F"/>
    <w:rsid w:val="00DC7517"/>
    <w:rsid w:val="00DC79E2"/>
    <w:rsid w:val="00DD1523"/>
    <w:rsid w:val="00DD18FF"/>
    <w:rsid w:val="00DD2BD1"/>
    <w:rsid w:val="00DD3574"/>
    <w:rsid w:val="00DD3A18"/>
    <w:rsid w:val="00DD4817"/>
    <w:rsid w:val="00DD5A5D"/>
    <w:rsid w:val="00DD5AC1"/>
    <w:rsid w:val="00DD5FD2"/>
    <w:rsid w:val="00DD6F8B"/>
    <w:rsid w:val="00DD74E8"/>
    <w:rsid w:val="00DD7D1D"/>
    <w:rsid w:val="00DE1AEB"/>
    <w:rsid w:val="00DE1D31"/>
    <w:rsid w:val="00DE22A9"/>
    <w:rsid w:val="00DE259A"/>
    <w:rsid w:val="00DE2C21"/>
    <w:rsid w:val="00DE7CC8"/>
    <w:rsid w:val="00DF0A26"/>
    <w:rsid w:val="00DF113C"/>
    <w:rsid w:val="00DF24E3"/>
    <w:rsid w:val="00DF41E7"/>
    <w:rsid w:val="00DF5C8D"/>
    <w:rsid w:val="00DF75D3"/>
    <w:rsid w:val="00E06BAC"/>
    <w:rsid w:val="00E10CBD"/>
    <w:rsid w:val="00E13E6C"/>
    <w:rsid w:val="00E15477"/>
    <w:rsid w:val="00E154B9"/>
    <w:rsid w:val="00E1612F"/>
    <w:rsid w:val="00E21244"/>
    <w:rsid w:val="00E22B56"/>
    <w:rsid w:val="00E25970"/>
    <w:rsid w:val="00E276D1"/>
    <w:rsid w:val="00E3032E"/>
    <w:rsid w:val="00E360AA"/>
    <w:rsid w:val="00E406C5"/>
    <w:rsid w:val="00E40CBB"/>
    <w:rsid w:val="00E42D41"/>
    <w:rsid w:val="00E505A5"/>
    <w:rsid w:val="00E50CE2"/>
    <w:rsid w:val="00E571F2"/>
    <w:rsid w:val="00E671C0"/>
    <w:rsid w:val="00E67A6A"/>
    <w:rsid w:val="00E7039A"/>
    <w:rsid w:val="00E71890"/>
    <w:rsid w:val="00E724FF"/>
    <w:rsid w:val="00E7259F"/>
    <w:rsid w:val="00E7267B"/>
    <w:rsid w:val="00E72A7D"/>
    <w:rsid w:val="00E74882"/>
    <w:rsid w:val="00E75DBD"/>
    <w:rsid w:val="00E76E82"/>
    <w:rsid w:val="00E77971"/>
    <w:rsid w:val="00E77B47"/>
    <w:rsid w:val="00E85A6D"/>
    <w:rsid w:val="00E86AC4"/>
    <w:rsid w:val="00E86DB8"/>
    <w:rsid w:val="00E9006B"/>
    <w:rsid w:val="00E923D6"/>
    <w:rsid w:val="00E92A96"/>
    <w:rsid w:val="00E94A71"/>
    <w:rsid w:val="00E94C73"/>
    <w:rsid w:val="00E94D74"/>
    <w:rsid w:val="00E9711C"/>
    <w:rsid w:val="00EA2B1B"/>
    <w:rsid w:val="00EA3C24"/>
    <w:rsid w:val="00EB0FC1"/>
    <w:rsid w:val="00EB6744"/>
    <w:rsid w:val="00EC0F09"/>
    <w:rsid w:val="00EC4C64"/>
    <w:rsid w:val="00EC51A2"/>
    <w:rsid w:val="00EC5B78"/>
    <w:rsid w:val="00EC5BF0"/>
    <w:rsid w:val="00ED1040"/>
    <w:rsid w:val="00ED208F"/>
    <w:rsid w:val="00ED338C"/>
    <w:rsid w:val="00ED6D3A"/>
    <w:rsid w:val="00ED7048"/>
    <w:rsid w:val="00ED7B6E"/>
    <w:rsid w:val="00ED7CE9"/>
    <w:rsid w:val="00EE02CA"/>
    <w:rsid w:val="00EE1AF8"/>
    <w:rsid w:val="00EE2170"/>
    <w:rsid w:val="00EE657A"/>
    <w:rsid w:val="00EE7F5D"/>
    <w:rsid w:val="00EF08B4"/>
    <w:rsid w:val="00EF522A"/>
    <w:rsid w:val="00F02B77"/>
    <w:rsid w:val="00F04007"/>
    <w:rsid w:val="00F076E8"/>
    <w:rsid w:val="00F11498"/>
    <w:rsid w:val="00F11A40"/>
    <w:rsid w:val="00F145BB"/>
    <w:rsid w:val="00F15505"/>
    <w:rsid w:val="00F15BBC"/>
    <w:rsid w:val="00F1797C"/>
    <w:rsid w:val="00F17CD6"/>
    <w:rsid w:val="00F217DB"/>
    <w:rsid w:val="00F2538E"/>
    <w:rsid w:val="00F27839"/>
    <w:rsid w:val="00F352F4"/>
    <w:rsid w:val="00F370CB"/>
    <w:rsid w:val="00F40ACF"/>
    <w:rsid w:val="00F417B4"/>
    <w:rsid w:val="00F41C6F"/>
    <w:rsid w:val="00F43BE6"/>
    <w:rsid w:val="00F44DEC"/>
    <w:rsid w:val="00F44ED2"/>
    <w:rsid w:val="00F46749"/>
    <w:rsid w:val="00F50C90"/>
    <w:rsid w:val="00F53066"/>
    <w:rsid w:val="00F5550E"/>
    <w:rsid w:val="00F55C0D"/>
    <w:rsid w:val="00F602D3"/>
    <w:rsid w:val="00F6099D"/>
    <w:rsid w:val="00F6626E"/>
    <w:rsid w:val="00F670FD"/>
    <w:rsid w:val="00F67A1E"/>
    <w:rsid w:val="00F72F8B"/>
    <w:rsid w:val="00F7353F"/>
    <w:rsid w:val="00F7444A"/>
    <w:rsid w:val="00F77A20"/>
    <w:rsid w:val="00F77F2F"/>
    <w:rsid w:val="00F82AFA"/>
    <w:rsid w:val="00F82C64"/>
    <w:rsid w:val="00F82E35"/>
    <w:rsid w:val="00F83D60"/>
    <w:rsid w:val="00F848E2"/>
    <w:rsid w:val="00F85C73"/>
    <w:rsid w:val="00F9092C"/>
    <w:rsid w:val="00F90B1C"/>
    <w:rsid w:val="00F91DE5"/>
    <w:rsid w:val="00F92DC8"/>
    <w:rsid w:val="00F945D0"/>
    <w:rsid w:val="00F946A6"/>
    <w:rsid w:val="00F94FE5"/>
    <w:rsid w:val="00FA02DD"/>
    <w:rsid w:val="00FA0463"/>
    <w:rsid w:val="00FA0E93"/>
    <w:rsid w:val="00FA0F5F"/>
    <w:rsid w:val="00FA1186"/>
    <w:rsid w:val="00FA2EAF"/>
    <w:rsid w:val="00FA3314"/>
    <w:rsid w:val="00FA6518"/>
    <w:rsid w:val="00FB074D"/>
    <w:rsid w:val="00FB1370"/>
    <w:rsid w:val="00FB41E8"/>
    <w:rsid w:val="00FB4FA7"/>
    <w:rsid w:val="00FB69D3"/>
    <w:rsid w:val="00FB79B7"/>
    <w:rsid w:val="00FC0989"/>
    <w:rsid w:val="00FC1277"/>
    <w:rsid w:val="00FC2A74"/>
    <w:rsid w:val="00FD2686"/>
    <w:rsid w:val="00FD27BF"/>
    <w:rsid w:val="00FD3596"/>
    <w:rsid w:val="00FD46FC"/>
    <w:rsid w:val="00FD59FD"/>
    <w:rsid w:val="00FD6852"/>
    <w:rsid w:val="00FE1871"/>
    <w:rsid w:val="00FE2484"/>
    <w:rsid w:val="00FF1620"/>
    <w:rsid w:val="00FF2B09"/>
    <w:rsid w:val="00FF4999"/>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55202C"/>
  <w15:docId w15:val="{BD91453D-1E87-4336-B047-CF5A613F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C74C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95F7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95F7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2F4"/>
    <w:pPr>
      <w:tabs>
        <w:tab w:val="center" w:pos="4320"/>
        <w:tab w:val="right" w:pos="8640"/>
      </w:tabs>
    </w:pPr>
  </w:style>
  <w:style w:type="paragraph" w:styleId="Footer">
    <w:name w:val="footer"/>
    <w:basedOn w:val="Normal"/>
    <w:rsid w:val="00F352F4"/>
    <w:pPr>
      <w:tabs>
        <w:tab w:val="center" w:pos="4320"/>
        <w:tab w:val="right" w:pos="8640"/>
      </w:tabs>
    </w:pPr>
  </w:style>
  <w:style w:type="paragraph" w:styleId="BalloonText">
    <w:name w:val="Balloon Text"/>
    <w:basedOn w:val="Normal"/>
    <w:semiHidden/>
    <w:rsid w:val="00353677"/>
    <w:rPr>
      <w:rFonts w:ascii="Tahoma" w:hAnsi="Tahoma" w:cs="Tahoma"/>
      <w:sz w:val="16"/>
      <w:szCs w:val="16"/>
    </w:rPr>
  </w:style>
  <w:style w:type="table" w:styleId="TableGrid">
    <w:name w:val="Table Grid"/>
    <w:basedOn w:val="TableNormal"/>
    <w:rsid w:val="00DC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70"/>
    <w:pPr>
      <w:ind w:left="720"/>
    </w:pPr>
  </w:style>
  <w:style w:type="character" w:styleId="PageNumber">
    <w:name w:val="page number"/>
    <w:basedOn w:val="DefaultParagraphFont"/>
    <w:rsid w:val="00225ED4"/>
  </w:style>
  <w:style w:type="character" w:customStyle="1" w:styleId="Heading1Char">
    <w:name w:val="Heading 1 Char"/>
    <w:link w:val="Heading1"/>
    <w:rsid w:val="00AC74CD"/>
    <w:rPr>
      <w:rFonts w:ascii="Cambria" w:eastAsia="Times New Roman" w:hAnsi="Cambria" w:cs="Times New Roman"/>
      <w:b/>
      <w:bCs/>
      <w:kern w:val="32"/>
      <w:sz w:val="32"/>
      <w:szCs w:val="32"/>
      <w:lang w:val="en-US" w:eastAsia="en-US"/>
    </w:rPr>
  </w:style>
  <w:style w:type="paragraph" w:customStyle="1" w:styleId="Customstyle11">
    <w:name w:val="Custom style 1.1"/>
    <w:basedOn w:val="Normal"/>
    <w:link w:val="Customstyle11Char"/>
    <w:qFormat/>
    <w:rsid w:val="00795F72"/>
    <w:pPr>
      <w:numPr>
        <w:ilvl w:val="1"/>
        <w:numId w:val="2"/>
      </w:numPr>
      <w:jc w:val="both"/>
    </w:pPr>
    <w:rPr>
      <w:rFonts w:ascii="Arial" w:hAnsi="Arial"/>
      <w:b/>
      <w:sz w:val="32"/>
      <w:szCs w:val="32"/>
      <w:lang w:val="x-none"/>
    </w:rPr>
  </w:style>
  <w:style w:type="character" w:customStyle="1" w:styleId="Heading2Char">
    <w:name w:val="Heading 2 Char"/>
    <w:link w:val="Heading2"/>
    <w:semiHidden/>
    <w:rsid w:val="00795F72"/>
    <w:rPr>
      <w:rFonts w:ascii="Cambria" w:eastAsia="Times New Roman" w:hAnsi="Cambria" w:cs="Times New Roman"/>
      <w:b/>
      <w:bCs/>
      <w:i/>
      <w:iCs/>
      <w:sz w:val="28"/>
      <w:szCs w:val="28"/>
      <w:lang w:val="en-US" w:eastAsia="en-US"/>
    </w:rPr>
  </w:style>
  <w:style w:type="character" w:customStyle="1" w:styleId="Customstyle11Char">
    <w:name w:val="Custom style 1.1 Char"/>
    <w:link w:val="Customstyle11"/>
    <w:rsid w:val="00795F72"/>
    <w:rPr>
      <w:rFonts w:ascii="Arial" w:hAnsi="Arial"/>
      <w:b/>
      <w:sz w:val="32"/>
      <w:szCs w:val="32"/>
      <w:lang w:val="x-none"/>
    </w:rPr>
  </w:style>
  <w:style w:type="character" w:customStyle="1" w:styleId="Heading3Char">
    <w:name w:val="Heading 3 Char"/>
    <w:link w:val="Heading3"/>
    <w:semiHidden/>
    <w:rsid w:val="00795F72"/>
    <w:rPr>
      <w:rFonts w:ascii="Cambria" w:eastAsia="Times New Roman" w:hAnsi="Cambria" w:cs="Times New Roman"/>
      <w:b/>
      <w:bCs/>
      <w:sz w:val="26"/>
      <w:szCs w:val="26"/>
      <w:lang w:val="en-US" w:eastAsia="en-US"/>
    </w:rPr>
  </w:style>
  <w:style w:type="paragraph" w:customStyle="1" w:styleId="CustommainHeading">
    <w:name w:val="Custom main Heading"/>
    <w:basedOn w:val="Heading1"/>
    <w:link w:val="CustommainHeadingChar"/>
    <w:qFormat/>
    <w:rsid w:val="00795F72"/>
    <w:pPr>
      <w:numPr>
        <w:numId w:val="2"/>
      </w:numPr>
    </w:pPr>
    <w:rPr>
      <w:rFonts w:ascii="Arial" w:hAnsi="Arial"/>
      <w:u w:val="single"/>
      <w:lang w:val="x-none"/>
    </w:rPr>
  </w:style>
  <w:style w:type="paragraph" w:styleId="TOC1">
    <w:name w:val="toc 1"/>
    <w:basedOn w:val="Normal"/>
    <w:next w:val="Normal"/>
    <w:autoRedefine/>
    <w:uiPriority w:val="39"/>
    <w:rsid w:val="007C5FA6"/>
    <w:pPr>
      <w:tabs>
        <w:tab w:val="left" w:pos="720"/>
        <w:tab w:val="right" w:pos="9923"/>
      </w:tabs>
      <w:spacing w:before="120" w:after="120"/>
      <w:ind w:left="720" w:right="1115" w:hanging="709"/>
    </w:pPr>
    <w:rPr>
      <w:rFonts w:ascii="Arial" w:hAnsi="Arial" w:cs="Arial"/>
      <w:b/>
      <w:bCs/>
      <w:noProof/>
      <w:sz w:val="32"/>
      <w:szCs w:val="32"/>
    </w:rPr>
  </w:style>
  <w:style w:type="character" w:customStyle="1" w:styleId="CustommainHeadingChar">
    <w:name w:val="Custom main Heading Char"/>
    <w:link w:val="CustommainHeading"/>
    <w:rsid w:val="00795F72"/>
    <w:rPr>
      <w:rFonts w:ascii="Arial" w:hAnsi="Arial"/>
      <w:b/>
      <w:bCs/>
      <w:kern w:val="32"/>
      <w:sz w:val="32"/>
      <w:szCs w:val="32"/>
      <w:u w:val="single"/>
      <w:lang w:val="x-none"/>
    </w:rPr>
  </w:style>
  <w:style w:type="paragraph" w:styleId="TOC2">
    <w:name w:val="toc 2"/>
    <w:basedOn w:val="Normal"/>
    <w:next w:val="Normal"/>
    <w:autoRedefine/>
    <w:rsid w:val="00C84150"/>
    <w:pPr>
      <w:ind w:left="240"/>
    </w:pPr>
    <w:rPr>
      <w:rFonts w:ascii="Calibri" w:hAnsi="Calibri" w:cs="Calibri"/>
      <w:smallCaps/>
      <w:sz w:val="20"/>
      <w:szCs w:val="20"/>
    </w:rPr>
  </w:style>
  <w:style w:type="paragraph" w:styleId="TOC3">
    <w:name w:val="toc 3"/>
    <w:basedOn w:val="Normal"/>
    <w:next w:val="Normal"/>
    <w:autoRedefine/>
    <w:rsid w:val="00C84150"/>
    <w:pPr>
      <w:ind w:left="480"/>
    </w:pPr>
    <w:rPr>
      <w:rFonts w:ascii="Calibri" w:hAnsi="Calibri" w:cs="Calibri"/>
      <w:i/>
      <w:iCs/>
      <w:sz w:val="20"/>
      <w:szCs w:val="20"/>
    </w:rPr>
  </w:style>
  <w:style w:type="paragraph" w:styleId="TOC4">
    <w:name w:val="toc 4"/>
    <w:basedOn w:val="Normal"/>
    <w:next w:val="Normal"/>
    <w:autoRedefine/>
    <w:rsid w:val="00C84150"/>
    <w:pPr>
      <w:ind w:left="720"/>
    </w:pPr>
    <w:rPr>
      <w:rFonts w:ascii="Calibri" w:hAnsi="Calibri" w:cs="Calibri"/>
      <w:sz w:val="18"/>
      <w:szCs w:val="18"/>
    </w:rPr>
  </w:style>
  <w:style w:type="paragraph" w:styleId="TOC5">
    <w:name w:val="toc 5"/>
    <w:basedOn w:val="Normal"/>
    <w:next w:val="Normal"/>
    <w:autoRedefine/>
    <w:rsid w:val="00C84150"/>
    <w:pPr>
      <w:ind w:left="960"/>
    </w:pPr>
    <w:rPr>
      <w:rFonts w:ascii="Calibri" w:hAnsi="Calibri" w:cs="Calibri"/>
      <w:sz w:val="18"/>
      <w:szCs w:val="18"/>
    </w:rPr>
  </w:style>
  <w:style w:type="paragraph" w:styleId="TOC6">
    <w:name w:val="toc 6"/>
    <w:basedOn w:val="Normal"/>
    <w:next w:val="Normal"/>
    <w:autoRedefine/>
    <w:rsid w:val="00C84150"/>
    <w:pPr>
      <w:ind w:left="1200"/>
    </w:pPr>
    <w:rPr>
      <w:rFonts w:ascii="Calibri" w:hAnsi="Calibri" w:cs="Calibri"/>
      <w:sz w:val="18"/>
      <w:szCs w:val="18"/>
    </w:rPr>
  </w:style>
  <w:style w:type="paragraph" w:styleId="TOC7">
    <w:name w:val="toc 7"/>
    <w:basedOn w:val="Normal"/>
    <w:next w:val="Normal"/>
    <w:autoRedefine/>
    <w:rsid w:val="00C84150"/>
    <w:pPr>
      <w:ind w:left="1440"/>
    </w:pPr>
    <w:rPr>
      <w:rFonts w:ascii="Calibri" w:hAnsi="Calibri" w:cs="Calibri"/>
      <w:sz w:val="18"/>
      <w:szCs w:val="18"/>
    </w:rPr>
  </w:style>
  <w:style w:type="paragraph" w:styleId="TOC8">
    <w:name w:val="toc 8"/>
    <w:basedOn w:val="Normal"/>
    <w:next w:val="Normal"/>
    <w:autoRedefine/>
    <w:rsid w:val="00C84150"/>
    <w:pPr>
      <w:ind w:left="1680"/>
    </w:pPr>
    <w:rPr>
      <w:rFonts w:ascii="Calibri" w:hAnsi="Calibri" w:cs="Calibri"/>
      <w:sz w:val="18"/>
      <w:szCs w:val="18"/>
    </w:rPr>
  </w:style>
  <w:style w:type="paragraph" w:styleId="TOC9">
    <w:name w:val="toc 9"/>
    <w:basedOn w:val="Normal"/>
    <w:next w:val="Normal"/>
    <w:autoRedefine/>
    <w:rsid w:val="00C84150"/>
    <w:pPr>
      <w:ind w:left="1920"/>
    </w:pPr>
    <w:rPr>
      <w:rFonts w:ascii="Calibri" w:hAnsi="Calibri" w:cs="Calibri"/>
      <w:sz w:val="18"/>
      <w:szCs w:val="18"/>
    </w:rPr>
  </w:style>
  <w:style w:type="character" w:styleId="Hyperlink">
    <w:name w:val="Hyperlink"/>
    <w:uiPriority w:val="99"/>
    <w:unhideWhenUsed/>
    <w:rsid w:val="00C84150"/>
    <w:rPr>
      <w:color w:val="0000FF"/>
      <w:u w:val="single"/>
    </w:rPr>
  </w:style>
  <w:style w:type="character" w:customStyle="1" w:styleId="st1">
    <w:name w:val="st1"/>
    <w:rsid w:val="00ED7048"/>
  </w:style>
  <w:style w:type="paragraph" w:styleId="Revision">
    <w:name w:val="Revision"/>
    <w:hidden/>
    <w:uiPriority w:val="71"/>
    <w:rsid w:val="009111DB"/>
    <w:rPr>
      <w:sz w:val="24"/>
      <w:szCs w:val="24"/>
    </w:rPr>
  </w:style>
  <w:style w:type="character" w:styleId="Emphasis">
    <w:name w:val="Emphasis"/>
    <w:basedOn w:val="DefaultParagraphFont"/>
    <w:qFormat/>
    <w:rsid w:val="00863462"/>
    <w:rPr>
      <w:i/>
      <w:iCs/>
    </w:rPr>
  </w:style>
  <w:style w:type="character" w:styleId="Strong">
    <w:name w:val="Strong"/>
    <w:basedOn w:val="DefaultParagraphFont"/>
    <w:qFormat/>
    <w:rsid w:val="00863462"/>
    <w:rPr>
      <w:b/>
      <w:bCs/>
    </w:rPr>
  </w:style>
  <w:style w:type="character" w:styleId="SubtleEmphasis">
    <w:name w:val="Subtle Emphasis"/>
    <w:basedOn w:val="DefaultParagraphFont"/>
    <w:uiPriority w:val="19"/>
    <w:qFormat/>
    <w:rsid w:val="00012DD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2" ma:contentTypeDescription="Create a new document." ma:contentTypeScope="" ma:versionID="e888cbad31ffdcd16fb49cf163b571d2">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16de04f861c2968d2e8b6028e319a18b"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B4CC4-43D4-4580-ADB9-F48201E70924}">
  <ds:schemaRefs>
    <ds:schemaRef ds:uri="http://schemas.openxmlformats.org/officeDocument/2006/bibliography"/>
  </ds:schemaRefs>
</ds:datastoreItem>
</file>

<file path=customXml/itemProps2.xml><?xml version="1.0" encoding="utf-8"?>
<ds:datastoreItem xmlns:ds="http://schemas.openxmlformats.org/officeDocument/2006/customXml" ds:itemID="{493EF544-F320-4D76-810A-3A729C7A3C39}"/>
</file>

<file path=customXml/itemProps3.xml><?xml version="1.0" encoding="utf-8"?>
<ds:datastoreItem xmlns:ds="http://schemas.openxmlformats.org/officeDocument/2006/customXml" ds:itemID="{55BF611D-3706-4F2B-A1EA-F6D13825D1AB}"/>
</file>

<file path=customXml/itemProps4.xml><?xml version="1.0" encoding="utf-8"?>
<ds:datastoreItem xmlns:ds="http://schemas.openxmlformats.org/officeDocument/2006/customXml" ds:itemID="{5AC50998-A320-4942-B64F-426E8B8D9F04}"/>
</file>

<file path=docProps/app.xml><?xml version="1.0" encoding="utf-8"?>
<Properties xmlns="http://schemas.openxmlformats.org/officeDocument/2006/extended-properties" xmlns:vt="http://schemas.openxmlformats.org/officeDocument/2006/docPropsVTypes">
  <Template>Normal.dotm</Template>
  <TotalTime>122</TotalTime>
  <Pages>39</Pages>
  <Words>6844</Words>
  <Characters>39397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EMAIL TO COALITION BOARD DIRECTORS (See distribution list)</vt:lpstr>
    </vt:vector>
  </TitlesOfParts>
  <Company/>
  <LinksUpToDate>false</LinksUpToDate>
  <CharactersWithSpaces>46149</CharactersWithSpaces>
  <SharedDoc>false</SharedDoc>
  <HLinks>
    <vt:vector size="126" baseType="variant">
      <vt:variant>
        <vt:i4>1900604</vt:i4>
      </vt:variant>
      <vt:variant>
        <vt:i4>122</vt:i4>
      </vt:variant>
      <vt:variant>
        <vt:i4>0</vt:i4>
      </vt:variant>
      <vt:variant>
        <vt:i4>5</vt:i4>
      </vt:variant>
      <vt:variant>
        <vt:lpwstr/>
      </vt:variant>
      <vt:variant>
        <vt:lpwstr>_Toc383083416</vt:lpwstr>
      </vt:variant>
      <vt:variant>
        <vt:i4>1900604</vt:i4>
      </vt:variant>
      <vt:variant>
        <vt:i4>116</vt:i4>
      </vt:variant>
      <vt:variant>
        <vt:i4>0</vt:i4>
      </vt:variant>
      <vt:variant>
        <vt:i4>5</vt:i4>
      </vt:variant>
      <vt:variant>
        <vt:lpwstr/>
      </vt:variant>
      <vt:variant>
        <vt:lpwstr>_Toc383083415</vt:lpwstr>
      </vt:variant>
      <vt:variant>
        <vt:i4>1900604</vt:i4>
      </vt:variant>
      <vt:variant>
        <vt:i4>110</vt:i4>
      </vt:variant>
      <vt:variant>
        <vt:i4>0</vt:i4>
      </vt:variant>
      <vt:variant>
        <vt:i4>5</vt:i4>
      </vt:variant>
      <vt:variant>
        <vt:lpwstr/>
      </vt:variant>
      <vt:variant>
        <vt:lpwstr>_Toc383083414</vt:lpwstr>
      </vt:variant>
      <vt:variant>
        <vt:i4>1900604</vt:i4>
      </vt:variant>
      <vt:variant>
        <vt:i4>104</vt:i4>
      </vt:variant>
      <vt:variant>
        <vt:i4>0</vt:i4>
      </vt:variant>
      <vt:variant>
        <vt:i4>5</vt:i4>
      </vt:variant>
      <vt:variant>
        <vt:lpwstr/>
      </vt:variant>
      <vt:variant>
        <vt:lpwstr>_Toc383083413</vt:lpwstr>
      </vt:variant>
      <vt:variant>
        <vt:i4>1900604</vt:i4>
      </vt:variant>
      <vt:variant>
        <vt:i4>98</vt:i4>
      </vt:variant>
      <vt:variant>
        <vt:i4>0</vt:i4>
      </vt:variant>
      <vt:variant>
        <vt:i4>5</vt:i4>
      </vt:variant>
      <vt:variant>
        <vt:lpwstr/>
      </vt:variant>
      <vt:variant>
        <vt:lpwstr>_Toc383083411</vt:lpwstr>
      </vt:variant>
      <vt:variant>
        <vt:i4>1900604</vt:i4>
      </vt:variant>
      <vt:variant>
        <vt:i4>92</vt:i4>
      </vt:variant>
      <vt:variant>
        <vt:i4>0</vt:i4>
      </vt:variant>
      <vt:variant>
        <vt:i4>5</vt:i4>
      </vt:variant>
      <vt:variant>
        <vt:lpwstr/>
      </vt:variant>
      <vt:variant>
        <vt:lpwstr>_Toc383083410</vt:lpwstr>
      </vt:variant>
      <vt:variant>
        <vt:i4>1835068</vt:i4>
      </vt:variant>
      <vt:variant>
        <vt:i4>86</vt:i4>
      </vt:variant>
      <vt:variant>
        <vt:i4>0</vt:i4>
      </vt:variant>
      <vt:variant>
        <vt:i4>5</vt:i4>
      </vt:variant>
      <vt:variant>
        <vt:lpwstr/>
      </vt:variant>
      <vt:variant>
        <vt:lpwstr>_Toc383083404</vt:lpwstr>
      </vt:variant>
      <vt:variant>
        <vt:i4>1835068</vt:i4>
      </vt:variant>
      <vt:variant>
        <vt:i4>80</vt:i4>
      </vt:variant>
      <vt:variant>
        <vt:i4>0</vt:i4>
      </vt:variant>
      <vt:variant>
        <vt:i4>5</vt:i4>
      </vt:variant>
      <vt:variant>
        <vt:lpwstr/>
      </vt:variant>
      <vt:variant>
        <vt:lpwstr>_Toc383083403</vt:lpwstr>
      </vt:variant>
      <vt:variant>
        <vt:i4>1835068</vt:i4>
      </vt:variant>
      <vt:variant>
        <vt:i4>74</vt:i4>
      </vt:variant>
      <vt:variant>
        <vt:i4>0</vt:i4>
      </vt:variant>
      <vt:variant>
        <vt:i4>5</vt:i4>
      </vt:variant>
      <vt:variant>
        <vt:lpwstr/>
      </vt:variant>
      <vt:variant>
        <vt:lpwstr>_Toc383083402</vt:lpwstr>
      </vt:variant>
      <vt:variant>
        <vt:i4>1835068</vt:i4>
      </vt:variant>
      <vt:variant>
        <vt:i4>68</vt:i4>
      </vt:variant>
      <vt:variant>
        <vt:i4>0</vt:i4>
      </vt:variant>
      <vt:variant>
        <vt:i4>5</vt:i4>
      </vt:variant>
      <vt:variant>
        <vt:lpwstr/>
      </vt:variant>
      <vt:variant>
        <vt:lpwstr>_Toc383083401</vt:lpwstr>
      </vt:variant>
      <vt:variant>
        <vt:i4>1835068</vt:i4>
      </vt:variant>
      <vt:variant>
        <vt:i4>62</vt:i4>
      </vt:variant>
      <vt:variant>
        <vt:i4>0</vt:i4>
      </vt:variant>
      <vt:variant>
        <vt:i4>5</vt:i4>
      </vt:variant>
      <vt:variant>
        <vt:lpwstr/>
      </vt:variant>
      <vt:variant>
        <vt:lpwstr>_Toc383083400</vt:lpwstr>
      </vt:variant>
      <vt:variant>
        <vt:i4>1376315</vt:i4>
      </vt:variant>
      <vt:variant>
        <vt:i4>56</vt:i4>
      </vt:variant>
      <vt:variant>
        <vt:i4>0</vt:i4>
      </vt:variant>
      <vt:variant>
        <vt:i4>5</vt:i4>
      </vt:variant>
      <vt:variant>
        <vt:lpwstr/>
      </vt:variant>
      <vt:variant>
        <vt:lpwstr>_Toc383083399</vt:lpwstr>
      </vt:variant>
      <vt:variant>
        <vt:i4>1376315</vt:i4>
      </vt:variant>
      <vt:variant>
        <vt:i4>50</vt:i4>
      </vt:variant>
      <vt:variant>
        <vt:i4>0</vt:i4>
      </vt:variant>
      <vt:variant>
        <vt:i4>5</vt:i4>
      </vt:variant>
      <vt:variant>
        <vt:lpwstr/>
      </vt:variant>
      <vt:variant>
        <vt:lpwstr>_Toc383083398</vt:lpwstr>
      </vt:variant>
      <vt:variant>
        <vt:i4>1376315</vt:i4>
      </vt:variant>
      <vt:variant>
        <vt:i4>44</vt:i4>
      </vt:variant>
      <vt:variant>
        <vt:i4>0</vt:i4>
      </vt:variant>
      <vt:variant>
        <vt:i4>5</vt:i4>
      </vt:variant>
      <vt:variant>
        <vt:lpwstr/>
      </vt:variant>
      <vt:variant>
        <vt:lpwstr>_Toc383083397</vt:lpwstr>
      </vt:variant>
      <vt:variant>
        <vt:i4>1376315</vt:i4>
      </vt:variant>
      <vt:variant>
        <vt:i4>38</vt:i4>
      </vt:variant>
      <vt:variant>
        <vt:i4>0</vt:i4>
      </vt:variant>
      <vt:variant>
        <vt:i4>5</vt:i4>
      </vt:variant>
      <vt:variant>
        <vt:lpwstr/>
      </vt:variant>
      <vt:variant>
        <vt:lpwstr>_Toc383083396</vt:lpwstr>
      </vt:variant>
      <vt:variant>
        <vt:i4>1376315</vt:i4>
      </vt:variant>
      <vt:variant>
        <vt:i4>32</vt:i4>
      </vt:variant>
      <vt:variant>
        <vt:i4>0</vt:i4>
      </vt:variant>
      <vt:variant>
        <vt:i4>5</vt:i4>
      </vt:variant>
      <vt:variant>
        <vt:lpwstr/>
      </vt:variant>
      <vt:variant>
        <vt:lpwstr>_Toc383083395</vt:lpwstr>
      </vt:variant>
      <vt:variant>
        <vt:i4>1376315</vt:i4>
      </vt:variant>
      <vt:variant>
        <vt:i4>26</vt:i4>
      </vt:variant>
      <vt:variant>
        <vt:i4>0</vt:i4>
      </vt:variant>
      <vt:variant>
        <vt:i4>5</vt:i4>
      </vt:variant>
      <vt:variant>
        <vt:lpwstr/>
      </vt:variant>
      <vt:variant>
        <vt:lpwstr>_Toc383083394</vt:lpwstr>
      </vt:variant>
      <vt:variant>
        <vt:i4>1376315</vt:i4>
      </vt:variant>
      <vt:variant>
        <vt:i4>20</vt:i4>
      </vt:variant>
      <vt:variant>
        <vt:i4>0</vt:i4>
      </vt:variant>
      <vt:variant>
        <vt:i4>5</vt:i4>
      </vt:variant>
      <vt:variant>
        <vt:lpwstr/>
      </vt:variant>
      <vt:variant>
        <vt:lpwstr>_Toc383083393</vt:lpwstr>
      </vt:variant>
      <vt:variant>
        <vt:i4>1376315</vt:i4>
      </vt:variant>
      <vt:variant>
        <vt:i4>14</vt:i4>
      </vt:variant>
      <vt:variant>
        <vt:i4>0</vt:i4>
      </vt:variant>
      <vt:variant>
        <vt:i4>5</vt:i4>
      </vt:variant>
      <vt:variant>
        <vt:lpwstr/>
      </vt:variant>
      <vt:variant>
        <vt:lpwstr>_Toc383083392</vt:lpwstr>
      </vt:variant>
      <vt:variant>
        <vt:i4>1376315</vt:i4>
      </vt:variant>
      <vt:variant>
        <vt:i4>8</vt:i4>
      </vt:variant>
      <vt:variant>
        <vt:i4>0</vt:i4>
      </vt:variant>
      <vt:variant>
        <vt:i4>5</vt:i4>
      </vt:variant>
      <vt:variant>
        <vt:lpwstr/>
      </vt:variant>
      <vt:variant>
        <vt:lpwstr>_Toc383083391</vt:lpwstr>
      </vt:variant>
      <vt:variant>
        <vt:i4>1376315</vt:i4>
      </vt:variant>
      <vt:variant>
        <vt:i4>2</vt:i4>
      </vt:variant>
      <vt:variant>
        <vt:i4>0</vt:i4>
      </vt:variant>
      <vt:variant>
        <vt:i4>5</vt:i4>
      </vt:variant>
      <vt:variant>
        <vt:lpwstr/>
      </vt:variant>
      <vt:variant>
        <vt:lpwstr>_Toc383083390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TO COALITION BOARD DIRECTORS (See distribution list)</dc:title>
  <dc:creator>surreycoalition1</dc:creator>
  <cp:lastModifiedBy>Clare Burgess</cp:lastModifiedBy>
  <cp:revision>42</cp:revision>
  <cp:lastPrinted>2018-05-17T11:52:00Z</cp:lastPrinted>
  <dcterms:created xsi:type="dcterms:W3CDTF">2019-03-17T16:12:00Z</dcterms:created>
  <dcterms:modified xsi:type="dcterms:W3CDTF">2019-03-17T18:19:00Z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ies>
</file>